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000000">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000000">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000000">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000000">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000000">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000000">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000000">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000000">
          <w:pPr>
            <w:pStyle w:val="Verzeichnis1"/>
            <w:numPr>
              <w:ilvl w:val="0"/>
              <w:numId w:val="13"/>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3"/>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3"/>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3"/>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3"/>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3"/>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3"/>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3"/>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3"/>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3"/>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3"/>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3"/>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2"/>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3"/>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3"/>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3"/>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3"/>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3"/>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3"/>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3"/>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3"/>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3"/>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3"/>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3"/>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3"/>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3"/>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3"/>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1"/>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1"/>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1"/>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1"/>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1"/>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1"/>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1"/>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1"/>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1"/>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1"/>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000000">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000000">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4C5D6C38"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000000">
      <w:pPr>
        <w:pStyle w:val="berschrift1"/>
        <w:numPr>
          <w:ilvl w:val="0"/>
          <w:numId w:val="10"/>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000000">
      <w:pPr>
        <w:pStyle w:val="berschrift2"/>
        <w:numPr>
          <w:ilvl w:val="1"/>
          <w:numId w:val="10"/>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000000">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000000">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000000">
      <w:pPr>
        <w:pStyle w:val="berschrift2"/>
        <w:numPr>
          <w:ilvl w:val="1"/>
          <w:numId w:val="10"/>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000000">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000000">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000000">
      <w:pPr>
        <w:pStyle w:val="berschrift2"/>
        <w:numPr>
          <w:ilvl w:val="1"/>
          <w:numId w:val="10"/>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000000">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000000">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000000">
      <w:pPr>
        <w:pStyle w:val="berschrift2"/>
        <w:numPr>
          <w:ilvl w:val="1"/>
          <w:numId w:val="10"/>
        </w:numPr>
        <w:tabs>
          <w:tab w:val="left" w:pos="1839"/>
        </w:tabs>
        <w:spacing w:before="155"/>
        <w:ind w:left="1839" w:hanging="706"/>
      </w:pPr>
      <w:r>
        <w:rPr>
          <w:color w:val="2E5395"/>
          <w:spacing w:val="-2"/>
        </w:rPr>
        <w:t>Projektschnittstellen</w:t>
      </w:r>
    </w:p>
    <w:p w14:paraId="4C17E488" w14:textId="77777777" w:rsidR="00926CAA" w:rsidRDefault="00000000">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 xml:space="preserve">wurde sich dafür entschieden den Quellcode mit dem Verwaltungstool </w:t>
      </w:r>
      <w:proofErr w:type="spellStart"/>
      <w:r>
        <w:t>git</w:t>
      </w:r>
      <w:proofErr w:type="spellEnd"/>
      <w:r>
        <w:t xml:space="preserve">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000000">
      <w:pPr>
        <w:pStyle w:val="berschrift1"/>
        <w:numPr>
          <w:ilvl w:val="0"/>
          <w:numId w:val="10"/>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000000">
      <w:pPr>
        <w:pStyle w:val="berschrift2"/>
        <w:numPr>
          <w:ilvl w:val="1"/>
          <w:numId w:val="10"/>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000000">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000000">
      <w:pPr>
        <w:pStyle w:val="berschrift2"/>
        <w:numPr>
          <w:ilvl w:val="1"/>
          <w:numId w:val="10"/>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000000">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000000">
      <w:pPr>
        <w:pStyle w:val="berschrift1"/>
        <w:numPr>
          <w:ilvl w:val="0"/>
          <w:numId w:val="10"/>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000000">
      <w:pPr>
        <w:pStyle w:val="berschrift2"/>
        <w:numPr>
          <w:ilvl w:val="1"/>
          <w:numId w:val="10"/>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000000">
      <w:pPr>
        <w:pStyle w:val="berschrift2"/>
        <w:numPr>
          <w:ilvl w:val="1"/>
          <w:numId w:val="10"/>
        </w:numPr>
        <w:tabs>
          <w:tab w:val="left" w:pos="1839"/>
        </w:tabs>
        <w:spacing w:before="160"/>
        <w:ind w:left="1839" w:hanging="706"/>
      </w:pPr>
      <w:r>
        <w:rPr>
          <w:color w:val="2E5395"/>
          <w:spacing w:val="-2"/>
        </w:rPr>
        <w:t>Projektkosten</w:t>
      </w:r>
    </w:p>
    <w:p w14:paraId="04B7FCF0" w14:textId="77777777" w:rsidR="00926CAA" w:rsidRDefault="00000000">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000000">
            <w:pPr>
              <w:pStyle w:val="TableParagraph"/>
              <w:rPr>
                <w:rFonts w:ascii="Arial"/>
                <w:b/>
              </w:rPr>
            </w:pPr>
            <w:r>
              <w:rPr>
                <w:rFonts w:ascii="Arial"/>
                <w:b/>
                <w:spacing w:val="-2"/>
              </w:rPr>
              <w:t>Vorgang</w:t>
            </w:r>
          </w:p>
        </w:tc>
        <w:tc>
          <w:tcPr>
            <w:tcW w:w="1957" w:type="dxa"/>
          </w:tcPr>
          <w:p w14:paraId="05144A99" w14:textId="77777777" w:rsidR="00926CAA" w:rsidRDefault="00000000">
            <w:pPr>
              <w:pStyle w:val="TableParagraph"/>
              <w:ind w:left="106"/>
              <w:rPr>
                <w:rFonts w:ascii="Arial"/>
                <w:b/>
              </w:rPr>
            </w:pPr>
            <w:r>
              <w:rPr>
                <w:rFonts w:ascii="Arial"/>
                <w:b/>
                <w:spacing w:val="-2"/>
              </w:rPr>
              <w:t>Mitarbeiter</w:t>
            </w:r>
          </w:p>
        </w:tc>
        <w:tc>
          <w:tcPr>
            <w:tcW w:w="840" w:type="dxa"/>
          </w:tcPr>
          <w:p w14:paraId="767E7545" w14:textId="77777777" w:rsidR="00926CAA" w:rsidRDefault="00000000">
            <w:pPr>
              <w:pStyle w:val="TableParagraph"/>
              <w:ind w:left="106"/>
              <w:rPr>
                <w:rFonts w:ascii="Arial"/>
                <w:b/>
              </w:rPr>
            </w:pPr>
            <w:r>
              <w:rPr>
                <w:rFonts w:ascii="Arial"/>
                <w:b/>
                <w:spacing w:val="-4"/>
              </w:rPr>
              <w:t>Zeit</w:t>
            </w:r>
          </w:p>
        </w:tc>
        <w:tc>
          <w:tcPr>
            <w:tcW w:w="1341" w:type="dxa"/>
          </w:tcPr>
          <w:p w14:paraId="6C65BFEA" w14:textId="77777777" w:rsidR="00926CAA" w:rsidRDefault="00000000">
            <w:pPr>
              <w:pStyle w:val="TableParagraph"/>
              <w:ind w:left="106"/>
              <w:rPr>
                <w:rFonts w:ascii="Arial"/>
                <w:b/>
              </w:rPr>
            </w:pPr>
            <w:r>
              <w:rPr>
                <w:rFonts w:ascii="Arial"/>
                <w:b/>
                <w:spacing w:val="-2"/>
              </w:rPr>
              <w:t>Personal</w:t>
            </w:r>
          </w:p>
        </w:tc>
        <w:tc>
          <w:tcPr>
            <w:tcW w:w="1505" w:type="dxa"/>
          </w:tcPr>
          <w:p w14:paraId="16806AEC" w14:textId="77777777" w:rsidR="00926CAA" w:rsidRDefault="00000000">
            <w:pPr>
              <w:pStyle w:val="TableParagraph"/>
              <w:ind w:left="105"/>
              <w:rPr>
                <w:rFonts w:ascii="Arial"/>
                <w:b/>
              </w:rPr>
            </w:pPr>
            <w:r>
              <w:rPr>
                <w:rFonts w:ascii="Arial"/>
                <w:b/>
                <w:spacing w:val="-2"/>
              </w:rPr>
              <w:t>Ressourcen</w:t>
            </w:r>
          </w:p>
        </w:tc>
        <w:tc>
          <w:tcPr>
            <w:tcW w:w="1273" w:type="dxa"/>
          </w:tcPr>
          <w:p w14:paraId="57929D66" w14:textId="77777777" w:rsidR="00926CAA" w:rsidRDefault="00000000">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000000">
            <w:pPr>
              <w:pStyle w:val="TableParagraph"/>
              <w:spacing w:before="4"/>
            </w:pPr>
            <w:r>
              <w:rPr>
                <w:spacing w:val="-2"/>
              </w:rPr>
              <w:t>Entwicklungskosten</w:t>
            </w:r>
          </w:p>
        </w:tc>
        <w:tc>
          <w:tcPr>
            <w:tcW w:w="1957" w:type="dxa"/>
            <w:shd w:val="clear" w:color="auto" w:fill="F1F1F1"/>
          </w:tcPr>
          <w:p w14:paraId="2D18E73C" w14:textId="7D042922" w:rsidR="00926CAA" w:rsidRDefault="00000000">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000000">
            <w:pPr>
              <w:pStyle w:val="TableParagraph"/>
              <w:spacing w:before="4"/>
              <w:ind w:left="106"/>
            </w:pPr>
            <w:r>
              <w:rPr>
                <w:spacing w:val="-5"/>
              </w:rPr>
              <w:t>83h</w:t>
            </w:r>
          </w:p>
        </w:tc>
        <w:tc>
          <w:tcPr>
            <w:tcW w:w="1341" w:type="dxa"/>
            <w:shd w:val="clear" w:color="auto" w:fill="F1F1F1"/>
          </w:tcPr>
          <w:p w14:paraId="4F317146" w14:textId="77777777" w:rsidR="00926CAA" w:rsidRDefault="00000000">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000000">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000000">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000000">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000000">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000000">
      <w:pPr>
        <w:pStyle w:val="berschrift2"/>
        <w:numPr>
          <w:ilvl w:val="1"/>
          <w:numId w:val="10"/>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000000">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000000">
      <w:pPr>
        <w:pStyle w:val="berschrift2"/>
        <w:numPr>
          <w:ilvl w:val="1"/>
          <w:numId w:val="9"/>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000000">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000000">
      <w:pPr>
        <w:pStyle w:val="berschrift1"/>
        <w:numPr>
          <w:ilvl w:val="0"/>
          <w:numId w:val="10"/>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000000">
      <w:pPr>
        <w:pStyle w:val="berschrift2"/>
        <w:numPr>
          <w:ilvl w:val="1"/>
          <w:numId w:val="10"/>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 xml:space="preserve">Für die Entwicklung der Simulation wurde sich für eine Windows-Desktop-Anwendung auf Basis von WPF (Windows </w:t>
      </w:r>
      <w:proofErr w:type="spellStart"/>
      <w:r w:rsidRPr="0075657E">
        <w:t>Presentation</w:t>
      </w:r>
      <w:proofErr w:type="spellEnd"/>
      <w:r w:rsidRPr="0075657E">
        <w:t xml:space="preserve"> </w:t>
      </w:r>
      <w:proofErr w:type="spellStart"/>
      <w:r w:rsidRPr="0075657E">
        <w:t>Foundation</w:t>
      </w:r>
      <w:proofErr w:type="spellEnd"/>
      <w:r w:rsidRPr="0075657E">
        <w:t>)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000000">
      <w:pPr>
        <w:pStyle w:val="berschrift2"/>
        <w:numPr>
          <w:ilvl w:val="1"/>
          <w:numId w:val="10"/>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000000">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 xml:space="preserve">as </w:t>
      </w:r>
      <w:proofErr w:type="spellStart"/>
      <w:r w:rsidR="00B374AA">
        <w:t>ViewModel</w:t>
      </w:r>
      <w:proofErr w:type="spellEnd"/>
      <w:r>
        <w:t xml:space="preserve">. </w:t>
      </w:r>
      <w:r w:rsidR="00DB1C3C" w:rsidRPr="00DB1C3C">
        <w:t xml:space="preserve">Das Model repräsentiert die Datenstrukturen sowie die Simulationslogik der Anwendung. Die View ist für die Darstellung der grafischen Benutzeroberfläche zuständig und wird mithilfe von XAML umgesetzt. Das </w:t>
      </w:r>
      <w:proofErr w:type="spellStart"/>
      <w:r w:rsidR="00DB1C3C" w:rsidRPr="00DB1C3C">
        <w:t>ViewModel</w:t>
      </w:r>
      <w:proofErr w:type="spellEnd"/>
      <w:r w:rsidR="00DB1C3C" w:rsidRPr="00DB1C3C">
        <w:t xml:space="preserve">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000000">
      <w:pPr>
        <w:pStyle w:val="berschrift2"/>
        <w:numPr>
          <w:ilvl w:val="1"/>
          <w:numId w:val="10"/>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000000"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w:t>
      </w:r>
      <w:r w:rsidRPr="00660F59">
        <w:lastRenderedPageBreak/>
        <w:t>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000000">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000000">
      <w:pPr>
        <w:pStyle w:val="berschrift2"/>
        <w:numPr>
          <w:ilvl w:val="1"/>
          <w:numId w:val="10"/>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000000">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000000">
      <w:pPr>
        <w:pStyle w:val="berschrift1"/>
        <w:numPr>
          <w:ilvl w:val="0"/>
          <w:numId w:val="10"/>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000000">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000000">
      <w:pPr>
        <w:pStyle w:val="berschrift2"/>
        <w:numPr>
          <w:ilvl w:val="1"/>
          <w:numId w:val="10"/>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000000">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000000">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000000">
      <w:pPr>
        <w:pStyle w:val="berschrift2"/>
        <w:numPr>
          <w:ilvl w:val="1"/>
          <w:numId w:val="10"/>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2E0C4839" w:rsidR="00DB1FF9" w:rsidRPr="009C1E67" w:rsidRDefault="00000000"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77777777" w:rsidR="00DB1FF9" w:rsidRPr="00DB1FF9" w:rsidRDefault="00DB1FF9" w:rsidP="00DB1FF9">
      <w:pPr>
        <w:pStyle w:val="Textkrper"/>
        <w:spacing w:before="82" w:line="360" w:lineRule="auto"/>
        <w:ind w:right="1133"/>
        <w:jc w:val="both"/>
      </w:pPr>
      <w:r w:rsidRPr="00DB1FF9">
        <w:t xml:space="preserve">Bäume können wachsen, Feuer fangen und brennen, wobei Umgebungsfaktoren wie Wind, Temperatur und Luftfeuchtigkeit die Wahrscheinlichkeit für Brandausbreitung bestimmen. Zustände werden in </w:t>
      </w:r>
      <w:proofErr w:type="spellStart"/>
      <w:r w:rsidRPr="00DB1FF9">
        <w:t>ForestCellState</w:t>
      </w:r>
      <w:proofErr w:type="spellEnd"/>
      <w:r w:rsidRPr="00DB1FF9">
        <w:t xml:space="preserve"> verwaltet, und aktive Baumzellen werden auf dem Canvas angezeigt. Visuelle Effekte wie Feuer, Rauch, Blitze oder verbrannte Bäume werden über </w:t>
      </w:r>
      <w:proofErr w:type="spellStart"/>
      <w:r w:rsidRPr="00DB1FF9">
        <w:t>ParticleGenerator</w:t>
      </w:r>
      <w:proofErr w:type="spellEnd"/>
      <w:r w:rsidRPr="00DB1FF9">
        <w:t xml:space="preserve"> und die </w:t>
      </w:r>
      <w:proofErr w:type="spellStart"/>
      <w:r w:rsidRPr="00DB1FF9">
        <w:t>VisualEffectsConfig</w:t>
      </w:r>
      <w:proofErr w:type="spellEnd"/>
      <w:r w:rsidRPr="00DB1FF9">
        <w:t xml:space="preserve"> 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000000">
      <w:pPr>
        <w:pStyle w:val="berschrift1"/>
        <w:numPr>
          <w:ilvl w:val="0"/>
          <w:numId w:val="10"/>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000000">
      <w:pPr>
        <w:pStyle w:val="berschrift2"/>
        <w:numPr>
          <w:ilvl w:val="1"/>
          <w:numId w:val="10"/>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000000">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000000">
      <w:pPr>
        <w:pStyle w:val="berschrift2"/>
        <w:numPr>
          <w:ilvl w:val="1"/>
          <w:numId w:val="10"/>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000000">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000000">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77777777" w:rsidR="00926CAA" w:rsidRDefault="00926CAA">
      <w:pPr>
        <w:pStyle w:val="Textkrper"/>
        <w:spacing w:before="127" w:line="360" w:lineRule="auto"/>
        <w:ind w:right="1138"/>
        <w:jc w:val="both"/>
      </w:pPr>
      <w:hyperlink w:anchor="_bookmark36" w:history="1">
        <w:r>
          <w:rPr>
            <w:color w:val="0462C1"/>
            <w:u w:val="single" w:color="0462C1"/>
          </w:rPr>
          <w:t>A.10 Benutzerhandbuch</w:t>
        </w:r>
      </w:hyperlink>
      <w:r w:rsidR="00000000">
        <w:t>. Das Benutzerhandbuch erläutert die Funktionen und die korrekte Nutzung der Anwendung, so soll die Benutzerfreundlichkeit erhöht werden und der Supportaufwand minimiert werden.</w:t>
      </w:r>
    </w:p>
    <w:p w14:paraId="6DB195AD" w14:textId="77777777" w:rsidR="00926CAA" w:rsidRDefault="00000000">
      <w:pPr>
        <w:pStyle w:val="berschrift2"/>
        <w:numPr>
          <w:ilvl w:val="1"/>
          <w:numId w:val="10"/>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000000">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000000">
      <w:pPr>
        <w:pStyle w:val="berschrift2"/>
        <w:numPr>
          <w:ilvl w:val="1"/>
          <w:numId w:val="10"/>
        </w:numPr>
        <w:tabs>
          <w:tab w:val="left" w:pos="1839"/>
        </w:tabs>
        <w:spacing w:before="163"/>
        <w:ind w:left="1839" w:hanging="706"/>
      </w:pPr>
      <w:bookmarkStart w:id="25" w:name="_bookmark25"/>
      <w:bookmarkEnd w:id="25"/>
      <w:r>
        <w:rPr>
          <w:color w:val="2E5395"/>
          <w:spacing w:val="-2"/>
        </w:rPr>
        <w:t>Ausblick</w:t>
      </w:r>
    </w:p>
    <w:p w14:paraId="26F62578" w14:textId="77777777" w:rsidR="00E76EF9" w:rsidRDefault="00000000" w:rsidP="00E76EF9">
      <w:pPr>
        <w:pStyle w:val="Textkrper"/>
        <w:spacing w:before="142" w:line="360" w:lineRule="auto"/>
        <w:ind w:right="1129"/>
      </w:pPr>
      <w:r>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Default="00235D33" w:rsidP="00E76EF9">
      <w:pPr>
        <w:pStyle w:val="Textkrper"/>
        <w:spacing w:before="142" w:line="360" w:lineRule="auto"/>
        <w:ind w:right="1129"/>
        <w:rPr>
          <w:spacing w:val="-4"/>
        </w:rPr>
      </w:pPr>
      <w:r>
        <w:t xml:space="preserve">Einführung </w:t>
      </w:r>
      <w:r w:rsidRPr="00235D33">
        <w:t>von Gezeiten, verschiedenen Biomen oder Wetterereignissen</w:t>
      </w:r>
      <w:r w:rsidR="00CF7736">
        <w:t xml:space="preserve">, die </w:t>
      </w:r>
      <w:r w:rsidRPr="00235D33">
        <w:t>das Wachstum der Bäume und die Brandausbreitung beeinflussen</w:t>
      </w:r>
      <w:r>
        <w:t>.</w:t>
      </w:r>
    </w:p>
    <w:p w14:paraId="547C6B53" w14:textId="77777777" w:rsidR="00E76EF9" w:rsidRDefault="00000000" w:rsidP="00E76EF9">
      <w:pPr>
        <w:pStyle w:val="Textkrper"/>
        <w:spacing w:before="142" w:line="360" w:lineRule="auto"/>
        <w:ind w:right="1129"/>
      </w:pPr>
      <w:r>
        <w:t>Eine</w:t>
      </w:r>
      <w:r>
        <w:rPr>
          <w:spacing w:val="-1"/>
        </w:rPr>
        <w:t xml:space="preserve"> </w:t>
      </w:r>
      <w:r>
        <w:t>Möglichkeit</w:t>
      </w:r>
      <w:r>
        <w:rPr>
          <w:spacing w:val="-4"/>
        </w:rPr>
        <w:t xml:space="preserve"> </w:t>
      </w:r>
      <w:r>
        <w:t>wäre</w:t>
      </w:r>
      <w:r w:rsidR="00235D33">
        <w:t xml:space="preserve"> </w:t>
      </w:r>
      <w:r w:rsidR="00235D33" w:rsidRPr="00235D33">
        <w:t>Nutzung von Bildern oder Animationen für Bäume, Feuer und Wettereffekte, um die visuelle Darstellung der Simulation weiter zu verbessern</w:t>
      </w:r>
      <w:r>
        <w:t>.</w:t>
      </w:r>
    </w:p>
    <w:p w14:paraId="5008D604" w14:textId="77777777" w:rsidR="00E76EF9" w:rsidRDefault="00D12E36" w:rsidP="00E76EF9">
      <w:pPr>
        <w:pStyle w:val="Textkrper"/>
        <w:spacing w:before="142" w:line="360" w:lineRule="auto"/>
        <w:ind w:right="1129"/>
      </w:pPr>
      <w:r w:rsidRPr="00D12E36">
        <w:t xml:space="preserve">Erweiterung um einen </w:t>
      </w:r>
      <w:proofErr w:type="spellStart"/>
      <w:r w:rsidRPr="00D12E36">
        <w:t>Map</w:t>
      </w:r>
      <w:proofErr w:type="spellEnd"/>
      <w:r w:rsidRPr="00D12E36">
        <w:t>-Editor, der es ermöglicht, individuelle Waldlandschaften zu gestalten, Startbedingungen anzupassen oder Brände gezielt zu setzen.</w:t>
      </w:r>
    </w:p>
    <w:p w14:paraId="137CD53D" w14:textId="77777777" w:rsidR="00E76EF9" w:rsidRDefault="00D12E36" w:rsidP="00E76EF9">
      <w:pPr>
        <w:pStyle w:val="Textkrper"/>
        <w:spacing w:before="142" w:line="360" w:lineRule="auto"/>
        <w:ind w:right="1129"/>
      </w:pPr>
      <w:r w:rsidRPr="00D12E36">
        <w:t>Lebewesen: Integration von Tieren oder anderen Objekten, die auf die Umgebung reagieren und zusätzliches Verhalten ins System bringen.</w:t>
      </w:r>
    </w:p>
    <w:p w14:paraId="7B84F917" w14:textId="187E2B1E" w:rsidR="00926CAA" w:rsidRDefault="00D12E36" w:rsidP="00E76EF9">
      <w:pPr>
        <w:pStyle w:val="Textkrper"/>
        <w:spacing w:before="142" w:line="360" w:lineRule="auto"/>
        <w:ind w:right="1129"/>
      </w:pPr>
      <w:r w:rsidRPr="00D12E36">
        <w:t>Analyse und Export: Erweiterung der Auswertungsoberfläche, um Simulationsergebnisse zu exportieren oder detailliertere Statistiken bereitzustellen.</w:t>
      </w:r>
    </w:p>
    <w:p w14:paraId="3754EB28"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FCE247D" w14:textId="77777777" w:rsidR="00926CAA" w:rsidRDefault="00000000">
      <w:pPr>
        <w:pStyle w:val="berschrift1"/>
        <w:numPr>
          <w:ilvl w:val="0"/>
          <w:numId w:val="10"/>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000000">
      <w:pPr>
        <w:pStyle w:val="berschrift2"/>
        <w:numPr>
          <w:ilvl w:val="1"/>
          <w:numId w:val="8"/>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000000">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000000">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000000">
            <w:pPr>
              <w:pStyle w:val="TableParagraph"/>
              <w:spacing w:line="233" w:lineRule="exact"/>
            </w:pPr>
            <w:r>
              <w:rPr>
                <w:spacing w:val="-2"/>
              </w:rPr>
              <w:t>Ist-Analyse</w:t>
            </w:r>
          </w:p>
        </w:tc>
        <w:tc>
          <w:tcPr>
            <w:tcW w:w="705" w:type="dxa"/>
            <w:shd w:val="clear" w:color="auto" w:fill="F1F1F1"/>
          </w:tcPr>
          <w:p w14:paraId="53E17999" w14:textId="77777777" w:rsidR="00926CAA" w:rsidRDefault="00000000">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000000">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000000">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000000">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000000">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000000">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000000">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000000">
            <w:pPr>
              <w:pStyle w:val="TableParagraph"/>
              <w:spacing w:line="233" w:lineRule="exact"/>
            </w:pPr>
            <w:r>
              <w:rPr>
                <w:spacing w:val="-2"/>
              </w:rPr>
              <w:t>Technologieauswahl</w:t>
            </w:r>
          </w:p>
        </w:tc>
        <w:tc>
          <w:tcPr>
            <w:tcW w:w="705" w:type="dxa"/>
            <w:shd w:val="clear" w:color="auto" w:fill="F1F1F1"/>
          </w:tcPr>
          <w:p w14:paraId="6401E52D" w14:textId="77777777" w:rsidR="00926CAA" w:rsidRDefault="00000000">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000000">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000000">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000000">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000000">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000000">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000000">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000000">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000000">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000000">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000000">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000000">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000000">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000000">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000000">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000000">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000000">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000000">
      <w:pPr>
        <w:pStyle w:val="berschrift2"/>
        <w:numPr>
          <w:ilvl w:val="1"/>
          <w:numId w:val="8"/>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000000">
      <w:pPr>
        <w:pStyle w:val="Textkrper"/>
        <w:spacing w:before="138"/>
      </w:pPr>
      <w:r>
        <w:rPr>
          <w:spacing w:val="-2"/>
        </w:rPr>
        <w:t>Hardware</w:t>
      </w:r>
    </w:p>
    <w:p w14:paraId="6A51B7AD" w14:textId="77777777" w:rsidR="00926CAA" w:rsidRDefault="00000000">
      <w:pPr>
        <w:pStyle w:val="Listenabsatz"/>
        <w:numPr>
          <w:ilvl w:val="2"/>
          <w:numId w:val="8"/>
        </w:numPr>
        <w:tabs>
          <w:tab w:val="left" w:pos="1853"/>
        </w:tabs>
        <w:spacing w:before="40"/>
        <w:ind w:left="1853" w:hanging="360"/>
      </w:pPr>
      <w:r>
        <w:rPr>
          <w:spacing w:val="-2"/>
        </w:rPr>
        <w:t>Firmenlaptop</w:t>
      </w:r>
    </w:p>
    <w:p w14:paraId="5C006401" w14:textId="77777777" w:rsidR="00926CAA" w:rsidRDefault="00000000">
      <w:pPr>
        <w:pStyle w:val="Listenabsatz"/>
        <w:numPr>
          <w:ilvl w:val="2"/>
          <w:numId w:val="8"/>
        </w:numPr>
        <w:tabs>
          <w:tab w:val="left" w:pos="1853"/>
        </w:tabs>
        <w:spacing w:before="28" w:line="261" w:lineRule="auto"/>
        <w:ind w:right="8553" w:firstLine="360"/>
      </w:pPr>
      <w:r>
        <w:rPr>
          <w:spacing w:val="-2"/>
        </w:rPr>
        <w:t>Schul-PC Software</w:t>
      </w:r>
    </w:p>
    <w:p w14:paraId="7ED081FB" w14:textId="120A27DC" w:rsidR="00926CAA" w:rsidRDefault="00000000" w:rsidP="00104D30">
      <w:pPr>
        <w:pStyle w:val="Listenabsatz"/>
        <w:numPr>
          <w:ilvl w:val="2"/>
          <w:numId w:val="8"/>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000000">
      <w:pPr>
        <w:pStyle w:val="Listenabsatz"/>
        <w:numPr>
          <w:ilvl w:val="2"/>
          <w:numId w:val="8"/>
        </w:numPr>
        <w:tabs>
          <w:tab w:val="left" w:pos="1853"/>
        </w:tabs>
        <w:spacing w:before="28"/>
        <w:ind w:left="1853" w:hanging="360"/>
      </w:pPr>
      <w:r>
        <w:t>GitHub</w:t>
      </w:r>
      <w:r>
        <w:rPr>
          <w:spacing w:val="-2"/>
        </w:rPr>
        <w:t xml:space="preserve"> Desktop</w:t>
      </w:r>
    </w:p>
    <w:p w14:paraId="40B90E89" w14:textId="77777777" w:rsidR="00926CAA" w:rsidRDefault="00000000">
      <w:pPr>
        <w:pStyle w:val="Listenabsatz"/>
        <w:numPr>
          <w:ilvl w:val="2"/>
          <w:numId w:val="8"/>
        </w:numPr>
        <w:tabs>
          <w:tab w:val="left" w:pos="1853"/>
        </w:tabs>
        <w:spacing w:before="23"/>
        <w:ind w:left="1853" w:hanging="360"/>
      </w:pPr>
      <w:proofErr w:type="spellStart"/>
      <w:r>
        <w:rPr>
          <w:spacing w:val="-5"/>
        </w:rPr>
        <w:t>Git</w:t>
      </w:r>
      <w:proofErr w:type="spellEnd"/>
    </w:p>
    <w:p w14:paraId="166F77D6" w14:textId="0CB99F64" w:rsidR="00926CAA" w:rsidRDefault="00000000">
      <w:pPr>
        <w:pStyle w:val="Listenabsatz"/>
        <w:numPr>
          <w:ilvl w:val="2"/>
          <w:numId w:val="8"/>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4D550CF5" w14:textId="77777777" w:rsidR="00926CAA" w:rsidRDefault="00000000">
      <w:pPr>
        <w:pStyle w:val="Listenabsatz"/>
        <w:numPr>
          <w:ilvl w:val="2"/>
          <w:numId w:val="8"/>
        </w:numPr>
        <w:tabs>
          <w:tab w:val="left" w:pos="1853"/>
        </w:tabs>
        <w:spacing w:before="24"/>
        <w:ind w:left="1853" w:hanging="360"/>
      </w:pPr>
      <w:proofErr w:type="spellStart"/>
      <w:r>
        <w:rPr>
          <w:spacing w:val="-2"/>
        </w:rPr>
        <w:t>Figma</w:t>
      </w:r>
      <w:proofErr w:type="spellEnd"/>
    </w:p>
    <w:p w14:paraId="52DEE008" w14:textId="77777777" w:rsidR="00926CAA" w:rsidRDefault="00000000">
      <w:pPr>
        <w:pStyle w:val="Listenabsatz"/>
        <w:numPr>
          <w:ilvl w:val="2"/>
          <w:numId w:val="8"/>
        </w:numPr>
        <w:tabs>
          <w:tab w:val="left" w:pos="1853"/>
        </w:tabs>
        <w:spacing w:before="27"/>
        <w:ind w:left="1853" w:hanging="360"/>
      </w:pPr>
      <w:r>
        <w:rPr>
          <w:spacing w:val="-2"/>
        </w:rPr>
        <w:t>Draw.io</w:t>
      </w:r>
    </w:p>
    <w:p w14:paraId="4B456241" w14:textId="77777777" w:rsidR="00926CAA" w:rsidRDefault="00000000">
      <w:pPr>
        <w:pStyle w:val="Listenabsatz"/>
        <w:numPr>
          <w:ilvl w:val="2"/>
          <w:numId w:val="8"/>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000000">
      <w:pPr>
        <w:pStyle w:val="Listenabsatz"/>
        <w:numPr>
          <w:ilvl w:val="2"/>
          <w:numId w:val="8"/>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000000">
      <w:pPr>
        <w:pStyle w:val="berschrift2"/>
        <w:numPr>
          <w:ilvl w:val="1"/>
          <w:numId w:val="8"/>
        </w:numPr>
        <w:tabs>
          <w:tab w:val="left" w:pos="1841"/>
        </w:tabs>
        <w:ind w:hanging="708"/>
      </w:pPr>
      <w:bookmarkStart w:id="29" w:name="_bookmark29"/>
      <w:bookmarkEnd w:id="29"/>
      <w:r>
        <w:rPr>
          <w:color w:val="2E5395"/>
          <w:spacing w:val="-2"/>
        </w:rPr>
        <w:lastRenderedPageBreak/>
        <w:t>Use-Case-Diagramm</w:t>
      </w:r>
    </w:p>
    <w:p w14:paraId="422D27F9" w14:textId="77777777" w:rsidR="00926CAA" w:rsidRDefault="00000000">
      <w:pPr>
        <w:pStyle w:val="Textkrper"/>
        <w:spacing w:before="3"/>
        <w:ind w:left="0"/>
        <w:rPr>
          <w:sz w:val="16"/>
        </w:rPr>
      </w:pPr>
      <w:r>
        <w:rPr>
          <w:noProof/>
          <w:sz w:val="16"/>
        </w:rPr>
        <w:drawing>
          <wp:anchor distT="0" distB="0" distL="0" distR="0" simplePos="0" relativeHeight="487588864" behindDoc="1" locked="0" layoutInCell="1" allowOverlap="1" wp14:anchorId="1CD4E1DF" wp14:editId="2DE9ED3F">
            <wp:simplePos x="0" y="0"/>
            <wp:positionH relativeFrom="page">
              <wp:posOffset>1529807</wp:posOffset>
            </wp:positionH>
            <wp:positionV relativeFrom="paragraph">
              <wp:posOffset>134097</wp:posOffset>
            </wp:positionV>
            <wp:extent cx="4552601" cy="33630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552601" cy="3363087"/>
                    </a:xfrm>
                    <a:prstGeom prst="rect">
                      <a:avLst/>
                    </a:prstGeom>
                  </pic:spPr>
                </pic:pic>
              </a:graphicData>
            </a:graphic>
          </wp:anchor>
        </w:drawing>
      </w:r>
    </w:p>
    <w:p w14:paraId="59634EED" w14:textId="77777777" w:rsidR="00926CAA" w:rsidRDefault="00000000">
      <w:pPr>
        <w:pStyle w:val="berschrift2"/>
        <w:numPr>
          <w:ilvl w:val="1"/>
          <w:numId w:val="8"/>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77777777" w:rsidR="00926CAA" w:rsidRDefault="00000000">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14:paraId="5D1E78D6" w14:textId="77777777" w:rsidR="00926CAA" w:rsidRDefault="00926CAA">
      <w:pPr>
        <w:pStyle w:val="Textkrper"/>
        <w:rPr>
          <w:sz w:val="9"/>
        </w:rPr>
        <w:sectPr w:rsidR="00926CAA">
          <w:pgSz w:w="11910" w:h="16840"/>
          <w:pgMar w:top="1320" w:right="283" w:bottom="1180" w:left="283" w:header="0" w:footer="998" w:gutter="0"/>
          <w:cols w:space="720"/>
        </w:sectPr>
      </w:pPr>
    </w:p>
    <w:p w14:paraId="750EA4D9" w14:textId="77777777" w:rsidR="00926CAA" w:rsidRDefault="00000000">
      <w:pPr>
        <w:pStyle w:val="berschrift2"/>
        <w:numPr>
          <w:ilvl w:val="1"/>
          <w:numId w:val="8"/>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000000">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000000">
      <w:pPr>
        <w:pStyle w:val="Textkrper"/>
      </w:pPr>
      <w:r>
        <w:rPr>
          <w:color w:val="1F3762"/>
          <w:spacing w:val="-2"/>
        </w:rPr>
        <w:t>Zielsetzung</w:t>
      </w:r>
    </w:p>
    <w:p w14:paraId="18C109F6" w14:textId="77777777" w:rsidR="00926CAA" w:rsidRDefault="00000000">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000000">
      <w:pPr>
        <w:pStyle w:val="Textkrper"/>
        <w:spacing w:before="1"/>
      </w:pPr>
      <w:r>
        <w:rPr>
          <w:color w:val="1F3762"/>
          <w:spacing w:val="-2"/>
        </w:rPr>
        <w:t>Anforderungen</w:t>
      </w:r>
    </w:p>
    <w:p w14:paraId="5638634C" w14:textId="77777777" w:rsidR="00926CAA" w:rsidRDefault="00000000">
      <w:pPr>
        <w:pStyle w:val="Listenabsatz"/>
        <w:numPr>
          <w:ilvl w:val="0"/>
          <w:numId w:val="7"/>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000000">
      <w:pPr>
        <w:pStyle w:val="Listenabsatz"/>
        <w:numPr>
          <w:ilvl w:val="0"/>
          <w:numId w:val="7"/>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000000">
      <w:pPr>
        <w:pStyle w:val="Listenabsatz"/>
        <w:numPr>
          <w:ilvl w:val="0"/>
          <w:numId w:val="7"/>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000000">
      <w:pPr>
        <w:pStyle w:val="Listenabsatz"/>
        <w:numPr>
          <w:ilvl w:val="0"/>
          <w:numId w:val="7"/>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000000">
      <w:pPr>
        <w:pStyle w:val="Listenabsatz"/>
        <w:numPr>
          <w:ilvl w:val="0"/>
          <w:numId w:val="7"/>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000000">
      <w:pPr>
        <w:pStyle w:val="Listenabsatz"/>
        <w:numPr>
          <w:ilvl w:val="0"/>
          <w:numId w:val="7"/>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7"/>
        </w:numPr>
        <w:tabs>
          <w:tab w:val="left" w:pos="1851"/>
        </w:tabs>
        <w:spacing w:before="127"/>
        <w:ind w:left="1851" w:hanging="358"/>
        <w:jc w:val="both"/>
      </w:pPr>
      <w:r>
        <w:t>Mindestens d</w:t>
      </w:r>
      <w:r w:rsidR="00000000">
        <w:t>rei</w:t>
      </w:r>
      <w:r w:rsidR="00000000">
        <w:rPr>
          <w:spacing w:val="-17"/>
        </w:rPr>
        <w:t xml:space="preserve"> </w:t>
      </w:r>
      <w:r w:rsidR="00000000">
        <w:t>verschiedene</w:t>
      </w:r>
      <w:r w:rsidR="00000000">
        <w:rPr>
          <w:spacing w:val="-11"/>
        </w:rPr>
        <w:t xml:space="preserve"> </w:t>
      </w:r>
      <w:r w:rsidR="00000000">
        <w:t>Geschwindigkeiten</w:t>
      </w:r>
      <w:r w:rsidR="00000000">
        <w:rPr>
          <w:spacing w:val="-11"/>
        </w:rPr>
        <w:t xml:space="preserve"> </w:t>
      </w:r>
      <w:r w:rsidR="00000000">
        <w:t>sollen</w:t>
      </w:r>
      <w:r w:rsidR="00000000">
        <w:rPr>
          <w:spacing w:val="-12"/>
        </w:rPr>
        <w:t xml:space="preserve"> </w:t>
      </w:r>
      <w:r w:rsidR="00000000">
        <w:t>vom</w:t>
      </w:r>
      <w:r w:rsidR="00000000">
        <w:rPr>
          <w:spacing w:val="-12"/>
        </w:rPr>
        <w:t xml:space="preserve"> </w:t>
      </w:r>
      <w:r w:rsidR="00000000">
        <w:t>Benutzer</w:t>
      </w:r>
      <w:r w:rsidR="00000000">
        <w:rPr>
          <w:spacing w:val="-6"/>
        </w:rPr>
        <w:t xml:space="preserve"> </w:t>
      </w:r>
      <w:r w:rsidR="00000000">
        <w:t>eingestellt</w:t>
      </w:r>
      <w:r w:rsidR="00000000">
        <w:rPr>
          <w:spacing w:val="-14"/>
        </w:rPr>
        <w:t xml:space="preserve"> </w:t>
      </w:r>
      <w:r w:rsidR="00000000">
        <w:t>werden</w:t>
      </w:r>
      <w:r w:rsidR="00000000">
        <w:rPr>
          <w:spacing w:val="-11"/>
        </w:rPr>
        <w:t xml:space="preserve"> </w:t>
      </w:r>
      <w:r w:rsidR="00000000">
        <w:rPr>
          <w:spacing w:val="-2"/>
        </w:rPr>
        <w:t>können.</w:t>
      </w:r>
    </w:p>
    <w:p w14:paraId="5913ED86" w14:textId="77777777" w:rsidR="00926CAA" w:rsidRDefault="00000000">
      <w:pPr>
        <w:pStyle w:val="Listenabsatz"/>
        <w:numPr>
          <w:ilvl w:val="0"/>
          <w:numId w:val="7"/>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000000">
      <w:pPr>
        <w:pStyle w:val="Listenabsatz"/>
        <w:numPr>
          <w:ilvl w:val="0"/>
          <w:numId w:val="7"/>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000000">
      <w:pPr>
        <w:pStyle w:val="Listenabsatz"/>
        <w:numPr>
          <w:ilvl w:val="0"/>
          <w:numId w:val="7"/>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000000">
      <w:pPr>
        <w:pStyle w:val="berschrift2"/>
        <w:numPr>
          <w:ilvl w:val="1"/>
          <w:numId w:val="8"/>
        </w:numPr>
        <w:tabs>
          <w:tab w:val="left" w:pos="1841"/>
        </w:tabs>
        <w:ind w:hanging="708"/>
      </w:pPr>
      <w:bookmarkStart w:id="32" w:name="_bookmark32"/>
      <w:bookmarkEnd w:id="32"/>
      <w:r>
        <w:rPr>
          <w:color w:val="2E5395"/>
          <w:spacing w:val="-2"/>
        </w:rPr>
        <w:lastRenderedPageBreak/>
        <w:t>Mockups</w:t>
      </w:r>
    </w:p>
    <w:p w14:paraId="394DE5F0" w14:textId="77777777" w:rsidR="00926CAA" w:rsidRDefault="00000000">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000000">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000000">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000000">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000000">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000000">
      <w:pPr>
        <w:pStyle w:val="berschrift2"/>
        <w:numPr>
          <w:ilvl w:val="1"/>
          <w:numId w:val="8"/>
        </w:numPr>
        <w:tabs>
          <w:tab w:val="left" w:pos="1841"/>
        </w:tabs>
        <w:ind w:hanging="708"/>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000000">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pPr>
        <w:pStyle w:val="Textkrper"/>
        <w:spacing w:before="164"/>
        <w:ind w:left="0"/>
      </w:pPr>
    </w:p>
    <w:p w14:paraId="410D75A5" w14:textId="77777777" w:rsidR="00926CAA" w:rsidRDefault="00000000">
      <w:pPr>
        <w:pStyle w:val="Textkrper"/>
      </w:pPr>
      <w:r>
        <w:rPr>
          <w:color w:val="1F3762"/>
          <w:spacing w:val="-2"/>
        </w:rPr>
        <w:t>Zielsetzungen</w:t>
      </w:r>
    </w:p>
    <w:p w14:paraId="3C670259" w14:textId="3C1CCBF6" w:rsidR="00926CAA" w:rsidRDefault="00000000">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pPr>
        <w:pStyle w:val="Textkrper"/>
        <w:spacing w:before="168"/>
        <w:ind w:left="0"/>
      </w:pPr>
    </w:p>
    <w:p w14:paraId="4EA9C4CD" w14:textId="77777777" w:rsidR="00926CAA" w:rsidRDefault="00000000">
      <w:pPr>
        <w:pStyle w:val="Textkrper"/>
        <w:spacing w:before="1"/>
      </w:pPr>
      <w:r>
        <w:rPr>
          <w:color w:val="1F3762"/>
          <w:spacing w:val="-2"/>
        </w:rPr>
        <w:t>Anforderungen</w:t>
      </w:r>
    </w:p>
    <w:p w14:paraId="61EFD1A0" w14:textId="517DF82E" w:rsidR="00926CAA" w:rsidRDefault="00000000">
      <w:pPr>
        <w:pStyle w:val="Listenabsatz"/>
        <w:numPr>
          <w:ilvl w:val="0"/>
          <w:numId w:val="6"/>
        </w:numPr>
        <w:tabs>
          <w:tab w:val="left" w:pos="1851"/>
        </w:tabs>
        <w:spacing w:before="127"/>
        <w:ind w:left="1851" w:hanging="358"/>
        <w:jc w:val="both"/>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000000">
      <w:pPr>
        <w:pStyle w:val="Listenabsatz"/>
        <w:numPr>
          <w:ilvl w:val="0"/>
          <w:numId w:val="6"/>
        </w:numPr>
        <w:tabs>
          <w:tab w:val="left" w:pos="1850"/>
          <w:tab w:val="left" w:pos="1853"/>
        </w:tabs>
        <w:spacing w:before="127" w:line="357" w:lineRule="auto"/>
        <w:ind w:right="1137"/>
        <w:jc w:val="both"/>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51B8C72D" w14:textId="77777777" w:rsidR="00926CAA" w:rsidRDefault="00000000">
      <w:pPr>
        <w:pStyle w:val="Listenabsatz"/>
        <w:numPr>
          <w:ilvl w:val="0"/>
          <w:numId w:val="6"/>
        </w:numPr>
        <w:tabs>
          <w:tab w:val="left" w:pos="1850"/>
          <w:tab w:val="left" w:pos="1853"/>
        </w:tabs>
        <w:spacing w:before="5" w:line="360" w:lineRule="auto"/>
        <w:ind w:right="1129"/>
        <w:jc w:val="both"/>
      </w:pPr>
      <w:r>
        <w:t>Es ist dem</w:t>
      </w:r>
      <w:r>
        <w:rPr>
          <w:spacing w:val="-3"/>
        </w:rPr>
        <w:t xml:space="preserve"> </w:t>
      </w:r>
      <w:r>
        <w:t>Benutzer möglich für</w:t>
      </w:r>
      <w:r>
        <w:rPr>
          <w:spacing w:val="-2"/>
        </w:rPr>
        <w:t xml:space="preserve"> </w:t>
      </w:r>
      <w:r>
        <w:t>jeden Spieler</w:t>
      </w:r>
      <w:r>
        <w:rPr>
          <w:spacing w:val="-2"/>
        </w:rPr>
        <w:t xml:space="preserve"> </w:t>
      </w:r>
      <w:r>
        <w:t>die Geschwindigkeit, Zweikampfstärke, Schusskraft und</w:t>
      </w:r>
      <w:r>
        <w:rPr>
          <w:spacing w:val="-2"/>
        </w:rPr>
        <w:t xml:space="preserve"> </w:t>
      </w:r>
      <w:r>
        <w:t>Ausdauer zu bearbeiten. Dazu wird für jede Fähigkeit zum Start ein Wert von eins bis fünf festgelegt, wobei eins der schwächste Wert ist und fünf der stärkste Wert.</w:t>
      </w:r>
    </w:p>
    <w:p w14:paraId="38BDE9C8" w14:textId="77777777" w:rsidR="00926CAA" w:rsidRDefault="00000000">
      <w:pPr>
        <w:pStyle w:val="Listenabsatz"/>
        <w:numPr>
          <w:ilvl w:val="0"/>
          <w:numId w:val="6"/>
        </w:numPr>
        <w:tabs>
          <w:tab w:val="left" w:pos="1850"/>
          <w:tab w:val="left" w:pos="1853"/>
        </w:tabs>
        <w:spacing w:before="3" w:line="360" w:lineRule="auto"/>
        <w:ind w:right="1133"/>
        <w:jc w:val="both"/>
      </w:pPr>
      <w:r>
        <w:t>Beim Starten der Anwendung werden die Fähigkeitswerte für jeden Spieler automatisch generiert, wobei die meisten Werte zwischen drei und vier liegen. Dies ermöglicht es dem Benutzer, die Simulation ohne vorherige Bearbeitung der Spielerwerte zu starten und dennoch eine ausgewogene Partie zu erleben.</w:t>
      </w:r>
    </w:p>
    <w:p w14:paraId="68BE6EBA" w14:textId="77777777" w:rsidR="00926CAA" w:rsidRDefault="00000000">
      <w:pPr>
        <w:pStyle w:val="Listenabsatz"/>
        <w:numPr>
          <w:ilvl w:val="0"/>
          <w:numId w:val="6"/>
        </w:numPr>
        <w:tabs>
          <w:tab w:val="left" w:pos="1850"/>
          <w:tab w:val="left" w:pos="1853"/>
        </w:tabs>
        <w:spacing w:before="0" w:line="360" w:lineRule="auto"/>
        <w:ind w:right="1129"/>
        <w:jc w:val="both"/>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 Mit dem Alter wurde die Normalverteilung</w:t>
      </w:r>
      <w:r>
        <w:rPr>
          <w:spacing w:val="-10"/>
        </w:rPr>
        <w:t xml:space="preserve"> </w:t>
      </w:r>
      <w:r>
        <w:t>umgesetzt.</w:t>
      </w:r>
      <w:r>
        <w:rPr>
          <w:spacing w:val="-8"/>
        </w:rPr>
        <w:t xml:space="preserve"> </w:t>
      </w:r>
      <w:r>
        <w:t>Es</w:t>
      </w:r>
      <w:r>
        <w:rPr>
          <w:spacing w:val="-5"/>
        </w:rPr>
        <w:t xml:space="preserve"> </w:t>
      </w:r>
      <w:r>
        <w:t>ist</w:t>
      </w:r>
      <w:r>
        <w:rPr>
          <w:spacing w:val="-8"/>
        </w:rPr>
        <w:t xml:space="preserve"> </w:t>
      </w:r>
      <w:r>
        <w:t>möglich</w:t>
      </w:r>
      <w:r>
        <w:rPr>
          <w:spacing w:val="-5"/>
        </w:rPr>
        <w:t xml:space="preserve"> </w:t>
      </w:r>
      <w:r>
        <w:t>für</w:t>
      </w:r>
      <w:r>
        <w:rPr>
          <w:spacing w:val="-8"/>
        </w:rPr>
        <w:t xml:space="preserve"> </w:t>
      </w:r>
      <w:r>
        <w:t>Spieler</w:t>
      </w:r>
      <w:r>
        <w:rPr>
          <w:spacing w:val="-8"/>
        </w:rPr>
        <w:t xml:space="preserve"> </w:t>
      </w:r>
      <w:r>
        <w:t>ein</w:t>
      </w:r>
      <w:r>
        <w:rPr>
          <w:spacing w:val="-16"/>
        </w:rPr>
        <w:t xml:space="preserve"> </w:t>
      </w:r>
      <w:r>
        <w:t>Alter</w:t>
      </w:r>
      <w:r>
        <w:rPr>
          <w:spacing w:val="-7"/>
        </w:rPr>
        <w:t xml:space="preserve"> </w:t>
      </w:r>
      <w:r>
        <w:t>von</w:t>
      </w:r>
      <w:r>
        <w:rPr>
          <w:spacing w:val="-5"/>
        </w:rPr>
        <w:t xml:space="preserve"> </w:t>
      </w:r>
      <w:r>
        <w:t>18</w:t>
      </w:r>
      <w:r>
        <w:rPr>
          <w:spacing w:val="-9"/>
        </w:rPr>
        <w:t xml:space="preserve"> </w:t>
      </w:r>
      <w:r>
        <w:t>bis</w:t>
      </w:r>
      <w:r>
        <w:rPr>
          <w:spacing w:val="-5"/>
        </w:rPr>
        <w:t xml:space="preserve"> </w:t>
      </w:r>
      <w:r>
        <w:t>zu</w:t>
      </w:r>
      <w:r>
        <w:rPr>
          <w:spacing w:val="-5"/>
        </w:rPr>
        <w:t xml:space="preserve"> </w:t>
      </w:r>
      <w:r>
        <w:t>35</w:t>
      </w:r>
      <w:r>
        <w:rPr>
          <w:spacing w:val="-9"/>
        </w:rPr>
        <w:t xml:space="preserve"> </w:t>
      </w:r>
      <w:r>
        <w:t>Jahre zu haben. Mit höchster Wahrscheinlichkeit sind die meisten Spieler 22 oder 23 Jahre. Jüngere</w:t>
      </w:r>
      <w:r>
        <w:rPr>
          <w:spacing w:val="-6"/>
        </w:rPr>
        <w:t xml:space="preserve"> </w:t>
      </w:r>
      <w:r>
        <w:t>oder</w:t>
      </w:r>
      <w:r>
        <w:rPr>
          <w:spacing w:val="-9"/>
        </w:rPr>
        <w:t xml:space="preserve"> </w:t>
      </w:r>
      <w:r>
        <w:t>ältere</w:t>
      </w:r>
      <w:r>
        <w:rPr>
          <w:spacing w:val="-2"/>
        </w:rPr>
        <w:t xml:space="preserve"> </w:t>
      </w:r>
      <w:r>
        <w:t>Spieler</w:t>
      </w:r>
      <w:r>
        <w:rPr>
          <w:spacing w:val="-5"/>
        </w:rPr>
        <w:t xml:space="preserve"> </w:t>
      </w:r>
      <w:r>
        <w:t>treten</w:t>
      </w:r>
      <w:r>
        <w:rPr>
          <w:spacing w:val="-2"/>
        </w:rPr>
        <w:t xml:space="preserve"> </w:t>
      </w:r>
      <w:r>
        <w:t>mit</w:t>
      </w:r>
      <w:r>
        <w:rPr>
          <w:spacing w:val="-5"/>
        </w:rPr>
        <w:t xml:space="preserve"> </w:t>
      </w:r>
      <w:r>
        <w:t>zunehmendem</w:t>
      </w:r>
      <w:r>
        <w:rPr>
          <w:spacing w:val="-15"/>
        </w:rPr>
        <w:t xml:space="preserve"> </w:t>
      </w:r>
      <w:r>
        <w:t>Abstand</w:t>
      </w:r>
      <w:r>
        <w:rPr>
          <w:spacing w:val="-2"/>
        </w:rPr>
        <w:t xml:space="preserve"> </w:t>
      </w:r>
      <w:r>
        <w:t>zu</w:t>
      </w:r>
      <w:r>
        <w:rPr>
          <w:spacing w:val="-2"/>
        </w:rPr>
        <w:t xml:space="preserve"> </w:t>
      </w:r>
      <w:r>
        <w:t>22</w:t>
      </w:r>
      <w:r>
        <w:rPr>
          <w:spacing w:val="-2"/>
        </w:rPr>
        <w:t xml:space="preserve"> </w:t>
      </w:r>
      <w:r>
        <w:t>und</w:t>
      </w:r>
      <w:r>
        <w:rPr>
          <w:spacing w:val="-2"/>
        </w:rPr>
        <w:t xml:space="preserve"> </w:t>
      </w:r>
      <w:r>
        <w:t>23</w:t>
      </w:r>
      <w:r>
        <w:rPr>
          <w:spacing w:val="-2"/>
        </w:rPr>
        <w:t xml:space="preserve"> </w:t>
      </w:r>
      <w:r>
        <w:t>immer</w:t>
      </w:r>
      <w:r>
        <w:rPr>
          <w:spacing w:val="-9"/>
        </w:rPr>
        <w:t xml:space="preserve"> </w:t>
      </w:r>
      <w:r>
        <w:t>mit geringerer Wahrscheinlichkeit auf. Das Alter hat Einfluss auf die Performance der Spieler. Spieler, die jünger als 25 Jahre sind, erhalten ein „Jugend-Schub“. Diese Spieler erhalten eine Verbesserung ihrer Schnelligkeit und Ausdauer. Spieler, die 25 Jahre oder älter sind erhalten einen „Erfahrungs-Schub“, dieser bewirkt eine Verbesserung der Zweikampfstärke und Schusskraft.</w:t>
      </w:r>
    </w:p>
    <w:p w14:paraId="6CAAC3F0"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6E2BBD61" w14:textId="77777777" w:rsidR="00926CAA" w:rsidRDefault="00000000">
      <w:pPr>
        <w:pStyle w:val="Listenabsatz"/>
        <w:numPr>
          <w:ilvl w:val="0"/>
          <w:numId w:val="6"/>
        </w:numPr>
        <w:tabs>
          <w:tab w:val="left" w:pos="1850"/>
          <w:tab w:val="left" w:pos="1853"/>
        </w:tabs>
        <w:spacing w:before="82" w:line="360" w:lineRule="auto"/>
        <w:ind w:right="1126"/>
        <w:jc w:val="both"/>
      </w:pPr>
      <w:r>
        <w:lastRenderedPageBreak/>
        <w:t>Ein Fußballspiel hat eine Dauer von drei Minuten. Danach ist das Spiel beendet. Bei Bedarf kann ein neues Spiel gestartet werden.</w:t>
      </w:r>
    </w:p>
    <w:p w14:paraId="1F0D215C" w14:textId="77777777" w:rsidR="00926CAA" w:rsidRDefault="00000000">
      <w:pPr>
        <w:pStyle w:val="Listenabsatz"/>
        <w:numPr>
          <w:ilvl w:val="0"/>
          <w:numId w:val="6"/>
        </w:numPr>
        <w:tabs>
          <w:tab w:val="left" w:pos="1850"/>
          <w:tab w:val="left" w:pos="1853"/>
        </w:tabs>
        <w:spacing w:before="1" w:line="360" w:lineRule="auto"/>
        <w:ind w:right="1131"/>
        <w:jc w:val="both"/>
      </w:pPr>
      <w:r>
        <w:t>Zur Laufzeit des Spiels kann der Benutzer über Knöpfe in der Oberfläche die Simulationsgeschwindigkeit beliebig verändern. Die Geschwindigkeit kann normal, doppelt</w:t>
      </w:r>
      <w:r>
        <w:rPr>
          <w:spacing w:val="-6"/>
        </w:rPr>
        <w:t xml:space="preserve"> </w:t>
      </w:r>
      <w:r>
        <w:t>oder</w:t>
      </w:r>
      <w:r>
        <w:rPr>
          <w:spacing w:val="-6"/>
        </w:rPr>
        <w:t xml:space="preserve"> </w:t>
      </w:r>
      <w:r>
        <w:t>dreifach</w:t>
      </w:r>
      <w:r>
        <w:rPr>
          <w:spacing w:val="-7"/>
        </w:rPr>
        <w:t xml:space="preserve"> </w:t>
      </w:r>
      <w:r>
        <w:t>so</w:t>
      </w:r>
      <w:r>
        <w:rPr>
          <w:spacing w:val="-7"/>
        </w:rPr>
        <w:t xml:space="preserve"> </w:t>
      </w:r>
      <w:r>
        <w:t>schnell</w:t>
      </w:r>
      <w:r>
        <w:rPr>
          <w:spacing w:val="-5"/>
        </w:rPr>
        <w:t xml:space="preserve"> </w:t>
      </w:r>
      <w:r>
        <w:t>ablaufen.</w:t>
      </w:r>
      <w:r>
        <w:rPr>
          <w:spacing w:val="-5"/>
        </w:rPr>
        <w:t xml:space="preserve"> </w:t>
      </w:r>
      <w:r>
        <w:t>Zwischen</w:t>
      </w:r>
      <w:r>
        <w:rPr>
          <w:spacing w:val="-3"/>
        </w:rPr>
        <w:t xml:space="preserve"> </w:t>
      </w:r>
      <w:r>
        <w:t>den</w:t>
      </w:r>
      <w:r>
        <w:rPr>
          <w:spacing w:val="-7"/>
        </w:rPr>
        <w:t xml:space="preserve"> </w:t>
      </w:r>
      <w:r>
        <w:t>Beschleunigungsstufen</w:t>
      </w:r>
      <w:r>
        <w:rPr>
          <w:spacing w:val="-7"/>
        </w:rPr>
        <w:t xml:space="preserve"> </w:t>
      </w:r>
      <w:r>
        <w:t>kann beliebig gewechselt werden.</w:t>
      </w:r>
    </w:p>
    <w:p w14:paraId="55C58848" w14:textId="77777777" w:rsidR="00926CAA" w:rsidRDefault="00000000">
      <w:pPr>
        <w:pStyle w:val="Listenabsatz"/>
        <w:numPr>
          <w:ilvl w:val="0"/>
          <w:numId w:val="6"/>
        </w:numPr>
        <w:tabs>
          <w:tab w:val="left" w:pos="1850"/>
          <w:tab w:val="left" w:pos="1853"/>
        </w:tabs>
        <w:spacing w:before="0" w:line="360" w:lineRule="auto"/>
        <w:ind w:right="1141"/>
        <w:jc w:val="both"/>
      </w:pPr>
      <w:r>
        <w:t>Nach Ablauf der Spielzeit stoppt die Simulation und dem Benutzer wird ein Dialog angezeigt, in dem das Endergebnis und die gefallenen Tore, inklusive Zeitpunkt und Torschützen, angezeigt wird.</w:t>
      </w:r>
    </w:p>
    <w:p w14:paraId="160A2566" w14:textId="77777777" w:rsidR="00926CAA" w:rsidRDefault="00000000">
      <w:pPr>
        <w:pStyle w:val="Listenabsatz"/>
        <w:numPr>
          <w:ilvl w:val="0"/>
          <w:numId w:val="6"/>
        </w:numPr>
        <w:tabs>
          <w:tab w:val="left" w:pos="1851"/>
        </w:tabs>
        <w:spacing w:before="0"/>
        <w:ind w:left="1851" w:hanging="358"/>
        <w:jc w:val="both"/>
      </w:pPr>
      <w:r>
        <w:t>Die</w:t>
      </w:r>
      <w:r>
        <w:rPr>
          <w:spacing w:val="-15"/>
        </w:rPr>
        <w:t xml:space="preserve"> </w:t>
      </w:r>
      <w:r>
        <w:t>Anwendung</w:t>
      </w:r>
      <w:r>
        <w:rPr>
          <w:spacing w:val="-4"/>
        </w:rPr>
        <w:t xml:space="preserve"> </w:t>
      </w:r>
      <w:r>
        <w:t>ist</w:t>
      </w:r>
      <w:r>
        <w:rPr>
          <w:spacing w:val="-6"/>
        </w:rPr>
        <w:t xml:space="preserve"> </w:t>
      </w:r>
      <w:r>
        <w:t>als</w:t>
      </w:r>
      <w:r>
        <w:rPr>
          <w:spacing w:val="-3"/>
        </w:rPr>
        <w:t xml:space="preserve"> </w:t>
      </w:r>
      <w:r>
        <w:t>Windowsanwendung</w:t>
      </w:r>
      <w:r>
        <w:rPr>
          <w:spacing w:val="-3"/>
        </w:rPr>
        <w:t xml:space="preserve"> </w:t>
      </w:r>
      <w:r>
        <w:rPr>
          <w:spacing w:val="-2"/>
        </w:rPr>
        <w:t>ausführbar.</w:t>
      </w:r>
    </w:p>
    <w:p w14:paraId="1E497B78" w14:textId="77777777" w:rsidR="00926CAA" w:rsidRDefault="00000000">
      <w:pPr>
        <w:pStyle w:val="Listenabsatz"/>
        <w:numPr>
          <w:ilvl w:val="0"/>
          <w:numId w:val="6"/>
        </w:numPr>
        <w:tabs>
          <w:tab w:val="left" w:pos="1849"/>
          <w:tab w:val="left" w:pos="1853"/>
        </w:tabs>
        <w:spacing w:before="128" w:line="360" w:lineRule="auto"/>
        <w:ind w:right="1130"/>
        <w:jc w:val="both"/>
      </w:pPr>
      <w:r>
        <w:t xml:space="preserve">Während der Programmierung wurde darauf geachtet, die Clean-Code-Prinzipien </w:t>
      </w:r>
      <w:r>
        <w:rPr>
          <w:spacing w:val="-2"/>
        </w:rPr>
        <w:t>einzuhalten</w:t>
      </w:r>
    </w:p>
    <w:p w14:paraId="04127407" w14:textId="77777777" w:rsidR="00926CAA" w:rsidRDefault="00000000">
      <w:pPr>
        <w:spacing w:line="250" w:lineRule="exact"/>
        <w:ind w:left="1493"/>
      </w:pPr>
      <w:r>
        <w:rPr>
          <w:spacing w:val="-10"/>
        </w:rPr>
        <w:t>.</w:t>
      </w:r>
    </w:p>
    <w:p w14:paraId="52F9E451" w14:textId="77777777" w:rsidR="00926CAA" w:rsidRDefault="00000000">
      <w:pPr>
        <w:pStyle w:val="berschrift2"/>
        <w:numPr>
          <w:ilvl w:val="1"/>
          <w:numId w:val="8"/>
        </w:numPr>
        <w:tabs>
          <w:tab w:val="left" w:pos="1841"/>
        </w:tabs>
        <w:spacing w:before="40"/>
        <w:ind w:hanging="708"/>
      </w:pPr>
      <w:bookmarkStart w:id="34" w:name="_bookmark34"/>
      <w:bookmarkEnd w:id="34"/>
      <w:r>
        <w:rPr>
          <w:color w:val="2E5395"/>
        </w:rPr>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000000">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000000">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000000">
      <w:pPr>
        <w:pStyle w:val="berschrift2"/>
        <w:numPr>
          <w:ilvl w:val="1"/>
          <w:numId w:val="8"/>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000000">
      <w:pPr>
        <w:pStyle w:val="Textkrper"/>
        <w:spacing w:before="183"/>
      </w:pPr>
      <w:r>
        <w:rPr>
          <w:color w:val="1F3762"/>
          <w:spacing w:val="-2"/>
        </w:rPr>
        <w:t>Projektinformationen</w:t>
      </w:r>
    </w:p>
    <w:p w14:paraId="2E6A5D81" w14:textId="77777777" w:rsidR="00926CAA" w:rsidRDefault="00000000">
      <w:pPr>
        <w:pStyle w:val="Listenabsatz"/>
        <w:numPr>
          <w:ilvl w:val="2"/>
          <w:numId w:val="8"/>
        </w:numPr>
        <w:tabs>
          <w:tab w:val="left" w:pos="1853"/>
        </w:tabs>
        <w:spacing w:before="124"/>
        <w:ind w:left="1853" w:hanging="360"/>
      </w:pPr>
      <w:r>
        <w:t>Projektname:</w:t>
      </w:r>
      <w:r>
        <w:rPr>
          <w:spacing w:val="-5"/>
        </w:rPr>
        <w:t xml:space="preserve"> </w:t>
      </w:r>
      <w:r>
        <w:t>Football</w:t>
      </w:r>
      <w:r>
        <w:rPr>
          <w:spacing w:val="-4"/>
        </w:rPr>
        <w:t xml:space="preserve"> </w:t>
      </w:r>
      <w:r>
        <w:rPr>
          <w:spacing w:val="-2"/>
        </w:rPr>
        <w:t>Simulation</w:t>
      </w:r>
    </w:p>
    <w:p w14:paraId="4191E040" w14:textId="77777777" w:rsidR="00926CAA" w:rsidRDefault="00000000">
      <w:pPr>
        <w:pStyle w:val="Listenabsatz"/>
        <w:numPr>
          <w:ilvl w:val="2"/>
          <w:numId w:val="8"/>
        </w:numPr>
        <w:tabs>
          <w:tab w:val="left" w:pos="1853"/>
        </w:tabs>
        <w:spacing w:before="111"/>
        <w:ind w:left="1853" w:hanging="360"/>
      </w:pPr>
      <w:r>
        <w:rPr>
          <w:spacing w:val="-2"/>
        </w:rPr>
        <w:t>Version:</w:t>
      </w:r>
      <w:r>
        <w:rPr>
          <w:spacing w:val="-1"/>
        </w:rPr>
        <w:t xml:space="preserve"> </w:t>
      </w:r>
      <w:r>
        <w:rPr>
          <w:spacing w:val="-5"/>
        </w:rPr>
        <w:t>1.0</w:t>
      </w:r>
    </w:p>
    <w:p w14:paraId="1454CE8B" w14:textId="77777777" w:rsidR="00926CAA" w:rsidRDefault="00000000">
      <w:pPr>
        <w:pStyle w:val="Listenabsatz"/>
        <w:numPr>
          <w:ilvl w:val="2"/>
          <w:numId w:val="8"/>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31.01.2024</w:t>
      </w:r>
    </w:p>
    <w:p w14:paraId="1484756D" w14:textId="7B39C3C0" w:rsidR="00926CAA" w:rsidRDefault="00000000">
      <w:pPr>
        <w:pStyle w:val="Listenabsatz"/>
        <w:numPr>
          <w:ilvl w:val="2"/>
          <w:numId w:val="8"/>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000000">
      <w:pPr>
        <w:pStyle w:val="Listenabsatz"/>
        <w:numPr>
          <w:ilvl w:val="2"/>
          <w:numId w:val="8"/>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000000">
      <w:pPr>
        <w:pStyle w:val="Textkrper"/>
        <w:spacing w:before="56"/>
      </w:pPr>
      <w:r>
        <w:rPr>
          <w:color w:val="1F3762"/>
          <w:spacing w:val="-2"/>
        </w:rPr>
        <w:t>Testumgebung</w:t>
      </w:r>
    </w:p>
    <w:p w14:paraId="4EB6A8EE" w14:textId="77777777" w:rsidR="00926CAA" w:rsidRDefault="00000000">
      <w:pPr>
        <w:pStyle w:val="Listenabsatz"/>
        <w:numPr>
          <w:ilvl w:val="2"/>
          <w:numId w:val="8"/>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77777777" w:rsidR="00926CAA" w:rsidRDefault="00000000" w:rsidP="00A10B2A">
      <w:pPr>
        <w:pStyle w:val="Listenabsatz"/>
        <w:numPr>
          <w:ilvl w:val="2"/>
          <w:numId w:val="8"/>
        </w:numPr>
        <w:tabs>
          <w:tab w:val="left" w:pos="1853"/>
        </w:tabs>
        <w:spacing w:before="112" w:line="381" w:lineRule="auto"/>
        <w:ind w:right="6893" w:firstLine="360"/>
        <w:jc w:val="both"/>
      </w:pPr>
      <w:r>
        <w:rPr>
          <w:spacing w:val="-2"/>
        </w:rPr>
        <w:t xml:space="preserve">Unity-Version: 2022.3.12f1 </w:t>
      </w:r>
      <w:r>
        <w:rPr>
          <w:color w:val="1F3762"/>
        </w:rPr>
        <w:t>Getestete Funktionen</w:t>
      </w:r>
    </w:p>
    <w:p w14:paraId="2E327E1D" w14:textId="77777777" w:rsidR="00926CAA" w:rsidRDefault="00000000">
      <w:pPr>
        <w:pStyle w:val="Listenabsatz"/>
        <w:numPr>
          <w:ilvl w:val="0"/>
          <w:numId w:val="5"/>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000000">
      <w:pPr>
        <w:pStyle w:val="Listenabsatz"/>
        <w:numPr>
          <w:ilvl w:val="0"/>
          <w:numId w:val="5"/>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000000">
      <w:pPr>
        <w:pStyle w:val="Listenabsatz"/>
        <w:numPr>
          <w:ilvl w:val="0"/>
          <w:numId w:val="5"/>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000000">
      <w:pPr>
        <w:pStyle w:val="Listenabsatz"/>
        <w:numPr>
          <w:ilvl w:val="0"/>
          <w:numId w:val="5"/>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000000">
      <w:pPr>
        <w:pStyle w:val="Listenabsatz"/>
        <w:numPr>
          <w:ilvl w:val="0"/>
          <w:numId w:val="4"/>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000000">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000000">
      <w:pPr>
        <w:pStyle w:val="Listenabsatz"/>
        <w:numPr>
          <w:ilvl w:val="0"/>
          <w:numId w:val="4"/>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000000">
      <w:pPr>
        <w:pStyle w:val="Listenabsatz"/>
        <w:numPr>
          <w:ilvl w:val="0"/>
          <w:numId w:val="4"/>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000000">
      <w:pPr>
        <w:pStyle w:val="Listenabsatz"/>
        <w:numPr>
          <w:ilvl w:val="0"/>
          <w:numId w:val="4"/>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000000">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000000">
      <w:pPr>
        <w:pStyle w:val="Listenabsatz"/>
        <w:numPr>
          <w:ilvl w:val="0"/>
          <w:numId w:val="3"/>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000000">
      <w:pPr>
        <w:pStyle w:val="Listenabsatz"/>
        <w:numPr>
          <w:ilvl w:val="0"/>
          <w:numId w:val="3"/>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000000">
      <w:pPr>
        <w:pStyle w:val="Listenabsatz"/>
        <w:numPr>
          <w:ilvl w:val="0"/>
          <w:numId w:val="3"/>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000000">
      <w:pPr>
        <w:pStyle w:val="Listenabsatz"/>
        <w:numPr>
          <w:ilvl w:val="0"/>
          <w:numId w:val="3"/>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000000">
      <w:pPr>
        <w:pStyle w:val="Textkrper"/>
        <w:spacing w:before="41"/>
      </w:pPr>
      <w:r>
        <w:rPr>
          <w:color w:val="1F3762"/>
          <w:spacing w:val="-2"/>
        </w:rPr>
        <w:t>Testergebnisse</w:t>
      </w:r>
    </w:p>
    <w:p w14:paraId="1100DFE8" w14:textId="77777777" w:rsidR="00926CAA" w:rsidRDefault="00000000">
      <w:pPr>
        <w:pStyle w:val="Listenabsatz"/>
        <w:numPr>
          <w:ilvl w:val="0"/>
          <w:numId w:val="2"/>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000000">
      <w:pPr>
        <w:pStyle w:val="Listenabsatz"/>
        <w:numPr>
          <w:ilvl w:val="0"/>
          <w:numId w:val="2"/>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000000">
      <w:pPr>
        <w:pStyle w:val="Listenabsatz"/>
        <w:numPr>
          <w:ilvl w:val="0"/>
          <w:numId w:val="2"/>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000000">
      <w:pPr>
        <w:pStyle w:val="Listenabsatz"/>
        <w:numPr>
          <w:ilvl w:val="0"/>
          <w:numId w:val="2"/>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000000">
      <w:pPr>
        <w:pStyle w:val="Textkrper"/>
        <w:spacing w:before="40"/>
      </w:pPr>
      <w:r>
        <w:rPr>
          <w:color w:val="1F3762"/>
          <w:spacing w:val="-2"/>
        </w:rPr>
        <w:t>Zusammenfassung</w:t>
      </w:r>
    </w:p>
    <w:p w14:paraId="074EBAF6" w14:textId="77777777" w:rsidR="00926CAA" w:rsidRDefault="00000000">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000000">
      <w:pPr>
        <w:pStyle w:val="berschrift2"/>
        <w:numPr>
          <w:ilvl w:val="1"/>
          <w:numId w:val="8"/>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000000">
      <w:pPr>
        <w:pStyle w:val="Textkrper"/>
        <w:spacing w:before="183"/>
      </w:pPr>
      <w:r>
        <w:rPr>
          <w:color w:val="1F3762"/>
          <w:spacing w:val="-2"/>
        </w:rPr>
        <w:t>Produktbeschreibung</w:t>
      </w:r>
    </w:p>
    <w:p w14:paraId="0C1452EE" w14:textId="77777777" w:rsidR="00926CAA" w:rsidRDefault="00000000">
      <w:pPr>
        <w:pStyle w:val="Textkrper"/>
        <w:spacing w:before="127" w:line="360" w:lineRule="auto"/>
        <w:ind w:right="1131"/>
        <w:jc w:val="both"/>
      </w:pPr>
      <w:r>
        <w:t>Bei dieser Anwendung handelt es sich um eine 2D-Fußballsimulation. Es spielen zwei Mannschaften mit jeweils sechs Feldspielern und einem Torwart gegeneinander. Es können verschiedene Einstellungen verändert werden, die das Spiel beeinflussen.</w:t>
      </w:r>
    </w:p>
    <w:p w14:paraId="02BE235F" w14:textId="77777777" w:rsidR="00926CAA" w:rsidRDefault="00000000">
      <w:pPr>
        <w:pStyle w:val="Textkrper"/>
        <w:spacing w:before="158"/>
      </w:pPr>
      <w:r>
        <w:rPr>
          <w:color w:val="1F3762"/>
          <w:spacing w:val="-2"/>
        </w:rPr>
        <w:t>Inbetriebnahme</w:t>
      </w:r>
    </w:p>
    <w:p w14:paraId="535F9BBF" w14:textId="77777777" w:rsidR="00926CAA" w:rsidRDefault="00000000">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000000">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000000">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000000">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000000">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000000">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000000">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000000">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000000">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000000">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000000">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000000">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000000">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000000">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000000">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000000">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000000">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000000">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000000">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000000">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000000">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000000">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000000">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000000">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000000">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000000">
      <w:pPr>
        <w:pStyle w:val="Textkrper"/>
      </w:pPr>
      <w:r>
        <w:rPr>
          <w:color w:val="1F3762"/>
          <w:spacing w:val="-2"/>
        </w:rPr>
        <w:t>Systemanforderungen</w:t>
      </w:r>
    </w:p>
    <w:p w14:paraId="01F8B1AA" w14:textId="77777777" w:rsidR="00926CAA" w:rsidRDefault="00000000">
      <w:pPr>
        <w:pStyle w:val="Listenabsatz"/>
        <w:numPr>
          <w:ilvl w:val="0"/>
          <w:numId w:val="1"/>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000000">
      <w:pPr>
        <w:pStyle w:val="Listenabsatz"/>
        <w:numPr>
          <w:ilvl w:val="0"/>
          <w:numId w:val="1"/>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000000">
      <w:pPr>
        <w:pStyle w:val="Textkrper"/>
      </w:pPr>
      <w:r>
        <w:rPr>
          <w:color w:val="1F3762"/>
          <w:spacing w:val="-2"/>
        </w:rPr>
        <w:t>Support-Kontakt</w:t>
      </w:r>
    </w:p>
    <w:p w14:paraId="184F4315" w14:textId="0F436BE5" w:rsidR="00926CAA" w:rsidRDefault="00000000">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AF6A9" w14:textId="77777777" w:rsidR="00C85437" w:rsidRDefault="00C85437">
      <w:r>
        <w:separator/>
      </w:r>
    </w:p>
  </w:endnote>
  <w:endnote w:type="continuationSeparator" w:id="0">
    <w:p w14:paraId="61A76B70" w14:textId="77777777" w:rsidR="00C85437" w:rsidRDefault="00C85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000000">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000000">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C77FA" w14:textId="77777777" w:rsidR="00C85437" w:rsidRDefault="00C85437">
      <w:r>
        <w:separator/>
      </w:r>
    </w:p>
  </w:footnote>
  <w:footnote w:type="continuationSeparator" w:id="0">
    <w:p w14:paraId="6F6ABBCE" w14:textId="77777777" w:rsidR="00C85437" w:rsidRDefault="00C854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num w:numId="1" w16cid:durableId="1038773393">
    <w:abstractNumId w:val="6"/>
  </w:num>
  <w:num w:numId="2" w16cid:durableId="868878011">
    <w:abstractNumId w:val="11"/>
  </w:num>
  <w:num w:numId="3" w16cid:durableId="624427846">
    <w:abstractNumId w:val="12"/>
  </w:num>
  <w:num w:numId="4" w16cid:durableId="1539971886">
    <w:abstractNumId w:val="1"/>
  </w:num>
  <w:num w:numId="5" w16cid:durableId="1599678685">
    <w:abstractNumId w:val="0"/>
  </w:num>
  <w:num w:numId="6" w16cid:durableId="360324830">
    <w:abstractNumId w:val="7"/>
  </w:num>
  <w:num w:numId="7" w16cid:durableId="724333824">
    <w:abstractNumId w:val="4"/>
  </w:num>
  <w:num w:numId="8" w16cid:durableId="554971891">
    <w:abstractNumId w:val="2"/>
  </w:num>
  <w:num w:numId="9" w16cid:durableId="1528057739">
    <w:abstractNumId w:val="9"/>
  </w:num>
  <w:num w:numId="10" w16cid:durableId="1449201864">
    <w:abstractNumId w:val="8"/>
  </w:num>
  <w:num w:numId="11" w16cid:durableId="614946901">
    <w:abstractNumId w:val="5"/>
  </w:num>
  <w:num w:numId="12" w16cid:durableId="2127848819">
    <w:abstractNumId w:val="3"/>
  </w:num>
  <w:num w:numId="13"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26CAA"/>
    <w:rsid w:val="000270A5"/>
    <w:rsid w:val="00034324"/>
    <w:rsid w:val="000520F3"/>
    <w:rsid w:val="00057007"/>
    <w:rsid w:val="00064A48"/>
    <w:rsid w:val="00081FD8"/>
    <w:rsid w:val="000F48C6"/>
    <w:rsid w:val="00104D30"/>
    <w:rsid w:val="00106ECB"/>
    <w:rsid w:val="0014536F"/>
    <w:rsid w:val="001A08B6"/>
    <w:rsid w:val="001A22BE"/>
    <w:rsid w:val="001D2D07"/>
    <w:rsid w:val="00226D86"/>
    <w:rsid w:val="00235D33"/>
    <w:rsid w:val="00245383"/>
    <w:rsid w:val="00262EC5"/>
    <w:rsid w:val="00273F34"/>
    <w:rsid w:val="00275573"/>
    <w:rsid w:val="002C5B25"/>
    <w:rsid w:val="00301B8C"/>
    <w:rsid w:val="0036631C"/>
    <w:rsid w:val="003D4FA9"/>
    <w:rsid w:val="00430A02"/>
    <w:rsid w:val="0049215F"/>
    <w:rsid w:val="004D2438"/>
    <w:rsid w:val="004F0A30"/>
    <w:rsid w:val="00505B70"/>
    <w:rsid w:val="00523E91"/>
    <w:rsid w:val="00524167"/>
    <w:rsid w:val="00582DD9"/>
    <w:rsid w:val="005871A7"/>
    <w:rsid w:val="005A2BA2"/>
    <w:rsid w:val="005D4E03"/>
    <w:rsid w:val="006108E0"/>
    <w:rsid w:val="0064159F"/>
    <w:rsid w:val="00660F59"/>
    <w:rsid w:val="006814CA"/>
    <w:rsid w:val="00686B9C"/>
    <w:rsid w:val="00697881"/>
    <w:rsid w:val="006B666F"/>
    <w:rsid w:val="006F0C87"/>
    <w:rsid w:val="0072547C"/>
    <w:rsid w:val="0075657E"/>
    <w:rsid w:val="00764CFC"/>
    <w:rsid w:val="00770CE7"/>
    <w:rsid w:val="00794161"/>
    <w:rsid w:val="007A4209"/>
    <w:rsid w:val="008B6FA7"/>
    <w:rsid w:val="00926CAA"/>
    <w:rsid w:val="00963E27"/>
    <w:rsid w:val="009C1E67"/>
    <w:rsid w:val="00A00371"/>
    <w:rsid w:val="00A10B2A"/>
    <w:rsid w:val="00A54A8F"/>
    <w:rsid w:val="00A764BD"/>
    <w:rsid w:val="00A777EF"/>
    <w:rsid w:val="00A83BE7"/>
    <w:rsid w:val="00AC11B7"/>
    <w:rsid w:val="00AF4A5B"/>
    <w:rsid w:val="00B374AA"/>
    <w:rsid w:val="00B55097"/>
    <w:rsid w:val="00B6009D"/>
    <w:rsid w:val="00B7053A"/>
    <w:rsid w:val="00B76F6A"/>
    <w:rsid w:val="00B90CA9"/>
    <w:rsid w:val="00B91766"/>
    <w:rsid w:val="00BF45D6"/>
    <w:rsid w:val="00C021D0"/>
    <w:rsid w:val="00C26748"/>
    <w:rsid w:val="00C31C61"/>
    <w:rsid w:val="00C63D48"/>
    <w:rsid w:val="00C85437"/>
    <w:rsid w:val="00CB73AB"/>
    <w:rsid w:val="00CE3702"/>
    <w:rsid w:val="00CF7736"/>
    <w:rsid w:val="00D12E36"/>
    <w:rsid w:val="00D77EBB"/>
    <w:rsid w:val="00DA0304"/>
    <w:rsid w:val="00DA0E4A"/>
    <w:rsid w:val="00DB1C3C"/>
    <w:rsid w:val="00DB1FF9"/>
    <w:rsid w:val="00E10236"/>
    <w:rsid w:val="00E41111"/>
    <w:rsid w:val="00E50660"/>
    <w:rsid w:val="00E76EF9"/>
    <w:rsid w:val="00ED3E08"/>
    <w:rsid w:val="00EF5075"/>
    <w:rsid w:val="00F13AB2"/>
    <w:rsid w:val="00F660CD"/>
    <w:rsid w:val="00FC5C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4103</Words>
  <Characters>25853</Characters>
  <Application>Microsoft Office Word</Application>
  <DocSecurity>0</DocSecurity>
  <Lines>215</Lines>
  <Paragraphs>59</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29897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80</cp:revision>
  <dcterms:created xsi:type="dcterms:W3CDTF">2026-01-12T09:25:00Z</dcterms:created>
  <dcterms:modified xsi:type="dcterms:W3CDTF">2026-01-13T07:35:00Z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