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E28" w:rsidRDefault="009A5E28">
      <w:pPr>
        <w:pStyle w:val="Title"/>
        <w:rPr>
          <w:sz w:val="32"/>
        </w:rPr>
      </w:pPr>
      <w:r>
        <w:rPr>
          <w:sz w:val="32"/>
        </w:rPr>
        <w:t>ADVANCED SHIP NOTICE (ASN) VENDOR</w:t>
      </w:r>
    </w:p>
    <w:p w:rsidR="009A5E28" w:rsidRDefault="009A5E28">
      <w:pPr>
        <w:jc w:val="center"/>
        <w:rPr>
          <w:sz w:val="32"/>
        </w:rPr>
      </w:pPr>
      <w:r>
        <w:rPr>
          <w:sz w:val="32"/>
        </w:rPr>
        <w:t>APPROVAL REQUEST FORM</w:t>
      </w:r>
    </w:p>
    <w:p w:rsidR="009A5E28" w:rsidRDefault="009A5E28"/>
    <w:p w:rsidR="009A5E28" w:rsidRDefault="009A5E28">
      <w:pPr>
        <w:pStyle w:val="BodyText"/>
        <w:rPr>
          <w:sz w:val="22"/>
        </w:rPr>
      </w:pPr>
      <w:r>
        <w:rPr>
          <w:sz w:val="22"/>
        </w:rPr>
        <w:t xml:space="preserve">Please read and sign the request form to add a vendor to the Advanced Ship Notice (ASN) program for Direct To Store Deliveries (DSD).  Please enter the name of the person </w:t>
      </w:r>
      <w:r w:rsidR="000049BA">
        <w:rPr>
          <w:sz w:val="22"/>
        </w:rPr>
        <w:t>to be</w:t>
      </w:r>
      <w:r>
        <w:rPr>
          <w:sz w:val="22"/>
        </w:rPr>
        <w:t xml:space="preserve"> contacted in the space below.  Once completed, this form should be returned to</w:t>
      </w:r>
      <w:r w:rsidR="00DB1FFB">
        <w:rPr>
          <w:sz w:val="22"/>
        </w:rPr>
        <w:t xml:space="preserve"> </w:t>
      </w:r>
      <w:r w:rsidR="000049BA">
        <w:rPr>
          <w:color w:val="FF0000"/>
          <w:sz w:val="22"/>
        </w:rPr>
        <w:t>Christie Johnson (christie.johnson@wal-mart.com).</w:t>
      </w:r>
    </w:p>
    <w:p w:rsidR="009A5E28" w:rsidRDefault="009A5E28">
      <w:pPr>
        <w:rPr>
          <w:sz w:val="22"/>
        </w:rPr>
      </w:pPr>
    </w:p>
    <w:p w:rsidR="009A5E28" w:rsidRDefault="009A5E28">
      <w:pPr>
        <w:rPr>
          <w:sz w:val="22"/>
        </w:rPr>
      </w:pPr>
      <w:r>
        <w:rPr>
          <w:sz w:val="22"/>
        </w:rPr>
        <w:t>Vendor Name:</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rsidR="009A5E28" w:rsidRDefault="0027587B">
      <w:pPr>
        <w:rPr>
          <w:sz w:val="22"/>
        </w:rPr>
      </w:pPr>
      <w:r>
        <w:rPr>
          <w:sz w:val="22"/>
        </w:rPr>
        <w:t xml:space="preserve">9-Digit </w:t>
      </w:r>
      <w:r w:rsidR="009A5E28">
        <w:rPr>
          <w:sz w:val="22"/>
        </w:rPr>
        <w:t>Vendor Number:</w:t>
      </w:r>
      <w:r w:rsidR="009A5E28">
        <w:rPr>
          <w:sz w:val="22"/>
          <w:u w:val="single"/>
        </w:rPr>
        <w:tab/>
      </w:r>
      <w:r w:rsidR="009A5E28">
        <w:rPr>
          <w:sz w:val="22"/>
          <w:u w:val="single"/>
        </w:rPr>
        <w:tab/>
      </w:r>
      <w:r w:rsidR="009A5E28">
        <w:rPr>
          <w:sz w:val="22"/>
          <w:u w:val="single"/>
        </w:rPr>
        <w:tab/>
      </w:r>
      <w:r w:rsidR="009A5E28">
        <w:rPr>
          <w:sz w:val="22"/>
          <w:u w:val="single"/>
        </w:rPr>
        <w:tab/>
      </w:r>
      <w:r w:rsidR="009A5E28">
        <w:rPr>
          <w:sz w:val="22"/>
          <w:u w:val="single"/>
        </w:rPr>
        <w:tab/>
      </w:r>
      <w:r w:rsidR="009A5E28">
        <w:rPr>
          <w:sz w:val="22"/>
          <w:u w:val="single"/>
        </w:rPr>
        <w:tab/>
      </w:r>
      <w:r w:rsidR="009A5E28">
        <w:rPr>
          <w:sz w:val="22"/>
          <w:u w:val="single"/>
        </w:rPr>
        <w:tab/>
      </w:r>
    </w:p>
    <w:p w:rsidR="009A5E28" w:rsidRDefault="009A5E28">
      <w:pPr>
        <w:rPr>
          <w:sz w:val="22"/>
        </w:rPr>
      </w:pPr>
      <w:r>
        <w:rPr>
          <w:sz w:val="22"/>
        </w:rPr>
        <w:t xml:space="preserve">      (6-digit vendor &amp; 3-digit department sequence)</w:t>
      </w:r>
    </w:p>
    <w:p w:rsidR="009A5E28" w:rsidRDefault="004F51B7">
      <w:pPr>
        <w:rPr>
          <w:sz w:val="22"/>
        </w:rPr>
      </w:pPr>
      <w:r>
        <w:rPr>
          <w:sz w:val="22"/>
        </w:rPr>
        <w:t>Vendor Contact /</w:t>
      </w:r>
      <w:r w:rsidR="009A5E28">
        <w:rPr>
          <w:sz w:val="22"/>
        </w:rPr>
        <w:t>Vendor Phone Number:________________________________________</w:t>
      </w:r>
    </w:p>
    <w:p w:rsidR="009A5E28" w:rsidRDefault="009A5E28">
      <w:pPr>
        <w:rPr>
          <w:sz w:val="22"/>
        </w:rPr>
      </w:pPr>
      <w:r>
        <w:rPr>
          <w:sz w:val="22"/>
        </w:rPr>
        <w:t xml:space="preserve">Vendor Contact Email:_________________________________________    </w:t>
      </w:r>
    </w:p>
    <w:p w:rsidR="009A5E28" w:rsidRDefault="009A5E28">
      <w:pPr>
        <w:rPr>
          <w:sz w:val="22"/>
        </w:rPr>
      </w:pPr>
      <w:r>
        <w:rPr>
          <w:sz w:val="22"/>
        </w:rPr>
        <w:t xml:space="preserve">                                                             </w:t>
      </w:r>
    </w:p>
    <w:p w:rsidR="009A5E28" w:rsidRDefault="009A5E28">
      <w:pPr>
        <w:rPr>
          <w:sz w:val="22"/>
        </w:rPr>
      </w:pPr>
      <w:r>
        <w:rPr>
          <w:sz w:val="22"/>
        </w:rPr>
        <w:t>Recommended ASN Pilot Store Numbers for initial testing of ASN data from vendor (usually 5 to 20):</w:t>
      </w:r>
    </w:p>
    <w:p w:rsidR="009A5E28" w:rsidRDefault="009A5E28">
      <w:pPr>
        <w:rPr>
          <w:sz w:val="22"/>
        </w:rPr>
      </w:pPr>
      <w:r>
        <w:rPr>
          <w:sz w:val="22"/>
        </w:rPr>
        <w:t>____________________________________________________________________________________</w:t>
      </w:r>
    </w:p>
    <w:p w:rsidR="009A5E28" w:rsidRDefault="009A5E28">
      <w:pPr>
        <w:rPr>
          <w:sz w:val="22"/>
        </w:rPr>
      </w:pPr>
    </w:p>
    <w:p w:rsidR="009A5E28" w:rsidRDefault="009A5E28">
      <w:pPr>
        <w:rPr>
          <w:sz w:val="22"/>
        </w:rPr>
      </w:pPr>
      <w:r>
        <w:rPr>
          <w:sz w:val="22"/>
        </w:rPr>
        <w:t>Department Number(s) of Merchandise from Vendor:</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rsidR="009A5E28" w:rsidRDefault="009A5E28">
      <w:pPr>
        <w:rPr>
          <w:sz w:val="22"/>
          <w:u w:val="single"/>
        </w:rPr>
      </w:pPr>
      <w:r>
        <w:rPr>
          <w:sz w:val="22"/>
        </w:rPr>
        <w:t>Requested Date for ASN program to become effective:</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rsidR="009A5E28" w:rsidRDefault="009A5E28">
      <w:pPr>
        <w:rPr>
          <w:sz w:val="22"/>
        </w:rPr>
      </w:pPr>
      <w:r>
        <w:rPr>
          <w:sz w:val="22"/>
        </w:rPr>
        <w:t>Is vendor currently an EDI Vendor?</w:t>
      </w:r>
      <w:r>
        <w:rPr>
          <w:sz w:val="22"/>
        </w:rPr>
        <w:tab/>
      </w:r>
      <w:r>
        <w:rPr>
          <w:sz w:val="22"/>
        </w:rPr>
        <w:tab/>
      </w:r>
      <w:r>
        <w:rPr>
          <w:sz w:val="22"/>
        </w:rPr>
        <w:tab/>
      </w:r>
      <w:r>
        <w:rPr>
          <w:sz w:val="22"/>
        </w:rPr>
        <w:tab/>
        <w:t>YES</w:t>
      </w:r>
      <w:r>
        <w:rPr>
          <w:sz w:val="22"/>
        </w:rPr>
        <w:tab/>
        <w:t>NO</w:t>
      </w:r>
    </w:p>
    <w:p w:rsidR="009A5E28" w:rsidRDefault="009A5E28">
      <w:pPr>
        <w:rPr>
          <w:sz w:val="22"/>
        </w:rPr>
      </w:pPr>
      <w:r>
        <w:rPr>
          <w:sz w:val="22"/>
        </w:rPr>
        <w:t xml:space="preserve">(Must be EDI for Invoicing, Purchase Orders)  </w:t>
      </w:r>
      <w:r>
        <w:rPr>
          <w:b/>
          <w:sz w:val="22"/>
          <w:u w:val="single"/>
        </w:rPr>
        <w:t>Please note there is approximately 3-4 weeks needed to test EDI transmissions with the Vendor PRIOR TO the Effective Date for ASN.</w:t>
      </w:r>
    </w:p>
    <w:p w:rsidR="009A5E28" w:rsidRDefault="009A5E28">
      <w:pPr>
        <w:rPr>
          <w:sz w:val="22"/>
        </w:rPr>
      </w:pPr>
    </w:p>
    <w:p w:rsidR="009A5E28" w:rsidRDefault="009A5E28" w:rsidP="004F51B7">
      <w:pPr>
        <w:rPr>
          <w:sz w:val="22"/>
        </w:rPr>
      </w:pPr>
      <w:r>
        <w:rPr>
          <w:sz w:val="22"/>
        </w:rPr>
        <w:t>Have ASN Requirements been covered with the vendor</w:t>
      </w:r>
      <w:r w:rsidR="004F51B7">
        <w:rPr>
          <w:sz w:val="22"/>
        </w:rPr>
        <w:t>?</w:t>
      </w:r>
      <w:r w:rsidR="004F51B7">
        <w:rPr>
          <w:sz w:val="22"/>
        </w:rPr>
        <w:tab/>
      </w:r>
      <w:r w:rsidR="004F51B7">
        <w:rPr>
          <w:sz w:val="22"/>
        </w:rPr>
        <w:tab/>
      </w:r>
      <w:r w:rsidR="004F51B7">
        <w:rPr>
          <w:sz w:val="22"/>
        </w:rPr>
        <w:tab/>
      </w:r>
      <w:r w:rsidR="004F51B7">
        <w:rPr>
          <w:sz w:val="22"/>
        </w:rPr>
        <w:tab/>
        <w:t>YES</w:t>
      </w:r>
      <w:r w:rsidR="004F51B7">
        <w:rPr>
          <w:sz w:val="22"/>
        </w:rPr>
        <w:tab/>
        <w:t>NO</w:t>
      </w:r>
    </w:p>
    <w:p w:rsidR="004F51B7" w:rsidRDefault="004F51B7" w:rsidP="004F51B7">
      <w:pPr>
        <w:rPr>
          <w:sz w:val="22"/>
        </w:rPr>
      </w:pPr>
      <w:r>
        <w:rPr>
          <w:sz w:val="22"/>
        </w:rPr>
        <w:t>-------------------------------------------------------------------------------------------------------------------------------</w:t>
      </w:r>
    </w:p>
    <w:p w:rsidR="009A5E28" w:rsidRDefault="009A5E28">
      <w:pPr>
        <w:rPr>
          <w:b/>
          <w:sz w:val="24"/>
        </w:rPr>
      </w:pPr>
      <w:r>
        <w:rPr>
          <w:b/>
          <w:sz w:val="24"/>
        </w:rPr>
        <w:t>ASN Requirements to be covered with Vendor:</w:t>
      </w:r>
    </w:p>
    <w:p w:rsidR="009A5E28" w:rsidRDefault="009A5E28">
      <w:pPr>
        <w:numPr>
          <w:ilvl w:val="0"/>
          <w:numId w:val="1"/>
        </w:numPr>
        <w:rPr>
          <w:sz w:val="22"/>
        </w:rPr>
      </w:pPr>
      <w:r>
        <w:rPr>
          <w:sz w:val="22"/>
        </w:rPr>
        <w:t>Vendor must be EDI for Invoicing (810) and Purchase Orders (850</w:t>
      </w:r>
      <w:r w:rsidR="00FA154B">
        <w:rPr>
          <w:sz w:val="22"/>
        </w:rPr>
        <w:t>/855</w:t>
      </w:r>
      <w:r>
        <w:rPr>
          <w:sz w:val="22"/>
        </w:rPr>
        <w:t xml:space="preserve">/875). </w:t>
      </w:r>
    </w:p>
    <w:p w:rsidR="009A5E28" w:rsidRDefault="009A5E28">
      <w:pPr>
        <w:numPr>
          <w:ilvl w:val="0"/>
          <w:numId w:val="1"/>
        </w:numPr>
        <w:rPr>
          <w:sz w:val="22"/>
        </w:rPr>
      </w:pPr>
      <w:r>
        <w:rPr>
          <w:sz w:val="22"/>
        </w:rPr>
        <w:t>The vendor will send ASN test data to the EDI Help Desk before being put on production.</w:t>
      </w:r>
    </w:p>
    <w:p w:rsidR="009A5E28" w:rsidRDefault="009A5E28">
      <w:pPr>
        <w:numPr>
          <w:ilvl w:val="0"/>
          <w:numId w:val="1"/>
        </w:numPr>
        <w:rPr>
          <w:sz w:val="22"/>
        </w:rPr>
      </w:pPr>
      <w:r>
        <w:rPr>
          <w:sz w:val="22"/>
        </w:rPr>
        <w:t>The vendor can contact the EDI Help Desk for questions on how to begin sen</w:t>
      </w:r>
      <w:r w:rsidR="008628C2">
        <w:rPr>
          <w:sz w:val="22"/>
        </w:rPr>
        <w:t>ding ASN data.  Vendor Line (479</w:t>
      </w:r>
      <w:r>
        <w:rPr>
          <w:sz w:val="22"/>
        </w:rPr>
        <w:t xml:space="preserve">) 273-8888 </w:t>
      </w:r>
    </w:p>
    <w:p w:rsidR="009A5E28" w:rsidRDefault="009A5E28">
      <w:pPr>
        <w:numPr>
          <w:ilvl w:val="0"/>
          <w:numId w:val="1"/>
        </w:numPr>
        <w:rPr>
          <w:sz w:val="22"/>
        </w:rPr>
      </w:pPr>
      <w:r>
        <w:rPr>
          <w:sz w:val="22"/>
        </w:rPr>
        <w:t xml:space="preserve">The appropriate Home Office buyer must authorize all items placed on ASN. </w:t>
      </w:r>
    </w:p>
    <w:p w:rsidR="009A5E28" w:rsidRDefault="009A5E28">
      <w:pPr>
        <w:numPr>
          <w:ilvl w:val="0"/>
          <w:numId w:val="1"/>
        </w:numPr>
        <w:rPr>
          <w:sz w:val="22"/>
        </w:rPr>
      </w:pPr>
      <w:r>
        <w:rPr>
          <w:sz w:val="22"/>
        </w:rPr>
        <w:t xml:space="preserve">There will be a trial period where selected stores will receive ASN data from the vendor.  Each carton sent to these pilot stores will be audited to verify the audit accuracy is at least 99.8%.  </w:t>
      </w:r>
    </w:p>
    <w:p w:rsidR="009A5E28" w:rsidRDefault="009A5E28">
      <w:pPr>
        <w:numPr>
          <w:ilvl w:val="0"/>
          <w:numId w:val="1"/>
        </w:numPr>
        <w:rPr>
          <w:sz w:val="22"/>
        </w:rPr>
      </w:pPr>
      <w:r>
        <w:rPr>
          <w:sz w:val="22"/>
        </w:rPr>
        <w:t xml:space="preserve">The vendor is expected to check for any Application Advice (824) returned to them, and resolve any errors it reports. </w:t>
      </w:r>
    </w:p>
    <w:p w:rsidR="009A5E28" w:rsidRDefault="009A5E28">
      <w:pPr>
        <w:numPr>
          <w:ilvl w:val="0"/>
          <w:numId w:val="1"/>
        </w:numPr>
        <w:rPr>
          <w:sz w:val="22"/>
        </w:rPr>
      </w:pPr>
      <w:r>
        <w:rPr>
          <w:sz w:val="22"/>
        </w:rPr>
        <w:t xml:space="preserve">A monthly report of ASN Audit Statistics will be sent to the vendor each month. </w:t>
      </w:r>
    </w:p>
    <w:p w:rsidR="009A5E28" w:rsidRDefault="009A5E28">
      <w:pPr>
        <w:numPr>
          <w:ilvl w:val="0"/>
          <w:numId w:val="1"/>
        </w:numPr>
        <w:rPr>
          <w:sz w:val="22"/>
        </w:rPr>
      </w:pPr>
      <w:r>
        <w:rPr>
          <w:sz w:val="22"/>
        </w:rPr>
        <w:t>A reported audit accuracy of at least 99.8% is expected. If the audit accuracy is less than 99.8%, the vendor is expected to investigate and resolve any issues.</w:t>
      </w:r>
    </w:p>
    <w:p w:rsidR="009A5E28" w:rsidRDefault="009A5E28">
      <w:pPr>
        <w:numPr>
          <w:ilvl w:val="0"/>
          <w:numId w:val="1"/>
        </w:numPr>
        <w:rPr>
          <w:sz w:val="22"/>
        </w:rPr>
      </w:pPr>
      <w:r>
        <w:rPr>
          <w:sz w:val="22"/>
        </w:rPr>
        <w:t>Continued low audit accuracy can result in a request from Wal*Mart Stores Inc. for compensation.</w:t>
      </w:r>
    </w:p>
    <w:p w:rsidR="009A5E28" w:rsidRDefault="009A5E28">
      <w:pPr>
        <w:numPr>
          <w:ilvl w:val="0"/>
          <w:numId w:val="1"/>
        </w:numPr>
        <w:rPr>
          <w:sz w:val="22"/>
        </w:rPr>
      </w:pPr>
      <w:r>
        <w:rPr>
          <w:sz w:val="22"/>
        </w:rPr>
        <w:t xml:space="preserve">A sample carton label with the UCC 128 barcode that the vendor intends to use must submitted to the EDI Help desk for approval.   </w:t>
      </w:r>
    </w:p>
    <w:p w:rsidR="004F51B7" w:rsidRPr="00DB1FFB" w:rsidRDefault="004F51B7" w:rsidP="00DB1FFB">
      <w:pPr>
        <w:pStyle w:val="ListBullet"/>
        <w:rPr>
          <w:rFonts w:ascii="Times New Roman" w:hAnsi="Times New Roman"/>
          <w:sz w:val="20"/>
          <w:szCs w:val="20"/>
        </w:rPr>
      </w:pPr>
      <w:r w:rsidRPr="00DB1FFB">
        <w:t>Revivification of each UPC prior to rollout to make sure all item file maintenance has been done</w:t>
      </w:r>
    </w:p>
    <w:p w:rsidR="009A5E28" w:rsidRPr="00DB1FFB" w:rsidRDefault="00DB1FFB" w:rsidP="00DB1FFB">
      <w:pPr>
        <w:pStyle w:val="ListBullet"/>
        <w:rPr>
          <w:rFonts w:ascii="Times New Roman" w:hAnsi="Times New Roman"/>
          <w:sz w:val="20"/>
          <w:szCs w:val="20"/>
        </w:rPr>
      </w:pPr>
      <w:r>
        <w:t>This document will serve as an Addendum to Vendor Agreement.</w:t>
      </w:r>
    </w:p>
    <w:p w:rsidR="00DB1FFB" w:rsidRPr="00DB1FFB" w:rsidRDefault="00DB1FFB" w:rsidP="00DB1FFB">
      <w:pPr>
        <w:pStyle w:val="ListBullet"/>
        <w:numPr>
          <w:ilvl w:val="0"/>
          <w:numId w:val="0"/>
        </w:numPr>
        <w:rPr>
          <w:rFonts w:ascii="Times New Roman" w:hAnsi="Times New Roman"/>
          <w:sz w:val="20"/>
          <w:szCs w:val="20"/>
        </w:rPr>
      </w:pPr>
    </w:p>
    <w:p w:rsidR="009A5E28" w:rsidRDefault="004F51B7">
      <w:pPr>
        <w:rPr>
          <w:sz w:val="22"/>
        </w:rPr>
      </w:pPr>
      <w:r>
        <w:rPr>
          <w:sz w:val="22"/>
        </w:rPr>
        <w:t>____________________________________________</w:t>
      </w:r>
      <w:r>
        <w:rPr>
          <w:sz w:val="22"/>
        </w:rPr>
        <w:tab/>
      </w:r>
      <w:r>
        <w:rPr>
          <w:sz w:val="22"/>
        </w:rPr>
        <w:tab/>
      </w:r>
      <w:r>
        <w:rPr>
          <w:sz w:val="22"/>
        </w:rPr>
        <w:tab/>
        <w:t>_________________________</w:t>
      </w:r>
    </w:p>
    <w:p w:rsidR="004F51B7" w:rsidRPr="004F51B7" w:rsidRDefault="004F51B7">
      <w:pPr>
        <w:rPr>
          <w:rFonts w:ascii="Times New (W1)" w:hAnsi="Times New (W1)"/>
          <w:sz w:val="22"/>
        </w:rPr>
      </w:pPr>
      <w:r w:rsidRPr="00600140">
        <w:rPr>
          <w:rFonts w:ascii="Times New (W1)" w:hAnsi="Times New (W1)"/>
          <w:sz w:val="22"/>
        </w:rPr>
        <w:t>Supplier – Principle of  Company</w:t>
      </w:r>
      <w:r w:rsidRPr="00600140">
        <w:rPr>
          <w:rFonts w:ascii="Times New (W1)" w:hAnsi="Times New (W1)"/>
          <w:sz w:val="22"/>
        </w:rPr>
        <w:tab/>
      </w:r>
      <w:r w:rsidRPr="00600140">
        <w:rPr>
          <w:rFonts w:ascii="Times New (W1)" w:hAnsi="Times New (W1)"/>
          <w:sz w:val="22"/>
        </w:rPr>
        <w:tab/>
      </w:r>
      <w:r w:rsidRPr="00600140">
        <w:rPr>
          <w:rFonts w:ascii="Times New (W1)" w:hAnsi="Times New (W1)"/>
          <w:sz w:val="22"/>
        </w:rPr>
        <w:tab/>
      </w:r>
      <w:r w:rsidRPr="00600140">
        <w:rPr>
          <w:rFonts w:ascii="Times New (W1)" w:hAnsi="Times New (W1)"/>
          <w:sz w:val="22"/>
        </w:rPr>
        <w:tab/>
      </w:r>
      <w:r w:rsidRPr="00600140">
        <w:rPr>
          <w:rFonts w:ascii="Times New (W1)" w:hAnsi="Times New (W1)"/>
          <w:sz w:val="22"/>
        </w:rPr>
        <w:tab/>
        <w:t>Date</w:t>
      </w:r>
    </w:p>
    <w:p w:rsidR="009A5E28" w:rsidRDefault="009A5E28">
      <w:pPr>
        <w:rPr>
          <w:sz w:val="22"/>
        </w:rPr>
      </w:pPr>
    </w:p>
    <w:p w:rsidR="009A5E28" w:rsidRDefault="009A5E28">
      <w:pPr>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rPr>
        <w:tab/>
      </w:r>
      <w:r>
        <w:rPr>
          <w:sz w:val="22"/>
          <w:u w:val="single"/>
        </w:rPr>
        <w:tab/>
      </w:r>
      <w:r>
        <w:rPr>
          <w:sz w:val="22"/>
          <w:u w:val="single"/>
        </w:rPr>
        <w:tab/>
      </w:r>
      <w:r>
        <w:rPr>
          <w:sz w:val="22"/>
          <w:u w:val="single"/>
        </w:rPr>
        <w:tab/>
      </w:r>
      <w:r>
        <w:rPr>
          <w:sz w:val="22"/>
          <w:u w:val="single"/>
        </w:rPr>
        <w:tab/>
      </w:r>
    </w:p>
    <w:p w:rsidR="009A5E28" w:rsidRDefault="009A5E28">
      <w:pPr>
        <w:rPr>
          <w:sz w:val="22"/>
        </w:rPr>
      </w:pPr>
      <w:r>
        <w:rPr>
          <w:sz w:val="22"/>
        </w:rPr>
        <w:t xml:space="preserve">Operations Approval </w:t>
      </w:r>
      <w:r>
        <w:rPr>
          <w:sz w:val="22"/>
        </w:rPr>
        <w:tab/>
      </w:r>
      <w:r>
        <w:rPr>
          <w:sz w:val="22"/>
        </w:rPr>
        <w:tab/>
      </w:r>
      <w:r>
        <w:rPr>
          <w:sz w:val="22"/>
        </w:rPr>
        <w:tab/>
      </w:r>
      <w:r>
        <w:rPr>
          <w:sz w:val="22"/>
        </w:rPr>
        <w:tab/>
      </w:r>
      <w:r>
        <w:rPr>
          <w:sz w:val="22"/>
        </w:rPr>
        <w:tab/>
      </w:r>
      <w:r>
        <w:rPr>
          <w:sz w:val="22"/>
        </w:rPr>
        <w:tab/>
      </w:r>
      <w:r>
        <w:rPr>
          <w:sz w:val="22"/>
        </w:rPr>
        <w:tab/>
        <w:t>Date</w:t>
      </w:r>
    </w:p>
    <w:p w:rsidR="009A5E28" w:rsidRDefault="009A5E28">
      <w:pPr>
        <w:rPr>
          <w:sz w:val="22"/>
        </w:rPr>
      </w:pPr>
    </w:p>
    <w:p w:rsidR="009A5E28" w:rsidRDefault="009A5E28">
      <w:pPr>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rPr>
        <w:tab/>
      </w:r>
      <w:r>
        <w:rPr>
          <w:sz w:val="22"/>
          <w:u w:val="single"/>
        </w:rPr>
        <w:tab/>
      </w:r>
      <w:r>
        <w:rPr>
          <w:sz w:val="22"/>
          <w:u w:val="single"/>
        </w:rPr>
        <w:tab/>
      </w:r>
      <w:r>
        <w:rPr>
          <w:sz w:val="22"/>
          <w:u w:val="single"/>
        </w:rPr>
        <w:tab/>
      </w:r>
      <w:r>
        <w:rPr>
          <w:sz w:val="22"/>
          <w:u w:val="single"/>
        </w:rPr>
        <w:tab/>
      </w:r>
    </w:p>
    <w:p w:rsidR="009A5E28" w:rsidRDefault="009A5E28">
      <w:pPr>
        <w:rPr>
          <w:sz w:val="22"/>
        </w:rPr>
      </w:pPr>
      <w:r>
        <w:rPr>
          <w:sz w:val="22"/>
        </w:rPr>
        <w:t>DMM Approval</w:t>
      </w:r>
      <w:r>
        <w:rPr>
          <w:sz w:val="22"/>
        </w:rPr>
        <w:tab/>
      </w:r>
      <w:r>
        <w:rPr>
          <w:sz w:val="22"/>
        </w:rPr>
        <w:tab/>
      </w:r>
      <w:r>
        <w:rPr>
          <w:sz w:val="22"/>
        </w:rPr>
        <w:tab/>
      </w:r>
      <w:r>
        <w:rPr>
          <w:sz w:val="22"/>
        </w:rPr>
        <w:tab/>
      </w:r>
      <w:r>
        <w:rPr>
          <w:sz w:val="22"/>
        </w:rPr>
        <w:tab/>
      </w:r>
      <w:r>
        <w:rPr>
          <w:sz w:val="22"/>
        </w:rPr>
        <w:tab/>
      </w:r>
      <w:r>
        <w:rPr>
          <w:sz w:val="22"/>
        </w:rPr>
        <w:tab/>
      </w:r>
      <w:r>
        <w:rPr>
          <w:sz w:val="22"/>
        </w:rPr>
        <w:tab/>
        <w:t>Date</w:t>
      </w:r>
    </w:p>
    <w:p w:rsidR="009A5E28" w:rsidRDefault="009A5E28">
      <w:pPr>
        <w:rPr>
          <w:sz w:val="22"/>
        </w:rPr>
      </w:pPr>
    </w:p>
    <w:p w:rsidR="009A5E28" w:rsidRDefault="009A5E28">
      <w:pPr>
        <w:rPr>
          <w:sz w:val="22"/>
        </w:rPr>
      </w:pPr>
    </w:p>
    <w:p w:rsidR="009A5E28" w:rsidRDefault="009A5E28">
      <w:pPr>
        <w:rPr>
          <w:sz w:val="22"/>
        </w:rPr>
      </w:pPr>
    </w:p>
    <w:sectPr w:rsidR="009A5E28">
      <w:footerReference w:type="default" r:id="rId7"/>
      <w:pgSz w:w="12240" w:h="15840" w:code="5"/>
      <w:pgMar w:top="360" w:right="1440" w:bottom="630" w:left="1440" w:header="720" w:footer="34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0F6" w:rsidRDefault="004700F6">
      <w:r>
        <w:separator/>
      </w:r>
    </w:p>
  </w:endnote>
  <w:endnote w:type="continuationSeparator" w:id="0">
    <w:p w:rsidR="004700F6" w:rsidRDefault="004700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New (W1)">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E28" w:rsidRDefault="009A5E28">
    <w:pPr>
      <w:pStyle w:val="Footer"/>
    </w:pPr>
    <w:r>
      <w:tab/>
      <w:t>Wal-Mart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0F6" w:rsidRDefault="004700F6">
      <w:r>
        <w:separator/>
      </w:r>
    </w:p>
  </w:footnote>
  <w:footnote w:type="continuationSeparator" w:id="0">
    <w:p w:rsidR="004700F6" w:rsidRDefault="004700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364C5"/>
    <w:multiLevelType w:val="hybridMultilevel"/>
    <w:tmpl w:val="2E920838"/>
    <w:lvl w:ilvl="0" w:tplc="CD8AB1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2E512B3"/>
    <w:multiLevelType w:val="singleLevel"/>
    <w:tmpl w:val="206E8A9A"/>
    <w:lvl w:ilvl="0">
      <w:start w:val="1"/>
      <w:numFmt w:val="bullet"/>
      <w:pStyle w:val="ListBullet"/>
      <w:lvlText w:val=""/>
      <w:lvlJc w:val="left"/>
      <w:pPr>
        <w:tabs>
          <w:tab w:val="num" w:pos="360"/>
        </w:tabs>
        <w:ind w:left="360" w:hanging="360"/>
      </w:pPr>
      <w:rPr>
        <w:rFonts w:ascii="Wingdings" w:hAnsi="Wingdings" w:hint="default"/>
        <w:sz w:val="16"/>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rsids>
    <w:rsidRoot w:val="00177D9A"/>
    <w:rsid w:val="000049BA"/>
    <w:rsid w:val="0016287D"/>
    <w:rsid w:val="00177D9A"/>
    <w:rsid w:val="0027587B"/>
    <w:rsid w:val="00301782"/>
    <w:rsid w:val="004700F6"/>
    <w:rsid w:val="004F51B7"/>
    <w:rsid w:val="008628C2"/>
    <w:rsid w:val="009A5E28"/>
    <w:rsid w:val="00DB1FFB"/>
    <w:rsid w:val="00DB28CE"/>
    <w:rsid w:val="00FA154B"/>
    <w:rsid w:val="00FA6521"/>
    <w:rsid w:val="00FC4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sz w:val="36"/>
    </w:rPr>
  </w:style>
  <w:style w:type="paragraph" w:styleId="ListBullet">
    <w:name w:val="List Bullet"/>
    <w:basedOn w:val="Normal"/>
    <w:autoRedefine/>
    <w:rsid w:val="00DB1FFB"/>
    <w:pPr>
      <w:numPr>
        <w:numId w:val="1"/>
      </w:numPr>
    </w:pPr>
    <w:rPr>
      <w:rFonts w:ascii="Arial" w:hAnsi="Arial"/>
      <w:b/>
      <w:snapToGrid w:val="0"/>
      <w:color w:val="FF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ASN APPROVAL FORM</vt:lpstr>
    </vt:vector>
  </TitlesOfParts>
  <Company>Wal-Mart Stores, Inc.</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ASN APPROVAL FORM</dc:title>
  <dc:subject/>
  <dc:creator>Valued Wal-Mart Associate</dc:creator>
  <cp:keywords/>
  <dc:description/>
  <cp:lastModifiedBy>krwoodf</cp:lastModifiedBy>
  <cp:revision>2</cp:revision>
  <cp:lastPrinted>1999-11-02T21:29:00Z</cp:lastPrinted>
  <dcterms:created xsi:type="dcterms:W3CDTF">2012-07-18T13:23:00Z</dcterms:created>
  <dcterms:modified xsi:type="dcterms:W3CDTF">2012-07-18T13:23:00Z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-278122413</vt:i4>
  </property>
  <property fmtid="{D5CDD505-2E9C-101B-9397-08002B2CF9AE}" pid="3" name="_EmailSubject">
    <vt:lpwstr>Transition to Advanced Ship Notification (ASN)</vt:lpwstr>
  </property>
  <property fmtid="{D5CDD505-2E9C-101B-9397-08002B2CF9AE}" pid="4" name="_AuthorEmail">
    <vt:lpwstr>krwoodf@wal-mart.com</vt:lpwstr>
  </property>
  <property fmtid="{D5CDD505-2E9C-101B-9397-08002B2CF9AE}" pid="5" name="_AuthorEmailDisplayName">
    <vt:lpwstr>Renee Woodford</vt:lpwstr>
  </property>
  <property fmtid="{D5CDD505-2E9C-101B-9397-08002B2CF9AE}" pid="6" name="_PreviousAdHocReviewCycleID">
    <vt:i4>-2139948433</vt:i4>
  </property>
  <property fmtid="{D5CDD505-2E9C-101B-9397-08002B2CF9AE}" pid="7" name="_NewReviewCycle">
    <vt:lpwstr/>
  </property>
</Properties>
</file>