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/>
        <w:widowControl w:val="0"/>
        <w:spacing w:line="580" w:lineRule="exact"/>
        <w:ind w:firstLine="0" w:firstLineChars="0"/>
        <w:jc w:val="left"/>
        <w:outlineLvl w:val="1"/>
        <w:rPr>
          <w:rFonts w:hint="eastAsia" w:eastAsia="黑体" w:cs="黑体"/>
          <w:bCs/>
          <w:sz w:val="30"/>
          <w:szCs w:val="30"/>
          <w:lang w:eastAsia="zh-CN"/>
        </w:rPr>
      </w:pPr>
      <w:bookmarkStart w:id="0" w:name="_Toc19497"/>
      <w:r>
        <w:rPr>
          <w:rFonts w:hint="eastAsia" w:eastAsia="黑体" w:cs="黑体"/>
          <w:bCs/>
          <w:sz w:val="30"/>
          <w:szCs w:val="30"/>
        </w:rPr>
        <w:t>附件</w:t>
      </w:r>
      <w:r>
        <w:rPr>
          <w:rFonts w:hint="eastAsia" w:eastAsia="黑体" w:cs="黑体"/>
          <w:bCs/>
          <w:sz w:val="30"/>
          <w:szCs w:val="30"/>
          <w:lang w:val="en-US" w:eastAsia="zh-CN"/>
        </w:rPr>
        <w:t>2</w:t>
      </w:r>
      <w:bookmarkEnd w:id="0"/>
    </w:p>
    <w:p>
      <w:pPr>
        <w:jc w:val="center"/>
        <w:rPr>
          <w:rFonts w:hint="eastAsia" w:ascii="宋体" w:hAnsi="宋体" w:cs="宋体"/>
          <w:b/>
          <w:color w:val="auto"/>
          <w:spacing w:val="20"/>
          <w:sz w:val="44"/>
          <w:szCs w:val="48"/>
          <w:highlight w:val="none"/>
        </w:rPr>
      </w:pPr>
    </w:p>
    <w:p>
      <w:pPr>
        <w:jc w:val="center"/>
        <w:rPr>
          <w:rFonts w:ascii="宋体" w:hAnsi="宋体" w:cs="宋体"/>
          <w:b/>
          <w:color w:val="auto"/>
          <w:spacing w:val="20"/>
          <w:sz w:val="44"/>
          <w:szCs w:val="48"/>
          <w:highlight w:val="none"/>
        </w:rPr>
      </w:pPr>
      <w:r>
        <w:rPr>
          <w:rFonts w:hint="eastAsia" w:ascii="宋体" w:hAnsi="宋体" w:cs="宋体"/>
          <w:b/>
          <w:color w:val="auto"/>
          <w:spacing w:val="20"/>
          <w:sz w:val="44"/>
          <w:szCs w:val="48"/>
          <w:highlight w:val="none"/>
        </w:rPr>
        <w:t>陕西省公共资源交易电子监管系统</w:t>
      </w:r>
    </w:p>
    <w:p>
      <w:pPr>
        <w:bidi w:val="0"/>
        <w:jc w:val="center"/>
        <w:rPr>
          <w:rFonts w:hint="eastAsia" w:ascii="宋体" w:hAnsi="宋体" w:cs="宋体"/>
          <w:b/>
          <w:color w:val="auto"/>
          <w:spacing w:val="20"/>
          <w:sz w:val="44"/>
          <w:szCs w:val="48"/>
          <w:highlight w:val="none"/>
          <w:lang w:val="en-US" w:eastAsia="zh-CN"/>
        </w:rPr>
      </w:pPr>
      <w:r>
        <w:rPr>
          <w:rFonts w:hint="eastAsia" w:ascii="宋体" w:hAnsi="宋体" w:cs="宋体"/>
          <w:b/>
          <w:color w:val="auto"/>
          <w:spacing w:val="20"/>
          <w:sz w:val="44"/>
          <w:szCs w:val="48"/>
          <w:highlight w:val="none"/>
        </w:rPr>
        <w:t>数据规范</w:t>
      </w:r>
      <w:r>
        <w:rPr>
          <w:rFonts w:hint="eastAsia" w:ascii="宋体" w:hAnsi="宋体" w:cs="宋体"/>
          <w:b/>
          <w:color w:val="auto"/>
          <w:spacing w:val="20"/>
          <w:sz w:val="44"/>
          <w:szCs w:val="48"/>
          <w:highlight w:val="none"/>
          <w:lang w:val="en-US" w:eastAsia="zh-CN"/>
        </w:rPr>
        <w:t>变更记录</w:t>
      </w:r>
    </w:p>
    <w:p>
      <w:pPr>
        <w:bidi w:val="0"/>
        <w:jc w:val="center"/>
        <w:rPr>
          <w:rFonts w:hint="eastAsia" w:ascii="宋体" w:hAnsi="宋体" w:cs="宋体"/>
          <w:b/>
          <w:color w:val="auto"/>
          <w:spacing w:val="20"/>
          <w:sz w:val="44"/>
          <w:szCs w:val="48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b/>
          <w:color w:val="auto"/>
          <w:spacing w:val="20"/>
          <w:sz w:val="44"/>
          <w:szCs w:val="48"/>
          <w:highlight w:val="none"/>
          <w:lang w:val="en-US" w:eastAsia="zh-CN"/>
        </w:rPr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jc w:val="center"/>
        <w:rPr>
          <w:rFonts w:hint="eastAsia" w:ascii="宋体" w:hAnsi="宋体" w:cs="宋体"/>
          <w:color w:val="auto"/>
          <w:sz w:val="36"/>
          <w:szCs w:val="32"/>
          <w:highlight w:val="none"/>
          <w:lang w:val="en-US" w:eastAsia="zh-CN"/>
        </w:rPr>
      </w:pPr>
      <w:r>
        <w:rPr>
          <w:rFonts w:hint="eastAsia" w:ascii="宋体" w:hAnsi="宋体" w:cs="宋体"/>
          <w:color w:val="auto"/>
          <w:sz w:val="36"/>
          <w:szCs w:val="32"/>
          <w:highlight w:val="none"/>
        </w:rPr>
        <w:t>202</w:t>
      </w:r>
      <w:r>
        <w:rPr>
          <w:rFonts w:hint="eastAsia" w:ascii="宋体" w:hAnsi="宋体" w:cs="宋体"/>
          <w:color w:val="auto"/>
          <w:sz w:val="36"/>
          <w:szCs w:val="32"/>
          <w:highlight w:val="none"/>
          <w:lang w:val="en-US" w:eastAsia="zh-CN"/>
        </w:rPr>
        <w:t>4</w:t>
      </w:r>
      <w:r>
        <w:rPr>
          <w:rFonts w:hint="eastAsia" w:ascii="宋体" w:hAnsi="宋体" w:cs="宋体"/>
          <w:color w:val="auto"/>
          <w:sz w:val="36"/>
          <w:szCs w:val="32"/>
          <w:highlight w:val="none"/>
        </w:rPr>
        <w:t>年</w:t>
      </w:r>
      <w:r>
        <w:rPr>
          <w:rFonts w:hint="eastAsia" w:ascii="宋体" w:hAnsi="宋体" w:cs="宋体"/>
          <w:color w:val="auto"/>
          <w:sz w:val="36"/>
          <w:szCs w:val="32"/>
          <w:highlight w:val="none"/>
          <w:lang w:val="en-US" w:eastAsia="zh-CN"/>
        </w:rPr>
        <w:t>5</w:t>
      </w:r>
      <w:r>
        <w:rPr>
          <w:rFonts w:hint="eastAsia" w:ascii="宋体" w:hAnsi="宋体" w:cs="宋体"/>
          <w:color w:val="auto"/>
          <w:sz w:val="36"/>
          <w:szCs w:val="32"/>
          <w:highlight w:val="none"/>
        </w:rPr>
        <w:t>月</w:t>
      </w:r>
      <w:r>
        <w:rPr>
          <w:rFonts w:hint="eastAsia" w:ascii="宋体" w:hAnsi="宋体" w:cs="宋体"/>
          <w:color w:val="auto"/>
          <w:sz w:val="36"/>
          <w:szCs w:val="32"/>
          <w:highlight w:val="none"/>
          <w:lang w:val="en-US" w:eastAsia="zh-CN"/>
        </w:rPr>
        <w:t>28日</w:t>
      </w:r>
    </w:p>
    <w:p>
      <w:pPr>
        <w:bidi w:val="0"/>
        <w:jc w:val="center"/>
        <w:rPr>
          <w:rFonts w:hint="eastAsia" w:ascii="宋体" w:hAnsi="宋体" w:cs="宋体"/>
          <w:b/>
          <w:bCs/>
          <w:color w:val="auto"/>
          <w:sz w:val="28"/>
          <w:szCs w:val="36"/>
          <w:highlight w:val="none"/>
        </w:rPr>
        <w:sectPr>
          <w:pgSz w:w="16838" w:h="11906" w:orient="landscape"/>
          <w:pgMar w:top="1440" w:right="1803" w:bottom="1440" w:left="1803" w:header="851" w:footer="992" w:gutter="0"/>
          <w:cols w:space="0" w:num="1"/>
          <w:rtlGutter w:val="0"/>
          <w:docGrid w:type="lines" w:linePitch="322" w:charSpace="0"/>
        </w:sectPr>
      </w:pPr>
    </w:p>
    <w:p>
      <w:pPr>
        <w:bidi w:val="0"/>
        <w:jc w:val="center"/>
        <w:rPr>
          <w:rFonts w:hint="eastAsia" w:ascii="宋体" w:hAnsi="宋体" w:cs="宋体"/>
          <w:color w:val="auto"/>
          <w:sz w:val="36"/>
          <w:szCs w:val="32"/>
          <w:highlight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8"/>
          <w:szCs w:val="36"/>
          <w:highlight w:val="none"/>
        </w:rPr>
        <w:t>目  录</w:t>
      </w:r>
      <w:bookmarkStart w:id="203" w:name="_GoBack"/>
      <w:bookmarkEnd w:id="203"/>
    </w:p>
    <w:p>
      <w:pPr>
        <w:pStyle w:val="9"/>
        <w:tabs>
          <w:tab w:val="right" w:leader="dot" w:pos="13232"/>
        </w:tabs>
      </w:pPr>
      <w:r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  <w:fldChar w:fldCharType="begin"/>
      </w:r>
      <w:r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  <w:instrText xml:space="preserve">TOC \o "1-2" \h \u </w:instrText>
      </w:r>
      <w:r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  <w:fldChar w:fldCharType="separate"/>
      </w:r>
      <w:r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  <w:fldChar w:fldCharType="begin"/>
      </w:r>
      <w:r>
        <w:rPr>
          <w:rFonts w:hint="eastAsia" w:ascii="宋体" w:hAnsi="宋体" w:cs="宋体"/>
          <w:szCs w:val="32"/>
          <w:highlight w:val="none"/>
          <w:lang w:val="en-US" w:eastAsia="zh-CN"/>
        </w:rPr>
        <w:instrText xml:space="preserve"> HYPERLINK \l _Toc17097 </w:instrText>
      </w:r>
      <w:r>
        <w:rPr>
          <w:rFonts w:hint="eastAsia" w:ascii="宋体" w:hAnsi="宋体" w:cs="宋体"/>
          <w:szCs w:val="32"/>
          <w:highlight w:val="none"/>
          <w:lang w:val="en-US" w:eastAsia="zh-CN"/>
        </w:rPr>
        <w:fldChar w:fldCharType="separate"/>
      </w:r>
      <w:r>
        <w:rPr>
          <w:rFonts w:hint="default"/>
        </w:rPr>
        <w:t xml:space="preserve">1. </w:t>
      </w:r>
      <w:r>
        <w:rPr>
          <w:rFonts w:hint="eastAsia"/>
          <w:lang w:val="en-US" w:eastAsia="zh-CN"/>
        </w:rPr>
        <w:t>新增部分</w:t>
      </w:r>
      <w:r>
        <w:tab/>
      </w:r>
      <w:r>
        <w:fldChar w:fldCharType="begin"/>
      </w:r>
      <w:r>
        <w:instrText xml:space="preserve"> PAGEREF _Toc17097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  <w:fldChar w:fldCharType="end"/>
      </w:r>
    </w:p>
    <w:p>
      <w:pPr>
        <w:pStyle w:val="9"/>
        <w:tabs>
          <w:tab w:val="right" w:leader="dot" w:pos="13232"/>
        </w:tabs>
      </w:pPr>
      <w:r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  <w:fldChar w:fldCharType="begin"/>
      </w:r>
      <w:r>
        <w:rPr>
          <w:rFonts w:hint="eastAsia" w:ascii="宋体" w:hAnsi="宋体" w:cs="宋体"/>
          <w:szCs w:val="32"/>
          <w:highlight w:val="none"/>
          <w:lang w:val="en-US" w:eastAsia="zh-CN"/>
        </w:rPr>
        <w:instrText xml:space="preserve"> HYPERLINK \l _Toc5666 </w:instrText>
      </w:r>
      <w:r>
        <w:rPr>
          <w:rFonts w:hint="eastAsia" w:ascii="宋体" w:hAnsi="宋体" w:cs="宋体"/>
          <w:szCs w:val="32"/>
          <w:highlight w:val="none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更新部分</w:t>
      </w:r>
      <w:r>
        <w:tab/>
      </w:r>
      <w:r>
        <w:fldChar w:fldCharType="begin"/>
      </w:r>
      <w:r>
        <w:instrText xml:space="preserve"> PAGEREF _Toc5666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  <w:fldChar w:fldCharType="end"/>
      </w:r>
    </w:p>
    <w:p>
      <w:pPr>
        <w:pStyle w:val="9"/>
        <w:tabs>
          <w:tab w:val="right" w:leader="dot" w:pos="13232"/>
        </w:tabs>
      </w:pPr>
      <w:r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  <w:fldChar w:fldCharType="begin"/>
      </w:r>
      <w:r>
        <w:rPr>
          <w:rFonts w:hint="eastAsia" w:ascii="宋体" w:hAnsi="宋体" w:cs="宋体"/>
          <w:szCs w:val="32"/>
          <w:highlight w:val="none"/>
          <w:lang w:val="en-US" w:eastAsia="zh-CN"/>
        </w:rPr>
        <w:instrText xml:space="preserve"> HYPERLINK \l _Toc25897 </w:instrText>
      </w:r>
      <w:r>
        <w:rPr>
          <w:rFonts w:hint="eastAsia" w:ascii="宋体" w:hAnsi="宋体" w:cs="宋体"/>
          <w:szCs w:val="32"/>
          <w:highlight w:val="none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>删除部分</w:t>
      </w:r>
      <w:r>
        <w:tab/>
      </w:r>
      <w:r>
        <w:fldChar w:fldCharType="begin"/>
      </w:r>
      <w:r>
        <w:instrText xml:space="preserve"> PAGEREF _Toc25897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  <w:fldChar w:fldCharType="end"/>
      </w: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  <w:r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  <w:fldChar w:fldCharType="end"/>
      </w: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bidi w:val="0"/>
        <w:jc w:val="center"/>
        <w:rPr>
          <w:rFonts w:hint="eastAsia" w:ascii="宋体" w:hAnsi="宋体" w:cs="宋体"/>
          <w:color w:val="auto"/>
          <w:szCs w:val="32"/>
          <w:highlight w:val="none"/>
          <w:lang w:val="en-US" w:eastAsia="zh-CN"/>
        </w:rPr>
      </w:pPr>
    </w:p>
    <w:p>
      <w:pPr>
        <w:pStyle w:val="3"/>
        <w:bidi w:val="0"/>
        <w:sectPr>
          <w:footerReference r:id="rId3" w:type="default"/>
          <w:pgSz w:w="16838" w:h="11906" w:orient="landscape"/>
          <w:pgMar w:top="1440" w:right="1803" w:bottom="1440" w:left="1803" w:header="851" w:footer="992" w:gutter="0"/>
          <w:pgNumType w:start="1"/>
          <w:cols w:space="0" w:num="1"/>
          <w:rtlGutter w:val="0"/>
          <w:docGrid w:type="lines" w:linePitch="322" w:charSpace="0"/>
        </w:sectPr>
      </w:pPr>
      <w:bookmarkStart w:id="1" w:name="_Toc2901"/>
      <w:bookmarkStart w:id="2" w:name="_Toc21876"/>
    </w:p>
    <w:p>
      <w:pPr>
        <w:pStyle w:val="3"/>
        <w:bidi w:val="0"/>
      </w:pPr>
      <w:bookmarkStart w:id="3" w:name="_Toc17097"/>
      <w:r>
        <w:rPr>
          <w:rFonts w:hint="eastAsia"/>
          <w:lang w:val="en-US" w:eastAsia="zh-CN"/>
        </w:rPr>
        <w:t>新增部分</w:t>
      </w:r>
      <w:bookmarkEnd w:id="1"/>
      <w:bookmarkEnd w:id="2"/>
      <w:bookmarkEnd w:id="3"/>
    </w:p>
    <w:p>
      <w:pPr>
        <w:pStyle w:val="4"/>
        <w:bidi w:val="0"/>
        <w:rPr>
          <w:rFonts w:hint="eastAsia"/>
          <w:lang w:val="en-US" w:eastAsia="zh-CN"/>
        </w:rPr>
      </w:pPr>
      <w:bookmarkStart w:id="4" w:name="_Toc27508"/>
      <w:bookmarkStart w:id="5" w:name="_Toc10953"/>
      <w:bookmarkStart w:id="6" w:name="_Toc24792_WPSOffice_Level3"/>
      <w:bookmarkStart w:id="7" w:name="_Toc29631"/>
      <w:r>
        <w:rPr>
          <w:rFonts w:hint="eastAsia"/>
          <w:lang w:val="en-US" w:eastAsia="zh-CN"/>
        </w:rPr>
        <w:t>新增1.1.2</w:t>
      </w:r>
      <w:r>
        <w:rPr>
          <w:rFonts w:hint="eastAsia"/>
        </w:rPr>
        <w:t>项目主体信息扩展</w:t>
      </w:r>
      <w:bookmarkEnd w:id="4"/>
      <w:bookmarkEnd w:id="5"/>
      <w:bookmarkEnd w:id="6"/>
      <w:r>
        <w:rPr>
          <w:rFonts w:hint="eastAsia"/>
          <w:lang w:eastAsia="zh-CN"/>
        </w:rPr>
        <w:t>：</w:t>
      </w:r>
      <w:r>
        <w:rPr>
          <w:rFonts w:hint="eastAsia"/>
        </w:rPr>
        <w:t>统一社会信用代码</w:t>
      </w:r>
      <w:bookmarkEnd w:id="7"/>
    </w:p>
    <w:tbl>
      <w:tblPr>
        <w:tblStyle w:val="10"/>
        <w:tblpPr w:leftFromText="180" w:rightFromText="180" w:vertAnchor="text" w:tblpXSpec="center" w:tblpY="1"/>
        <w:tblOverlap w:val="never"/>
        <w:tblW w:w="14164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0"/>
        <w:gridCol w:w="3075"/>
        <w:gridCol w:w="1757"/>
        <w:gridCol w:w="858"/>
        <w:gridCol w:w="573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740" w:type="dxa"/>
            <w:shd w:val="clear" w:color="auto" w:fill="A5A5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75" w:type="dxa"/>
            <w:tcBorders>
              <w:right w:val="single" w:color="auto" w:sz="4" w:space="0"/>
            </w:tcBorders>
            <w:shd w:val="clear" w:color="auto" w:fill="A5A5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57" w:type="dxa"/>
            <w:shd w:val="clear" w:color="auto" w:fill="A5A5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858" w:type="dxa"/>
            <w:shd w:val="clear" w:color="auto" w:fill="A5A5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734" w:type="dxa"/>
            <w:shd w:val="clear" w:color="auto" w:fill="A5A5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4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统一社会信用代码</w:t>
            </w:r>
          </w:p>
        </w:tc>
        <w:tc>
          <w:tcPr>
            <w:tcW w:w="307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LEGAL_CODE</w:t>
            </w:r>
          </w:p>
        </w:tc>
        <w:tc>
          <w:tcPr>
            <w:tcW w:w="1757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C18</w:t>
            </w:r>
          </w:p>
        </w:tc>
        <w:tc>
          <w:tcPr>
            <w:tcW w:w="858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734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Cs w:val="21"/>
                <w:highlight w:val="none"/>
              </w:rPr>
              <w:t>业务需要</w:t>
            </w:r>
          </w:p>
        </w:tc>
      </w:tr>
    </w:tbl>
    <w:p>
      <w:pPr>
        <w:pStyle w:val="4"/>
        <w:bidi w:val="0"/>
      </w:pPr>
      <w:bookmarkStart w:id="8" w:name="_Toc15566"/>
      <w:bookmarkStart w:id="9" w:name="_Toc12190_WPSOffice_Level3"/>
      <w:bookmarkStart w:id="10" w:name="_Toc6825"/>
      <w:bookmarkStart w:id="11" w:name="_Toc6041"/>
      <w:r>
        <w:rPr>
          <w:rFonts w:hint="eastAsia"/>
          <w:lang w:val="en-US" w:eastAsia="zh-CN"/>
        </w:rPr>
        <w:t>新增1.1.3</w:t>
      </w:r>
      <w:r>
        <w:rPr>
          <w:rFonts w:hint="eastAsia"/>
        </w:rPr>
        <w:t>招标项目</w:t>
      </w:r>
      <w:r>
        <w:rPr>
          <w:rFonts w:hint="eastAsia"/>
          <w:lang w:eastAsia="zh-CN"/>
        </w:rPr>
        <w:t>：</w:t>
      </w:r>
      <w:r>
        <w:rPr>
          <w:rFonts w:hint="default"/>
          <w:lang w:val="en-US" w:eastAsia="zh-CN"/>
        </w:rPr>
        <w:t>招标代理唯一标识（社会信用代码）</w:t>
      </w:r>
      <w:bookmarkEnd w:id="8"/>
    </w:p>
    <w:tbl>
      <w:tblPr>
        <w:tblStyle w:val="10"/>
        <w:tblpPr w:leftFromText="180" w:rightFromText="180" w:vertAnchor="text" w:tblpXSpec="center" w:tblpY="1"/>
        <w:tblOverlap w:val="never"/>
        <w:tblW w:w="14164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0"/>
        <w:gridCol w:w="3075"/>
        <w:gridCol w:w="1757"/>
        <w:gridCol w:w="858"/>
        <w:gridCol w:w="573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740" w:type="dxa"/>
            <w:shd w:val="clear" w:color="auto" w:fill="A5A5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75" w:type="dxa"/>
            <w:tcBorders>
              <w:right w:val="single" w:color="auto" w:sz="4" w:space="0"/>
            </w:tcBorders>
            <w:shd w:val="clear" w:color="auto" w:fill="A5A5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57" w:type="dxa"/>
            <w:shd w:val="clear" w:color="auto" w:fill="A5A5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858" w:type="dxa"/>
            <w:shd w:val="clear" w:color="auto" w:fill="A5A5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734" w:type="dxa"/>
            <w:shd w:val="clear" w:color="auto" w:fill="A5A5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40" w:type="dxa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  <w:t>招标代理唯一标识（社会信用代码）</w:t>
            </w:r>
          </w:p>
        </w:tc>
        <w:tc>
          <w:tcPr>
            <w:tcW w:w="3075" w:type="dxa"/>
            <w:tcBorders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TENDER_AGENCY_CODE</w:t>
            </w:r>
          </w:p>
        </w:tc>
        <w:tc>
          <w:tcPr>
            <w:tcW w:w="1757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C..2000</w:t>
            </w:r>
          </w:p>
        </w:tc>
        <w:tc>
          <w:tcPr>
            <w:tcW w:w="858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734" w:type="dxa"/>
            <w:vAlign w:val="center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GB 32100-2015 《法人和其他组织统一社会信用代码编码规则》，多个招标人时用半角分号隔开。如是部队等填内部代码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国家2.0数据规范</w:t>
            </w:r>
          </w:p>
        </w:tc>
      </w:tr>
    </w:tbl>
    <w:p>
      <w:pPr>
        <w:pStyle w:val="4"/>
        <w:bidi w:val="0"/>
        <w:rPr>
          <w:rFonts w:hint="default"/>
          <w:lang w:val="en-US" w:eastAsia="zh-CN"/>
        </w:rPr>
      </w:pPr>
      <w:bookmarkStart w:id="12" w:name="_Toc19134"/>
      <w:r>
        <w:rPr>
          <w:rFonts w:hint="eastAsia"/>
          <w:lang w:val="en-US" w:eastAsia="zh-CN"/>
        </w:rPr>
        <w:t>新增1.1.4标段（包）：是否不见面开标项目、标段（包）分类</w:t>
      </w:r>
      <w:bookmarkEnd w:id="12"/>
    </w:p>
    <w:tbl>
      <w:tblPr>
        <w:tblStyle w:val="10"/>
        <w:tblW w:w="141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0"/>
        <w:gridCol w:w="3075"/>
        <w:gridCol w:w="1757"/>
        <w:gridCol w:w="858"/>
        <w:gridCol w:w="57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74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名称</w:t>
            </w:r>
          </w:p>
        </w:tc>
        <w:tc>
          <w:tcPr>
            <w:tcW w:w="3075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英文名称</w:t>
            </w:r>
          </w:p>
        </w:tc>
        <w:tc>
          <w:tcPr>
            <w:tcW w:w="1757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数据类型及格式</w:t>
            </w:r>
          </w:p>
        </w:tc>
        <w:tc>
          <w:tcPr>
            <w:tcW w:w="858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必填项</w:t>
            </w:r>
          </w:p>
        </w:tc>
        <w:tc>
          <w:tcPr>
            <w:tcW w:w="5734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4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</w:rPr>
              <w:t>是否不见面开标项目</w:t>
            </w:r>
          </w:p>
        </w:tc>
        <w:tc>
          <w:tcPr>
            <w:tcW w:w="307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lang w:val="en-US" w:eastAsia="zh-CN" w:bidi="en-US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  <w:lang w:bidi="en-US"/>
              </w:rPr>
              <w:t>IS_NOMEET_BIDDING</w:t>
            </w:r>
          </w:p>
        </w:tc>
        <w:tc>
          <w:tcPr>
            <w:tcW w:w="1757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kern w:val="0"/>
                <w:szCs w:val="21"/>
                <w:highlight w:val="none"/>
              </w:rPr>
              <w:t>C1</w:t>
            </w:r>
          </w:p>
        </w:tc>
        <w:tc>
          <w:tcPr>
            <w:tcW w:w="85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734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  <w:lang w:bidi="en-US"/>
              </w:rPr>
              <w:t>参考1.10.2是否代码；</w:t>
            </w: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</w:rPr>
              <w:t>业务需要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bookmarkStart w:id="13" w:name="_Toc9924"/>
      <w:r>
        <w:rPr>
          <w:rFonts w:hint="eastAsia"/>
          <w:lang w:val="en-US" w:eastAsia="zh-CN"/>
        </w:rPr>
        <w:t>新增1.2.4</w:t>
      </w:r>
      <w:r>
        <w:rPr>
          <w:rFonts w:hint="eastAsia"/>
        </w:rPr>
        <w:t>资格预审文件/澄清与修改</w:t>
      </w:r>
      <w:bookmarkEnd w:id="9"/>
      <w:bookmarkEnd w:id="10"/>
      <w:bookmarkEnd w:id="11"/>
      <w:r>
        <w:rPr>
          <w:rFonts w:hint="eastAsia"/>
          <w:lang w:eastAsia="zh-CN"/>
        </w:rPr>
        <w:t>：</w:t>
      </w:r>
      <w:r>
        <w:rPr>
          <w:rFonts w:hint="eastAsia"/>
        </w:rPr>
        <w:t>资审文件澄清次数</w:t>
      </w:r>
      <w:bookmarkEnd w:id="13"/>
    </w:p>
    <w:tbl>
      <w:tblPr>
        <w:tblStyle w:val="10"/>
        <w:tblW w:w="141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3061"/>
        <w:gridCol w:w="1748"/>
        <w:gridCol w:w="856"/>
        <w:gridCol w:w="57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754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61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48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856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745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5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资审文件澄清次数</w:t>
            </w:r>
          </w:p>
        </w:tc>
        <w:tc>
          <w:tcPr>
            <w:tcW w:w="30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CLARIFY NUM</w:t>
            </w:r>
          </w:p>
        </w:tc>
        <w:tc>
          <w:tcPr>
            <w:tcW w:w="174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N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..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745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bookmarkStart w:id="14" w:name="_Toc32164"/>
      <w:r>
        <w:rPr>
          <w:rFonts w:hint="eastAsia"/>
          <w:lang w:val="en-US" w:eastAsia="zh-CN"/>
        </w:rPr>
        <w:t>新增1.2.</w:t>
      </w:r>
      <w:bookmarkStart w:id="15" w:name="_Toc11890_WPSOffice_Level3"/>
      <w:bookmarkStart w:id="16" w:name="_Toc7794"/>
      <w:bookmarkStart w:id="17" w:name="_Toc28498"/>
      <w:r>
        <w:rPr>
          <w:rFonts w:hint="eastAsia"/>
          <w:lang w:val="en-US" w:eastAsia="zh-CN"/>
        </w:rPr>
        <w:t>6</w:t>
      </w:r>
      <w:r>
        <w:rPr>
          <w:rFonts w:hint="eastAsia" w:ascii="宋体" w:hAnsi="宋体" w:cs="宋体"/>
          <w:color w:val="auto"/>
          <w:highlight w:val="none"/>
        </w:rPr>
        <w:t>资格预审结果单位信息</w:t>
      </w:r>
      <w:bookmarkEnd w:id="15"/>
      <w:bookmarkEnd w:id="16"/>
      <w:bookmarkEnd w:id="17"/>
      <w:r>
        <w:rPr>
          <w:rFonts w:hint="eastAsia"/>
          <w:lang w:eastAsia="zh-CN"/>
        </w:rPr>
        <w:t>：</w:t>
      </w:r>
      <w:r>
        <w:rPr>
          <w:rFonts w:hint="eastAsia" w:ascii="宋体" w:hAnsi="宋体" w:cs="宋体"/>
          <w:color w:val="auto"/>
          <w:szCs w:val="21"/>
          <w:highlight w:val="none"/>
        </w:rPr>
        <w:t>资审申请时间</w:t>
      </w:r>
      <w:bookmarkEnd w:id="14"/>
    </w:p>
    <w:tbl>
      <w:tblPr>
        <w:tblStyle w:val="10"/>
        <w:tblW w:w="141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3061"/>
        <w:gridCol w:w="1748"/>
        <w:gridCol w:w="856"/>
        <w:gridCol w:w="57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754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61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48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856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745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5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资审申请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文件上传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时间</w:t>
            </w:r>
          </w:p>
        </w:tc>
        <w:tc>
          <w:tcPr>
            <w:tcW w:w="30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APPLY_DATE</w:t>
            </w:r>
          </w:p>
        </w:tc>
        <w:tc>
          <w:tcPr>
            <w:tcW w:w="1748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yyyyMMddHHmmss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yellow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745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auto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指资格预审申请文件上传系统时间</w:t>
            </w:r>
          </w:p>
        </w:tc>
      </w:tr>
    </w:tbl>
    <w:p>
      <w:pPr>
        <w:pStyle w:val="4"/>
        <w:bidi w:val="0"/>
        <w:rPr>
          <w:rFonts w:hint="default"/>
          <w:lang w:val="en-US" w:eastAsia="zh-CN"/>
        </w:rPr>
      </w:pPr>
      <w:bookmarkStart w:id="18" w:name="_Toc732"/>
      <w:r>
        <w:rPr>
          <w:rFonts w:hint="eastAsia"/>
          <w:lang w:val="en-US" w:eastAsia="zh-CN"/>
        </w:rPr>
        <w:t>新增1.3.4</w:t>
      </w:r>
      <w:r>
        <w:rPr>
          <w:rFonts w:hint="eastAsia" w:ascii="宋体" w:hAnsi="宋体" w:cs="宋体"/>
          <w:color w:val="auto"/>
          <w:highlight w:val="none"/>
        </w:rPr>
        <w:t>标控制价文件（如有</w:t>
      </w:r>
      <w:r>
        <w:rPr>
          <w:rFonts w:hint="eastAsia" w:ascii="宋体" w:hAnsi="宋体" w:cs="宋体"/>
          <w:color w:val="auto"/>
          <w:highlight w:val="none"/>
          <w:lang w:val="en-US" w:eastAsia="zh-CN"/>
        </w:rPr>
        <w:t>):</w:t>
      </w:r>
      <w:r>
        <w:rPr>
          <w:rFonts w:hint="eastAsia" w:ascii="宋体" w:hAnsi="宋体" w:cs="宋体"/>
          <w:color w:val="auto"/>
          <w:szCs w:val="21"/>
          <w:highlight w:val="none"/>
        </w:rPr>
        <w:t>控制价价款形式</w:t>
      </w:r>
      <w:bookmarkEnd w:id="18"/>
    </w:p>
    <w:tbl>
      <w:tblPr>
        <w:tblStyle w:val="10"/>
        <w:tblW w:w="14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1"/>
        <w:gridCol w:w="3055"/>
        <w:gridCol w:w="1746"/>
        <w:gridCol w:w="898"/>
        <w:gridCol w:w="57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51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55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46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898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713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5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控制价价款形式</w:t>
            </w:r>
          </w:p>
        </w:tc>
        <w:tc>
          <w:tcPr>
            <w:tcW w:w="3055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PRICE FOFM_CODE</w:t>
            </w:r>
          </w:p>
        </w:tc>
        <w:tc>
          <w:tcPr>
            <w:tcW w:w="174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89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13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</w:tbl>
    <w:p>
      <w:pPr>
        <w:pStyle w:val="4"/>
        <w:bidi w:val="0"/>
        <w:rPr>
          <w:rFonts w:hint="default"/>
          <w:lang w:val="en-US" w:eastAsia="zh-CN"/>
        </w:rPr>
      </w:pPr>
      <w:bookmarkStart w:id="19" w:name="_Toc13726"/>
      <w:r>
        <w:rPr>
          <w:rFonts w:hint="eastAsia"/>
          <w:lang w:val="en-US" w:eastAsia="zh-CN"/>
        </w:rPr>
        <w:t>新增1.3.5</w:t>
      </w:r>
      <w:bookmarkStart w:id="20" w:name="_Toc17344_WPSOffice_Level3"/>
      <w:bookmarkStart w:id="21" w:name="_Toc11485"/>
      <w:bookmarkStart w:id="22" w:name="_Toc25048"/>
      <w:r>
        <w:rPr>
          <w:rFonts w:hint="eastAsia" w:ascii="宋体" w:hAnsi="宋体" w:cs="宋体"/>
          <w:color w:val="auto"/>
          <w:highlight w:val="none"/>
        </w:rPr>
        <w:t>组建评标/资审委员会</w:t>
      </w:r>
      <w:bookmarkEnd w:id="20"/>
      <w:bookmarkEnd w:id="21"/>
      <w:bookmarkEnd w:id="22"/>
      <w:r>
        <w:rPr>
          <w:rFonts w:hint="eastAsia" w:ascii="宋体" w:hAnsi="宋体" w:cs="宋体"/>
          <w:color w:val="auto"/>
          <w:highlight w:val="none"/>
          <w:lang w:eastAsia="zh-CN"/>
        </w:rPr>
        <w:t>：</w:t>
      </w:r>
      <w:r>
        <w:rPr>
          <w:rFonts w:hint="eastAsia" w:ascii="宋体" w:hAnsi="宋体" w:cs="宋体"/>
          <w:color w:val="auto"/>
          <w:szCs w:val="21"/>
          <w:highlight w:val="none"/>
        </w:rPr>
        <w:t>补抽次数</w:t>
      </w:r>
      <w:bookmarkEnd w:id="19"/>
    </w:p>
    <w:tbl>
      <w:tblPr>
        <w:tblStyle w:val="10"/>
        <w:tblW w:w="14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1"/>
        <w:gridCol w:w="3055"/>
        <w:gridCol w:w="1746"/>
        <w:gridCol w:w="898"/>
        <w:gridCol w:w="57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51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55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46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898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713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5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补抽次数</w:t>
            </w:r>
          </w:p>
        </w:tc>
        <w:tc>
          <w:tcPr>
            <w:tcW w:w="3055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EXPERT_SUP_NUM</w:t>
            </w:r>
          </w:p>
        </w:tc>
        <w:tc>
          <w:tcPr>
            <w:tcW w:w="174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N..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89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713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</w:tbl>
    <w:p>
      <w:pPr>
        <w:pStyle w:val="4"/>
        <w:bidi w:val="0"/>
        <w:rPr>
          <w:rFonts w:hint="default"/>
          <w:lang w:val="en-US" w:eastAsia="zh-CN"/>
        </w:rPr>
      </w:pPr>
      <w:bookmarkStart w:id="23" w:name="_Toc30281"/>
      <w:r>
        <w:rPr>
          <w:rFonts w:hint="eastAsia"/>
          <w:lang w:val="en-US" w:eastAsia="zh-CN"/>
        </w:rPr>
        <w:t>新增1.3.6</w:t>
      </w:r>
      <w:r>
        <w:rPr>
          <w:rFonts w:hint="eastAsia" w:ascii="宋体" w:hAnsi="宋体" w:cs="宋体"/>
          <w:color w:val="auto"/>
          <w:highlight w:val="none"/>
        </w:rPr>
        <w:t>组建评标/资审委员会抽取条件</w:t>
      </w:r>
      <w:r>
        <w:rPr>
          <w:rFonts w:hint="eastAsia" w:ascii="宋体" w:hAnsi="宋体" w:cs="宋体"/>
          <w:color w:val="auto"/>
          <w:highlight w:val="none"/>
          <w:lang w:eastAsia="zh-CN"/>
        </w:rPr>
        <w:t>：</w:t>
      </w:r>
      <w:r>
        <w:rPr>
          <w:rFonts w:hint="eastAsia" w:ascii="宋体" w:hAnsi="宋体" w:cs="宋体"/>
          <w:color w:val="auto"/>
          <w:szCs w:val="21"/>
          <w:highlight w:val="none"/>
        </w:rPr>
        <w:t>是否补抽</w:t>
      </w:r>
      <w:r>
        <w:rPr>
          <w:rFonts w:hint="eastAsia" w:ascii="宋体" w:hAnsi="宋体" w:cs="宋体"/>
          <w:color w:val="auto"/>
          <w:szCs w:val="21"/>
          <w:highlight w:val="none"/>
          <w:lang w:eastAsia="zh-CN"/>
        </w:rPr>
        <w:t>、</w:t>
      </w:r>
      <w:r>
        <w:rPr>
          <w:rFonts w:hint="eastAsia" w:ascii="宋体" w:hAnsi="宋体" w:cs="宋体"/>
          <w:color w:val="auto"/>
          <w:szCs w:val="21"/>
          <w:highlight w:val="none"/>
        </w:rPr>
        <w:t>补抽次数</w:t>
      </w:r>
      <w:bookmarkEnd w:id="23"/>
    </w:p>
    <w:tbl>
      <w:tblPr>
        <w:tblStyle w:val="10"/>
        <w:tblW w:w="14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1"/>
        <w:gridCol w:w="3055"/>
        <w:gridCol w:w="1746"/>
        <w:gridCol w:w="898"/>
        <w:gridCol w:w="57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51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55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46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898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713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5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是否补抽</w:t>
            </w:r>
          </w:p>
        </w:tc>
        <w:tc>
          <w:tcPr>
            <w:tcW w:w="3055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IS_OTHER_EXPERT</w:t>
            </w:r>
          </w:p>
        </w:tc>
        <w:tc>
          <w:tcPr>
            <w:tcW w:w="174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C1</w:t>
            </w:r>
          </w:p>
        </w:tc>
        <w:tc>
          <w:tcPr>
            <w:tcW w:w="898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713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参考1.10.2是否代码；业务需要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5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补抽次数</w:t>
            </w:r>
          </w:p>
        </w:tc>
        <w:tc>
          <w:tcPr>
            <w:tcW w:w="3055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EXPERT_SUP_NUM</w:t>
            </w:r>
          </w:p>
        </w:tc>
        <w:tc>
          <w:tcPr>
            <w:tcW w:w="174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N..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89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713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</w:tbl>
    <w:p>
      <w:pPr>
        <w:pStyle w:val="4"/>
        <w:bidi w:val="0"/>
        <w:rPr>
          <w:rFonts w:hint="default"/>
          <w:lang w:val="en-US" w:eastAsia="zh-CN"/>
        </w:rPr>
      </w:pPr>
      <w:bookmarkStart w:id="24" w:name="_Toc2276"/>
      <w:r>
        <w:rPr>
          <w:rFonts w:hint="eastAsia"/>
          <w:lang w:val="en-US" w:eastAsia="zh-CN"/>
        </w:rPr>
        <w:t>新增1.4.3</w:t>
      </w:r>
      <w:bookmarkStart w:id="25" w:name="_Toc2247321"/>
      <w:bookmarkStart w:id="26" w:name="_Toc19548_WPSOffice_Level3"/>
      <w:bookmarkStart w:id="27" w:name="_Toc24521"/>
      <w:bookmarkStart w:id="28" w:name="_Toc28243"/>
      <w:r>
        <w:rPr>
          <w:rFonts w:hint="eastAsia"/>
        </w:rPr>
        <w:t>开标</w:t>
      </w:r>
      <w:bookmarkEnd w:id="25"/>
      <w:r>
        <w:rPr>
          <w:rFonts w:hint="eastAsia"/>
        </w:rPr>
        <w:t>明细</w:t>
      </w:r>
      <w:bookmarkEnd w:id="26"/>
      <w:bookmarkEnd w:id="27"/>
      <w:bookmarkEnd w:id="28"/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招标文件下载IP、招标文件下载时间、投标文件标识、</w:t>
      </w:r>
      <w:r>
        <w:rPr>
          <w:rFonts w:hint="eastAsia"/>
        </w:rPr>
        <w:t>文件创建标识码</w:t>
      </w:r>
      <w:r>
        <w:rPr>
          <w:rFonts w:hint="eastAsia"/>
          <w:lang w:eastAsia="zh-CN"/>
        </w:rPr>
        <w:t>、</w:t>
      </w:r>
      <w:r>
        <w:rPr>
          <w:rFonts w:hint="eastAsia"/>
        </w:rPr>
        <w:t>是否解密</w:t>
      </w:r>
      <w:r>
        <w:rPr>
          <w:rFonts w:hint="eastAsia"/>
          <w:lang w:eastAsia="zh-CN"/>
        </w:rPr>
        <w:t>、</w:t>
      </w:r>
      <w:r>
        <w:rPr>
          <w:rFonts w:hint="eastAsia"/>
        </w:rPr>
        <w:t>标书解密IP</w:t>
      </w:r>
      <w:bookmarkEnd w:id="24"/>
    </w:p>
    <w:tbl>
      <w:tblPr>
        <w:tblStyle w:val="10"/>
        <w:tblW w:w="14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1"/>
        <w:gridCol w:w="3066"/>
        <w:gridCol w:w="1723"/>
        <w:gridCol w:w="944"/>
        <w:gridCol w:w="56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66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23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44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699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文件创建标识码</w:t>
            </w:r>
          </w:p>
        </w:tc>
        <w:tc>
          <w:tcPr>
            <w:tcW w:w="306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Createguid</w:t>
            </w:r>
          </w:p>
        </w:tc>
        <w:tc>
          <w:tcPr>
            <w:tcW w:w="172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C..50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否</w:t>
            </w:r>
          </w:p>
        </w:tc>
        <w:tc>
          <w:tcPr>
            <w:tcW w:w="5699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新建标书时，会自动生成一串识别号，该识别号具有唯一性且不会随着内容的修改而发生变化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是否解密</w:t>
            </w:r>
          </w:p>
        </w:tc>
        <w:tc>
          <w:tcPr>
            <w:tcW w:w="306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IsJieMi</w:t>
            </w:r>
          </w:p>
        </w:tc>
        <w:tc>
          <w:tcPr>
            <w:tcW w:w="172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C..50</w:t>
            </w:r>
          </w:p>
        </w:tc>
        <w:tc>
          <w:tcPr>
            <w:tcW w:w="944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是</w:t>
            </w:r>
          </w:p>
        </w:tc>
        <w:tc>
          <w:tcPr>
            <w:tcW w:w="5699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用于区分单位是否已解密</w:t>
            </w:r>
          </w:p>
          <w:p>
            <w:p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1-解密成功</w:t>
            </w: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2、3-解密失败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投标文件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解密IP</w:t>
            </w:r>
          </w:p>
        </w:tc>
        <w:tc>
          <w:tcPr>
            <w:tcW w:w="306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JMip</w:t>
            </w:r>
          </w:p>
        </w:tc>
        <w:tc>
          <w:tcPr>
            <w:tcW w:w="172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C..50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否</w:t>
            </w:r>
          </w:p>
        </w:tc>
        <w:tc>
          <w:tcPr>
            <w:tcW w:w="5699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文件解密时IP（外围IP）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用于判断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投标文件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是否解密，如果有两次取第一次（可能解密失败第二次解密）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bookmarkStart w:id="29" w:name="_Toc26334"/>
            <w:bookmarkStart w:id="30" w:name="_Toc15696"/>
            <w:bookmarkStart w:id="31" w:name="_Toc2268"/>
            <w:bookmarkStart w:id="32" w:name="_Toc30711_WPSOffice_Level3"/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投标文件制作机器码</w:t>
            </w:r>
          </w:p>
        </w:tc>
        <w:tc>
          <w:tcPr>
            <w:tcW w:w="306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macaddress</w:t>
            </w:r>
          </w:p>
        </w:tc>
        <w:tc>
          <w:tcPr>
            <w:tcW w:w="1723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C..100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否</w:t>
            </w:r>
          </w:p>
        </w:tc>
        <w:tc>
          <w:tcPr>
            <w:tcW w:w="5699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投标人制作投标文件时，通过采集其电脑的mac地址、硬盘序列号、CPU号、主板号等，用于判断投标文件是否由同一台电脑制作。</w:t>
            </w:r>
          </w:p>
        </w:tc>
      </w:tr>
    </w:tbl>
    <w:p>
      <w:pPr>
        <w:pStyle w:val="4"/>
        <w:bidi w:val="0"/>
      </w:pPr>
      <w:bookmarkStart w:id="33" w:name="_Toc29933"/>
      <w:r>
        <w:rPr>
          <w:rFonts w:hint="eastAsia"/>
          <w:lang w:val="en-US" w:eastAsia="zh-CN"/>
        </w:rPr>
        <w:t>新增1.5.1</w:t>
      </w:r>
      <w:r>
        <w:rPr>
          <w:rFonts w:hint="eastAsia"/>
        </w:rPr>
        <w:t>评标情况</w:t>
      </w:r>
      <w:bookmarkEnd w:id="29"/>
      <w:bookmarkEnd w:id="30"/>
      <w:bookmarkEnd w:id="31"/>
      <w:bookmarkEnd w:id="32"/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基准价</w:t>
      </w:r>
      <w:bookmarkEnd w:id="33"/>
    </w:p>
    <w:tbl>
      <w:tblPr>
        <w:tblStyle w:val="10"/>
        <w:tblW w:w="141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8"/>
        <w:gridCol w:w="3086"/>
        <w:gridCol w:w="1693"/>
        <w:gridCol w:w="963"/>
        <w:gridCol w:w="5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728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86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693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63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694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基准价</w:t>
            </w:r>
          </w:p>
        </w:tc>
        <w:tc>
          <w:tcPr>
            <w:tcW w:w="308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JZPrice</w:t>
            </w:r>
          </w:p>
        </w:tc>
        <w:tc>
          <w:tcPr>
            <w:tcW w:w="1693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N..18,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694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 xml:space="preserve">工程类评标办法需要单位：元 </w:t>
            </w:r>
          </w:p>
          <w:p>
            <w:pPr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没有基准价的标段按0填入</w:t>
            </w:r>
          </w:p>
        </w:tc>
      </w:tr>
    </w:tbl>
    <w:p>
      <w:pPr>
        <w:pStyle w:val="4"/>
        <w:bidi w:val="0"/>
        <w:rPr>
          <w:rFonts w:hint="eastAsia"/>
          <w:lang w:eastAsia="zh-CN"/>
        </w:rPr>
      </w:pPr>
      <w:bookmarkStart w:id="34" w:name="_Toc8243"/>
      <w:r>
        <w:rPr>
          <w:rFonts w:hint="eastAsia"/>
          <w:lang w:val="en-US" w:eastAsia="zh-CN"/>
        </w:rPr>
        <w:t>新增1.5.5</w:t>
      </w:r>
      <w:r>
        <w:rPr>
          <w:rFonts w:hint="eastAsia"/>
        </w:rPr>
        <w:t>招标清单项目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加密锁号、</w:t>
      </w:r>
      <w:r>
        <w:rPr>
          <w:rFonts w:hint="eastAsia"/>
        </w:rPr>
        <w:t>投标单位名称</w:t>
      </w:r>
      <w:r>
        <w:rPr>
          <w:rFonts w:hint="eastAsia"/>
          <w:lang w:eastAsia="zh-CN"/>
        </w:rPr>
        <w:t>、</w:t>
      </w:r>
      <w:r>
        <w:rPr>
          <w:rFonts w:hint="eastAsia"/>
        </w:rPr>
        <w:t>投标单位唯一标识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统一社会信用代码</w:t>
      </w:r>
      <w:r>
        <w:rPr>
          <w:rFonts w:hint="eastAsia"/>
          <w:lang w:eastAsia="zh-CN"/>
        </w:rPr>
        <w:t>）</w:t>
      </w:r>
      <w:bookmarkEnd w:id="34"/>
    </w:p>
    <w:tbl>
      <w:tblPr>
        <w:tblStyle w:val="11"/>
        <w:tblW w:w="14162" w:type="dxa"/>
        <w:tblInd w:w="-3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3084"/>
        <w:gridCol w:w="1764"/>
        <w:gridCol w:w="924"/>
        <w:gridCol w:w="52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3100" w:type="dxa"/>
            <w:shd w:val="clear" w:color="auto" w:fill="AEAAAA" w:themeFill="background2" w:themeFillShade="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84" w:type="dxa"/>
            <w:shd w:val="clear" w:color="auto" w:fill="AEAAAA" w:themeFill="background2" w:themeFillShade="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64" w:type="dxa"/>
            <w:shd w:val="clear" w:color="auto" w:fill="AEAAAA" w:themeFill="background2" w:themeFillShade="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数据格式</w:t>
            </w:r>
          </w:p>
        </w:tc>
        <w:tc>
          <w:tcPr>
            <w:tcW w:w="924" w:type="dxa"/>
            <w:shd w:val="clear" w:color="auto" w:fill="AEAAAA" w:themeFill="background2" w:themeFillShade="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290" w:type="dxa"/>
            <w:shd w:val="clear" w:color="auto" w:fill="AEAAAA" w:themeFill="background2" w:themeFillShade="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10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  <w:lang w:val="en-US" w:eastAsia="zh-CN"/>
              </w:rPr>
              <w:t>计价软件锁号</w:t>
            </w:r>
          </w:p>
        </w:tc>
        <w:tc>
          <w:tcPr>
            <w:tcW w:w="3084" w:type="dxa"/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</w:rPr>
              <w:t>DogNum</w:t>
            </w:r>
          </w:p>
        </w:tc>
        <w:tc>
          <w:tcPr>
            <w:tcW w:w="1764" w:type="dxa"/>
            <w:shd w:val="clear" w:color="auto" w:fill="auto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宋体"/>
                <w:strike w:val="0"/>
                <w:dstrike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</w:rPr>
              <w:t>C..50</w:t>
            </w: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  <w:lang w:val="en-US" w:eastAsia="zh-CN"/>
              </w:rPr>
              <w:t>0</w:t>
            </w:r>
          </w:p>
        </w:tc>
        <w:tc>
          <w:tcPr>
            <w:tcW w:w="924" w:type="dxa"/>
            <w:shd w:val="clear" w:color="auto" w:fill="auto"/>
            <w:vAlign w:val="top"/>
          </w:tcPr>
          <w:p>
            <w:pPr>
              <w:spacing w:line="360" w:lineRule="auto"/>
              <w:rPr>
                <w:rFonts w:hint="eastAsia" w:ascii="宋体" w:hAnsi="宋体" w:eastAsia="宋体" w:cs="宋体"/>
                <w:strike w:val="0"/>
                <w:dstrike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290" w:type="dxa"/>
            <w:shd w:val="clear" w:color="auto" w:fill="auto"/>
            <w:vAlign w:val="top"/>
          </w:tcPr>
          <w:p>
            <w:pPr>
              <w:spacing w:line="360" w:lineRule="auto"/>
              <w:rPr>
                <w:rFonts w:hint="default" w:ascii="宋体" w:hAnsi="宋体" w:eastAsia="宋体" w:cs="宋体"/>
                <w:strike w:val="0"/>
                <w:dstrike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  <w:lang w:val="en-US" w:eastAsia="zh-CN"/>
              </w:rPr>
              <w:t>业务需要，招标清单中使用计价软件的锁号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10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投标单位名称</w:t>
            </w:r>
          </w:p>
        </w:tc>
        <w:tc>
          <w:tcPr>
            <w:tcW w:w="3084" w:type="dxa"/>
            <w:shd w:val="clear" w:color="auto" w:fill="auto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BIDDER_NAME</w:t>
            </w:r>
          </w:p>
        </w:tc>
        <w:tc>
          <w:tcPr>
            <w:tcW w:w="1764" w:type="dxa"/>
            <w:shd w:val="clear" w:color="auto" w:fill="auto"/>
            <w:vAlign w:val="top"/>
          </w:tcPr>
          <w:p>
            <w:pPr>
              <w:spacing w:line="360" w:lineRule="auto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C..18</w:t>
            </w:r>
          </w:p>
        </w:tc>
        <w:tc>
          <w:tcPr>
            <w:tcW w:w="924" w:type="dxa"/>
            <w:shd w:val="clear" w:color="auto" w:fill="auto"/>
            <w:vAlign w:val="top"/>
          </w:tcPr>
          <w:p>
            <w:pPr>
              <w:spacing w:line="360" w:lineRule="auto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290" w:type="dxa"/>
            <w:shd w:val="clear" w:color="auto" w:fill="auto"/>
            <w:vAlign w:val="top"/>
          </w:tcPr>
          <w:p>
            <w:pPr>
              <w:spacing w:line="360" w:lineRule="auto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10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投标单位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统一社会信用代码</w:t>
            </w:r>
          </w:p>
        </w:tc>
        <w:tc>
          <w:tcPr>
            <w:tcW w:w="3084" w:type="dxa"/>
            <w:shd w:val="clear" w:color="auto" w:fill="auto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BIDDER_ORG_CODE</w:t>
            </w:r>
          </w:p>
        </w:tc>
        <w:tc>
          <w:tcPr>
            <w:tcW w:w="1764" w:type="dxa"/>
            <w:shd w:val="clear" w:color="auto" w:fill="auto"/>
            <w:vAlign w:val="top"/>
          </w:tcPr>
          <w:p>
            <w:pPr>
              <w:spacing w:line="360" w:lineRule="auto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C..50</w:t>
            </w:r>
          </w:p>
        </w:tc>
        <w:tc>
          <w:tcPr>
            <w:tcW w:w="924" w:type="dxa"/>
            <w:shd w:val="clear" w:color="auto" w:fill="auto"/>
            <w:vAlign w:val="top"/>
          </w:tcPr>
          <w:p>
            <w:pPr>
              <w:spacing w:line="360" w:lineRule="auto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290" w:type="dxa"/>
            <w:shd w:val="clear" w:color="auto" w:fill="auto"/>
            <w:vAlign w:val="top"/>
          </w:tcPr>
          <w:p>
            <w:pPr>
              <w:spacing w:line="360" w:lineRule="auto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GB 32100-2015 《法人和其他组织统一社会信用代码编码规则》或GB 11643－1999《公民身份号码》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10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</w:rPr>
              <w:t>投标单位名称</w:t>
            </w:r>
          </w:p>
        </w:tc>
        <w:tc>
          <w:tcPr>
            <w:tcW w:w="3084" w:type="dxa"/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</w:rPr>
              <w:t>BIDDER_NAME</w:t>
            </w:r>
          </w:p>
        </w:tc>
        <w:tc>
          <w:tcPr>
            <w:tcW w:w="1764" w:type="dxa"/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</w:rPr>
              <w:t>C..18</w:t>
            </w:r>
          </w:p>
        </w:tc>
        <w:tc>
          <w:tcPr>
            <w:tcW w:w="924" w:type="dxa"/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290" w:type="dxa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10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</w:rPr>
              <w:t>投标单位</w:t>
            </w: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  <w:lang w:val="en-US" w:eastAsia="zh-CN"/>
              </w:rPr>
              <w:t>统一社会信用代码</w:t>
            </w:r>
          </w:p>
        </w:tc>
        <w:tc>
          <w:tcPr>
            <w:tcW w:w="3084" w:type="dxa"/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</w:rPr>
              <w:t>BIDDER_ORG_CODE</w:t>
            </w:r>
          </w:p>
        </w:tc>
        <w:tc>
          <w:tcPr>
            <w:tcW w:w="1764" w:type="dxa"/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</w:rPr>
              <w:t>C..50</w:t>
            </w:r>
          </w:p>
        </w:tc>
        <w:tc>
          <w:tcPr>
            <w:tcW w:w="924" w:type="dxa"/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290" w:type="dxa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trike w:val="0"/>
                <w:dstrike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auto"/>
                <w:szCs w:val="21"/>
                <w:highlight w:val="none"/>
              </w:rPr>
              <w:t>GB 32100-2015 《法人和其他组织统一社会信用代码编码规则》或GB 11643－1999《公民身份号码》</w:t>
            </w:r>
          </w:p>
        </w:tc>
      </w:tr>
    </w:tbl>
    <w:p>
      <w:pPr>
        <w:pStyle w:val="4"/>
        <w:bidi w:val="0"/>
        <w:rPr>
          <w:rFonts w:hint="eastAsia"/>
          <w:lang w:eastAsia="zh-CN"/>
        </w:rPr>
      </w:pPr>
      <w:bookmarkStart w:id="35" w:name="_Toc32620"/>
      <w:r>
        <w:rPr>
          <w:rFonts w:hint="eastAsia"/>
          <w:lang w:val="en-US" w:eastAsia="zh-CN"/>
        </w:rPr>
        <w:t>新增1.5.11</w:t>
      </w:r>
      <w:r>
        <w:rPr>
          <w:rFonts w:hint="eastAsia"/>
        </w:rPr>
        <w:t>评委打分汇总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标段（包）编号</w:t>
      </w:r>
      <w:bookmarkEnd w:id="35"/>
    </w:p>
    <w:tbl>
      <w:tblPr>
        <w:tblStyle w:val="11"/>
        <w:tblW w:w="14014" w:type="dxa"/>
        <w:tblInd w:w="-2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6"/>
        <w:gridCol w:w="3084"/>
        <w:gridCol w:w="1764"/>
        <w:gridCol w:w="924"/>
        <w:gridCol w:w="52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3006" w:type="dxa"/>
            <w:shd w:val="clear" w:color="auto" w:fill="AEAAAA" w:themeFill="background2" w:themeFillShade="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84" w:type="dxa"/>
            <w:shd w:val="clear" w:color="auto" w:fill="AEAAAA" w:themeFill="background2" w:themeFillShade="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64" w:type="dxa"/>
            <w:shd w:val="clear" w:color="auto" w:fill="AEAAAA" w:themeFill="background2" w:themeFillShade="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数据格式</w:t>
            </w:r>
          </w:p>
        </w:tc>
        <w:tc>
          <w:tcPr>
            <w:tcW w:w="924" w:type="dxa"/>
            <w:shd w:val="clear" w:color="auto" w:fill="AEAAAA" w:themeFill="background2" w:themeFillShade="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236" w:type="dxa"/>
            <w:shd w:val="clear" w:color="auto" w:fill="AEAAAA" w:themeFill="background2" w:themeFillShade="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06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标段（包）编号</w:t>
            </w:r>
          </w:p>
        </w:tc>
        <w:tc>
          <w:tcPr>
            <w:tcW w:w="308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BID_SECTION_CODE</w:t>
            </w:r>
          </w:p>
        </w:tc>
        <w:tc>
          <w:tcPr>
            <w:tcW w:w="176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C..50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236" w:type="dxa"/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业务需要</w:t>
            </w:r>
          </w:p>
        </w:tc>
      </w:tr>
    </w:tbl>
    <w:p>
      <w:pPr>
        <w:pStyle w:val="4"/>
        <w:bidi w:val="0"/>
      </w:pPr>
      <w:bookmarkStart w:id="36" w:name="_Toc28948"/>
      <w:r>
        <w:rPr>
          <w:rFonts w:hint="eastAsia"/>
          <w:lang w:val="en-US" w:eastAsia="zh-CN"/>
        </w:rPr>
        <w:t>新增1.6.1</w:t>
      </w:r>
      <w:r>
        <w:rPr>
          <w:rFonts w:hint="eastAsia"/>
        </w:rPr>
        <w:t>中标候选人</w:t>
      </w:r>
      <w:r>
        <w:rPr>
          <w:rFonts w:hint="eastAsia"/>
          <w:lang w:val="en-US" w:eastAsia="zh-CN"/>
        </w:rPr>
        <w:t>为模块</w:t>
      </w:r>
      <w:bookmarkEnd w:id="36"/>
    </w:p>
    <w:tbl>
      <w:tblPr>
        <w:tblStyle w:val="10"/>
        <w:tblW w:w="140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3091"/>
        <w:gridCol w:w="1818"/>
        <w:gridCol w:w="2088"/>
        <w:gridCol w:w="4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exact"/>
          <w:tblHeader/>
          <w:jc w:val="center"/>
        </w:trPr>
        <w:tc>
          <w:tcPr>
            <w:tcW w:w="2707" w:type="dxa"/>
            <w:shd w:val="clear" w:color="auto" w:fill="A6A6A6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名称</w:t>
            </w:r>
          </w:p>
        </w:tc>
        <w:tc>
          <w:tcPr>
            <w:tcW w:w="3091" w:type="dxa"/>
            <w:shd w:val="clear" w:color="auto" w:fill="A6A6A6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英文名称</w:t>
            </w:r>
          </w:p>
        </w:tc>
        <w:tc>
          <w:tcPr>
            <w:tcW w:w="1818" w:type="dxa"/>
            <w:shd w:val="clear" w:color="auto" w:fill="A6A6A6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数据格式</w:t>
            </w:r>
          </w:p>
        </w:tc>
        <w:tc>
          <w:tcPr>
            <w:tcW w:w="2088" w:type="dxa"/>
            <w:shd w:val="clear" w:color="auto" w:fill="A6A6A6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必填</w:t>
            </w:r>
          </w:p>
        </w:tc>
        <w:tc>
          <w:tcPr>
            <w:tcW w:w="4332" w:type="dxa"/>
            <w:shd w:val="clear" w:color="auto" w:fill="A6A6A6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招标项目编号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TENDER_PROJECT_CODE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C20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</w:rPr>
              <w:t>参考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</w:rPr>
              <w:t>.1.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</w:rPr>
              <w:t>招标项目编号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标段（包）编号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BID_SECTION_CODE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C23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参考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.1.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标段（包）编号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统一交易标识码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UNIFIED_DEAL_CODE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C40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参考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附录B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统一交易标识码的构成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中标候选人名称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WIN_CANDIDATE_NAME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C..200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每个中标候选人一条记录。联合体的情况下为牵头人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国家2.0数据规范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自由文本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8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中标候选人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统一社会信用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代码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WIN_CANDIDATE_CODE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C..200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每个中标候选人一条记录。联合体的情况下为牵头人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参考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主体代码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中标候选人排名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WIN_CANDIDATE_ORDER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N..10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价款形式代码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PRICE_FORM_CODE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C1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参考通用编码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1.10.4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价款形式代码，取对应代码值填入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投标报价金额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BID_PRICE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N..20,6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32" w:type="dxa"/>
            <w:vAlign w:val="center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“投标报价金额”与“费率”、“其他类型投标报价”不能全为空或全填写，三选一填写。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价格币种代码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PRICE_CURRENCY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C3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32" w:type="dxa"/>
            <w:vAlign w:val="center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采用GB/T 12406-2008《表示货币和资金的代码》的数字码，例如，人民币是156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价格单位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PRICE_UINT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C1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32" w:type="dxa"/>
            <w:vAlign w:val="center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参考通用编码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1.9.3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金额单位代码，此处填写代码0，以元为单位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费率或其它类型报价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OTHER_BID_PRICE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C..2000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32" w:type="dxa"/>
            <w:vAlign w:val="center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“投标报价金额”、“费率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其他类型报价”不能全为空或全填写，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选一填写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百分比、下浮率、比率、单价或文字描述类型的报价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中标候选人响应招标文件的资格能力条件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WIN_CANDIDATE_QUALIFICATION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C..ul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4332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与中标候选人保持对应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20号令A.1.12“投标文件”数据集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5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项目负责人姓名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PM_NAME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C..50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中标候选人按照招标文件要求承诺的项目负责人。20号令A.1.12“投标文件”数据集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项目负责人证件号码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PM_CODE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C..18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根据10号令，为便于唯一确定项目负责人进行监督管理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项目负责人相关证书和编号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PM_CERTIFICATES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C..ul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中标候选人按招标文件要求承诺的项目负责人相关证书名称和编号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20号令5.8.1 和B.3.1，交易平台需向公共服务平台同步信息。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申报责任人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REPORT_DUTY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C..100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水利监督数据规范；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自由文本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申报责任人所属代码类型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REPORT_COMPANY_CODE_TYPE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参考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主体代码类型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水利监督数据规范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责任人所属单位代码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REPORT_COMPANY_CODE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..18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参考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主体代码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水利监督数据规范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来源交易系统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 xml:space="preserve"> FROM_TRADE_PLAT_CODE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C8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  <w:t>参考附录B 来源交易系统编码规则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70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附件关联标识号</w:t>
            </w:r>
          </w:p>
        </w:tc>
        <w:tc>
          <w:tcPr>
            <w:tcW w:w="30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ATTACHMENT_CODE</w:t>
            </w:r>
          </w:p>
        </w:tc>
        <w:tc>
          <w:tcPr>
            <w:tcW w:w="18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C..ul</w:t>
            </w:r>
          </w:p>
        </w:tc>
        <w:tc>
          <w:tcPr>
            <w:tcW w:w="208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参考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bidi="en-US"/>
              </w:rPr>
              <w:t>附录B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附件关联标识号，多个附件关联标识号以半角分号隔开；20号令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70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来源交易系统</w:t>
            </w:r>
          </w:p>
        </w:tc>
        <w:tc>
          <w:tcPr>
            <w:tcW w:w="309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 xml:space="preserve"> FROM_TRADE_PLAT_CODE</w:t>
            </w:r>
          </w:p>
        </w:tc>
        <w:tc>
          <w:tcPr>
            <w:tcW w:w="181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C8</w:t>
            </w:r>
          </w:p>
        </w:tc>
        <w:tc>
          <w:tcPr>
            <w:tcW w:w="208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是</w:t>
            </w:r>
          </w:p>
        </w:tc>
        <w:tc>
          <w:tcPr>
            <w:tcW w:w="4332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  <w:t>参考附录B 来源交易系统编码规则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bookmarkStart w:id="37" w:name="_Toc5846"/>
      <w:bookmarkStart w:id="38" w:name="_Toc1314"/>
      <w:bookmarkStart w:id="39" w:name="_Toc4341"/>
      <w:bookmarkStart w:id="40" w:name="_Toc11389_WPSOffice_Level3"/>
      <w:r>
        <w:rPr>
          <w:rFonts w:hint="eastAsia"/>
          <w:lang w:val="en-US" w:eastAsia="zh-CN"/>
        </w:rPr>
        <w:t>新增</w:t>
      </w:r>
      <w:bookmarkStart w:id="41" w:name="_Toc7014"/>
      <w:bookmarkStart w:id="42" w:name="_Toc15140"/>
      <w:bookmarkStart w:id="43" w:name="_Toc2972_WPSOffice_Level3"/>
      <w:r>
        <w:rPr>
          <w:rFonts w:hint="eastAsia"/>
          <w:lang w:val="en-US" w:eastAsia="zh-CN"/>
        </w:rPr>
        <w:t>1.6.4</w:t>
      </w:r>
      <w:r>
        <w:rPr>
          <w:rFonts w:hint="eastAsia" w:ascii="宋体" w:hAnsi="宋体" w:cs="宋体"/>
          <w:color w:val="auto"/>
          <w:highlight w:val="none"/>
        </w:rPr>
        <w:t>中标（结果）通知书</w:t>
      </w:r>
      <w:bookmarkEnd w:id="41"/>
      <w:bookmarkEnd w:id="42"/>
      <w:bookmarkEnd w:id="43"/>
      <w:r>
        <w:rPr>
          <w:rFonts w:hint="eastAsia" w:ascii="宋体" w:hAnsi="宋体" w:cs="宋体"/>
          <w:color w:val="auto"/>
          <w:highlight w:val="none"/>
          <w:lang w:eastAsia="zh-CN"/>
        </w:rPr>
        <w:t>：</w:t>
      </w:r>
      <w:r>
        <w:rPr>
          <w:rFonts w:hint="eastAsia" w:ascii="宋体" w:hAnsi="宋体" w:cs="宋体"/>
          <w:color w:val="auto"/>
          <w:szCs w:val="21"/>
          <w:highlight w:val="none"/>
        </w:rPr>
        <w:t>价款形式代码</w:t>
      </w:r>
      <w:bookmarkEnd w:id="37"/>
    </w:p>
    <w:tbl>
      <w:tblPr>
        <w:tblStyle w:val="10"/>
        <w:tblW w:w="14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3044"/>
        <w:gridCol w:w="1777"/>
        <w:gridCol w:w="981"/>
        <w:gridCol w:w="5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71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44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77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81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651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价款形式代码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PRICE_FORM_CODE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C1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51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参考通用编码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1.10.4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价款形式代码，取对应代码值填入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国家2.0数据规范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bookmarkStart w:id="44" w:name="_Toc31573"/>
      <w:r>
        <w:rPr>
          <w:rFonts w:hint="eastAsia"/>
          <w:lang w:val="en-US" w:eastAsia="zh-CN"/>
        </w:rPr>
        <w:t>新增1.7.3</w:t>
      </w:r>
      <w:r>
        <w:rPr>
          <w:rFonts w:hint="eastAsia"/>
        </w:rPr>
        <w:t>投诉</w:t>
      </w:r>
      <w:bookmarkEnd w:id="38"/>
      <w:bookmarkEnd w:id="39"/>
      <w:bookmarkEnd w:id="40"/>
      <w:r>
        <w:rPr>
          <w:rFonts w:hint="eastAsia"/>
          <w:lang w:val="en-US" w:eastAsia="zh-CN"/>
        </w:rPr>
        <w:t>提起及处理：被投诉主体类别、处理措施</w:t>
      </w:r>
      <w:bookmarkEnd w:id="44"/>
    </w:p>
    <w:tbl>
      <w:tblPr>
        <w:tblStyle w:val="10"/>
        <w:tblW w:w="140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3044"/>
        <w:gridCol w:w="1777"/>
        <w:gridCol w:w="981"/>
        <w:gridCol w:w="5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71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44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77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81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562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处理措施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DEAL_STEP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C2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否</w:t>
            </w:r>
          </w:p>
        </w:tc>
        <w:tc>
          <w:tcPr>
            <w:tcW w:w="5562" w:type="dxa"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参考1.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30 投诉处理措施代码项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bookmarkStart w:id="45" w:name="_Toc15030"/>
      <w:r>
        <w:rPr>
          <w:rFonts w:hint="eastAsia"/>
          <w:lang w:val="en-US" w:eastAsia="zh-CN"/>
        </w:rPr>
        <w:t>新增1.7.4投诉撤销模块</w:t>
      </w:r>
      <w:bookmarkEnd w:id="45"/>
    </w:p>
    <w:tbl>
      <w:tblPr>
        <w:tblStyle w:val="10"/>
        <w:tblW w:w="139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3044"/>
        <w:gridCol w:w="1777"/>
        <w:gridCol w:w="981"/>
        <w:gridCol w:w="54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71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44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77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81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487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招标项目编号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TENDER_PROJECT_CODE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C20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参考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附录B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招标项目编号；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相关标段（包）编号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BID_SECTION_CODES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C..600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参考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附录B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标段（包）编号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，由多个标段（包）编号组成，半角分号隔开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相关统一交易标识码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UNIFIED_DEAL_CODES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C..2000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参考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附录B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统一交易标识码编码方案；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撤销投诉标识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COMPLAIN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_GUID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C..50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需要撤销的对应投诉的唯一标识，与投诉提起环节的唯一标识需一致。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投诉人名称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COMPLAIN_NAME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C..50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投诉人所在单位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COMPLAIN_UNIT_NAME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C..50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投诉人所在单位代码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COMPLAIN_LEGAL_CODE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C..18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参考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附录B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主体代码；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投诉人电话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COMPLAINANT_TEL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C11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投诉人邮箱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COMPLAINANT_EMAIL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C..50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被投诉主体名称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RESPONDENT_UNIT_NAME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C..50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被投诉主体代码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RESPONDENT_ LEGAL_CODE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C..18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参考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附录B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主体代码；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被投诉主体类别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COMPLAINEDTYPE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C..50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auto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参考附录B主体类别，取对应代码值填入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投诉内容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COMPLAIN_CONTENT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C..ul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依据和理由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COMPLAIN_REASON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C..ul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投诉日期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COMPLAIN_DATE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yyyyMMddHHmmss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是否已提异议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IS_OBJECTED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C1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参考1.10.2是否代码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异议编号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DISSENT_NO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C24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否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eastAsia="zh-CN"/>
              </w:rPr>
              <w:t>“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是否已提异议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eastAsia="zh-CN"/>
              </w:rPr>
              <w:t>”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选择“是”，则此项为必填项；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招标项目编号+4位流水号；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来源交易系统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 xml:space="preserve"> FROM_TRADE_PLAT_CODE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C8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487" w:type="dxa"/>
            <w:vAlign w:val="center"/>
          </w:tcPr>
          <w:p>
            <w:pPr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eastAsia="zh-CN"/>
              </w:rPr>
              <w:t>参考附录B 来源交易系统编码规则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附件关联标识号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ATTACHMENT_CODE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C..ul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参考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附录B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附件关联识别号，多个附件关联标识号以半角分号隔开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数据时间戳</w:t>
            </w:r>
          </w:p>
        </w:tc>
        <w:tc>
          <w:tcPr>
            <w:tcW w:w="30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SUBMIT_TIMESTAMP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yyyyMMddHHmmss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48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根据10号令第十一条对发布媒介和交易平台的及时性要求</w:t>
            </w:r>
          </w:p>
        </w:tc>
      </w:tr>
    </w:tbl>
    <w:p>
      <w:pPr>
        <w:pStyle w:val="4"/>
        <w:bidi w:val="0"/>
      </w:pPr>
      <w:bookmarkStart w:id="46" w:name="_Toc11110"/>
      <w:r>
        <w:rPr>
          <w:rFonts w:hint="eastAsia"/>
          <w:lang w:val="en-US" w:eastAsia="zh-CN"/>
        </w:rPr>
        <w:t>新增1.10.20</w:t>
      </w:r>
      <w:r>
        <w:rPr>
          <w:rFonts w:hint="eastAsia"/>
        </w:rPr>
        <w:t>标段（包）类型</w:t>
      </w:r>
      <w:r>
        <w:rPr>
          <w:rFonts w:hint="eastAsia"/>
          <w:lang w:val="en-US" w:eastAsia="zh-CN"/>
        </w:rPr>
        <w:t>如下字段：</w:t>
      </w:r>
      <w:bookmarkEnd w:id="46"/>
    </w:p>
    <w:p>
      <w:pPr>
        <w:spacing w:line="240" w:lineRule="auto"/>
        <w:ind w:firstLine="420" w:firstLineChars="200"/>
        <w:rPr>
          <w:rFonts w:cs="宋体"/>
          <w:szCs w:val="21"/>
          <w:lang w:bidi="en-US"/>
        </w:rPr>
      </w:pPr>
      <w:r>
        <w:rPr>
          <w:rFonts w:hint="eastAsia" w:cs="宋体"/>
          <w:szCs w:val="21"/>
          <w:lang w:bidi="en-US"/>
        </w:rPr>
        <w:t>（2）</w:t>
      </w:r>
      <w:r>
        <w:rPr>
          <w:rFonts w:hint="eastAsia" w:eastAsia="宋体" w:asciiTheme="minorAscii" w:hAnsiTheme="minorAscii" w:cstheme="minorBidi"/>
          <w:kern w:val="2"/>
          <w:sz w:val="21"/>
          <w:szCs w:val="24"/>
          <w:lang w:val="en-US" w:eastAsia="zh-CN" w:bidi="ar-SA"/>
        </w:rPr>
        <w:t>第二级2位，对应《评标专家专业分类标准》中的一级类别；</w:t>
      </w:r>
    </w:p>
    <w:p>
      <w:pPr>
        <w:spacing w:line="240" w:lineRule="auto"/>
        <w:ind w:firstLine="443" w:firstLineChars="210"/>
        <w:jc w:val="center"/>
        <w:rPr>
          <w:rFonts w:cs="宋体"/>
          <w:b/>
          <w:szCs w:val="21"/>
          <w:lang w:bidi="en-US"/>
        </w:rPr>
      </w:pPr>
      <w:r>
        <w:rPr>
          <w:rFonts w:hint="eastAsia" w:cs="宋体"/>
          <w:b/>
          <w:szCs w:val="21"/>
          <w:lang w:bidi="en-US"/>
        </w:rPr>
        <w:t>标段（包）分类二级代码表</w:t>
      </w:r>
    </w:p>
    <w:tbl>
      <w:tblPr>
        <w:tblStyle w:val="10"/>
        <w:tblW w:w="771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7"/>
        <w:gridCol w:w="511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tblHeader/>
          <w:jc w:val="center"/>
        </w:trPr>
        <w:tc>
          <w:tcPr>
            <w:tcW w:w="2597" w:type="dxa"/>
            <w:shd w:val="clear" w:color="auto" w:fill="A6A6A6"/>
          </w:tcPr>
          <w:p>
            <w:pPr>
              <w:spacing w:line="240" w:lineRule="auto"/>
              <w:jc w:val="center"/>
              <w:rPr>
                <w:rFonts w:cs="宋体"/>
                <w:szCs w:val="21"/>
              </w:rPr>
            </w:pPr>
            <w:r>
              <w:rPr>
                <w:rFonts w:hint="eastAsia" w:cs="宋体"/>
                <w:szCs w:val="21"/>
              </w:rPr>
              <w:t>一级类别</w:t>
            </w:r>
          </w:p>
        </w:tc>
        <w:tc>
          <w:tcPr>
            <w:tcW w:w="5114" w:type="dxa"/>
            <w:shd w:val="clear" w:color="auto" w:fill="A6A6A6"/>
          </w:tcPr>
          <w:p>
            <w:pPr>
              <w:spacing w:line="240" w:lineRule="auto"/>
              <w:jc w:val="center"/>
              <w:rPr>
                <w:rFonts w:cs="宋体"/>
                <w:szCs w:val="21"/>
              </w:rPr>
            </w:pPr>
            <w:r>
              <w:rPr>
                <w:rFonts w:hint="eastAsia" w:cs="宋体"/>
                <w:szCs w:val="21"/>
              </w:rPr>
              <w:t>二级类别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7" w:type="dxa"/>
          </w:tcPr>
          <w:p>
            <w:pPr>
              <w:spacing w:line="240" w:lineRule="auto"/>
              <w:jc w:val="center"/>
              <w:rPr>
                <w:rFonts w:cs="宋体"/>
                <w:szCs w:val="21"/>
                <w:lang w:bidi="en-US"/>
              </w:rPr>
            </w:pPr>
            <w:r>
              <w:rPr>
                <w:rFonts w:hint="eastAsia" w:cs="宋体"/>
                <w:szCs w:val="21"/>
                <w:lang w:bidi="en-US"/>
              </w:rPr>
              <w:t>A-工程</w:t>
            </w:r>
          </w:p>
        </w:tc>
        <w:tc>
          <w:tcPr>
            <w:tcW w:w="5114" w:type="dxa"/>
          </w:tcPr>
          <w:p>
            <w:pPr>
              <w:spacing w:line="240" w:lineRule="auto"/>
              <w:jc w:val="left"/>
              <w:rPr>
                <w:rFonts w:hint="eastAsia" w:cs="宋体"/>
                <w:color w:val="auto"/>
                <w:szCs w:val="21"/>
                <w:lang w:val="en-US" w:eastAsia="zh-CN" w:bidi="en-US"/>
              </w:rPr>
            </w:pPr>
            <w:r>
              <w:rPr>
                <w:rFonts w:hint="eastAsia" w:cs="宋体"/>
                <w:color w:val="auto"/>
                <w:szCs w:val="21"/>
                <w:lang w:val="en-US" w:eastAsia="zh-CN" w:bidi="en-US"/>
              </w:rPr>
              <w:t>10 房建</w:t>
            </w:r>
          </w:p>
          <w:p>
            <w:pPr>
              <w:spacing w:line="240" w:lineRule="auto"/>
              <w:jc w:val="left"/>
              <w:rPr>
                <w:rFonts w:hint="eastAsia" w:cs="宋体"/>
                <w:color w:val="auto"/>
                <w:szCs w:val="21"/>
                <w:lang w:val="en-US" w:eastAsia="zh-CN" w:bidi="en-US"/>
              </w:rPr>
            </w:pPr>
            <w:r>
              <w:rPr>
                <w:rFonts w:hint="eastAsia" w:cs="宋体"/>
                <w:color w:val="auto"/>
                <w:szCs w:val="21"/>
                <w:lang w:val="en-US" w:eastAsia="zh-CN" w:bidi="en-US"/>
              </w:rPr>
              <w:t>11 交通组别</w:t>
            </w:r>
          </w:p>
          <w:p>
            <w:pPr>
              <w:spacing w:line="240" w:lineRule="auto"/>
              <w:jc w:val="left"/>
              <w:rPr>
                <w:rFonts w:hint="eastAsia" w:cs="宋体"/>
                <w:color w:val="auto"/>
                <w:szCs w:val="21"/>
                <w:lang w:val="en-US" w:eastAsia="zh-CN" w:bidi="en-US"/>
              </w:rPr>
            </w:pPr>
            <w:r>
              <w:rPr>
                <w:rFonts w:hint="eastAsia" w:cs="宋体"/>
                <w:color w:val="auto"/>
                <w:szCs w:val="21"/>
                <w:lang w:val="en-US" w:eastAsia="zh-CN" w:bidi="en-US"/>
              </w:rPr>
              <w:t>12 交通标段</w:t>
            </w:r>
          </w:p>
          <w:p>
            <w:pPr>
              <w:spacing w:line="240" w:lineRule="auto"/>
              <w:jc w:val="left"/>
              <w:rPr>
                <w:rFonts w:hint="default" w:cs="宋体"/>
                <w:color w:val="FF0000"/>
                <w:szCs w:val="21"/>
                <w:lang w:val="en-US" w:eastAsia="zh-CN" w:bidi="en-US"/>
              </w:rPr>
            </w:pPr>
            <w:r>
              <w:rPr>
                <w:rFonts w:hint="eastAsia" w:cs="宋体"/>
                <w:color w:val="auto"/>
                <w:szCs w:val="21"/>
                <w:lang w:val="en-US" w:eastAsia="zh-CN" w:bidi="en-US"/>
              </w:rPr>
              <w:t>13 水利</w:t>
            </w:r>
          </w:p>
        </w:tc>
      </w:tr>
    </w:tbl>
    <w:p>
      <w:pPr>
        <w:numPr>
          <w:ilvl w:val="0"/>
          <w:numId w:val="4"/>
        </w:numPr>
        <w:spacing w:line="240" w:lineRule="auto"/>
        <w:ind w:firstLine="420" w:firstLineChars="200"/>
        <w:rPr>
          <w:rFonts w:cs="宋体"/>
          <w:szCs w:val="21"/>
          <w:lang w:bidi="en-US"/>
        </w:rPr>
      </w:pPr>
      <w:r>
        <w:rPr>
          <w:rFonts w:hint="eastAsia" w:cs="宋体"/>
          <w:szCs w:val="21"/>
          <w:lang w:bidi="en-US"/>
        </w:rPr>
        <w:t>第三级2位，对应《公共资源交易评标专家专业分类标准》的二级类别，并新增以下类别，</w:t>
      </w:r>
      <w:r>
        <w:rPr>
          <w:rFonts w:hint="eastAsia"/>
        </w:rPr>
        <w:t>见下表</w:t>
      </w:r>
      <w:r>
        <w:rPr>
          <w:rFonts w:hint="eastAsia" w:cs="宋体"/>
          <w:szCs w:val="21"/>
          <w:lang w:bidi="en-US"/>
        </w:rPr>
        <w:t>：</w:t>
      </w:r>
    </w:p>
    <w:p>
      <w:pPr>
        <w:spacing w:line="240" w:lineRule="auto"/>
        <w:jc w:val="center"/>
        <w:rPr>
          <w:rFonts w:cs="宋体"/>
          <w:szCs w:val="21"/>
          <w:lang w:bidi="en-US"/>
        </w:rPr>
      </w:pPr>
      <w:r>
        <w:rPr>
          <w:rFonts w:hint="eastAsia" w:cs="宋体"/>
          <w:b/>
          <w:szCs w:val="21"/>
          <w:lang w:bidi="en-US"/>
        </w:rPr>
        <w:t>标段（包）分类三级代码表</w:t>
      </w:r>
    </w:p>
    <w:tbl>
      <w:tblPr>
        <w:tblStyle w:val="10"/>
        <w:tblW w:w="852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6"/>
        <w:gridCol w:w="2693"/>
        <w:gridCol w:w="30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tblHeader/>
          <w:jc w:val="center"/>
        </w:trPr>
        <w:tc>
          <w:tcPr>
            <w:tcW w:w="2806" w:type="dxa"/>
            <w:shd w:val="clear" w:color="auto" w:fill="A6A6A6"/>
          </w:tcPr>
          <w:p>
            <w:pPr>
              <w:spacing w:line="240" w:lineRule="auto"/>
              <w:jc w:val="center"/>
              <w:rPr>
                <w:rFonts w:cs="宋体"/>
                <w:szCs w:val="21"/>
              </w:rPr>
            </w:pPr>
            <w:r>
              <w:rPr>
                <w:rFonts w:hint="eastAsia" w:cs="宋体"/>
                <w:szCs w:val="21"/>
              </w:rPr>
              <w:t>一级类别</w:t>
            </w:r>
          </w:p>
        </w:tc>
        <w:tc>
          <w:tcPr>
            <w:tcW w:w="2693" w:type="dxa"/>
            <w:shd w:val="clear" w:color="auto" w:fill="A6A6A6"/>
          </w:tcPr>
          <w:p>
            <w:pPr>
              <w:spacing w:line="240" w:lineRule="auto"/>
              <w:jc w:val="center"/>
              <w:rPr>
                <w:rFonts w:cs="宋体"/>
                <w:szCs w:val="21"/>
              </w:rPr>
            </w:pPr>
            <w:r>
              <w:rPr>
                <w:rFonts w:hint="eastAsia" w:cs="宋体"/>
                <w:szCs w:val="21"/>
              </w:rPr>
              <w:t>二级类别</w:t>
            </w:r>
          </w:p>
        </w:tc>
        <w:tc>
          <w:tcPr>
            <w:tcW w:w="3029" w:type="dxa"/>
            <w:shd w:val="clear" w:color="auto" w:fill="A6A6A6"/>
          </w:tcPr>
          <w:p>
            <w:pPr>
              <w:spacing w:line="240" w:lineRule="auto"/>
              <w:jc w:val="center"/>
              <w:rPr>
                <w:rFonts w:cs="宋体"/>
                <w:szCs w:val="21"/>
              </w:rPr>
            </w:pPr>
            <w:r>
              <w:rPr>
                <w:rFonts w:hint="eastAsia" w:cs="宋体"/>
                <w:szCs w:val="21"/>
              </w:rPr>
              <w:t>三级类别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6" w:type="dxa"/>
          </w:tcPr>
          <w:p>
            <w:pPr>
              <w:spacing w:line="240" w:lineRule="auto"/>
              <w:jc w:val="center"/>
              <w:rPr>
                <w:rFonts w:cs="宋体"/>
                <w:szCs w:val="21"/>
              </w:rPr>
            </w:pPr>
            <w:r>
              <w:rPr>
                <w:rFonts w:hint="eastAsia" w:cs="宋体"/>
                <w:szCs w:val="21"/>
                <w:lang w:bidi="en-US"/>
              </w:rPr>
              <w:t>A-工程</w:t>
            </w:r>
          </w:p>
        </w:tc>
        <w:tc>
          <w:tcPr>
            <w:tcW w:w="2693" w:type="dxa"/>
          </w:tcPr>
          <w:p>
            <w:pPr>
              <w:spacing w:line="240" w:lineRule="auto"/>
              <w:jc w:val="left"/>
              <w:rPr>
                <w:rFonts w:hint="default" w:cs="宋体"/>
                <w:color w:val="auto"/>
                <w:szCs w:val="21"/>
                <w:lang w:val="en-US" w:eastAsia="zh-CN" w:bidi="en-US"/>
              </w:rPr>
            </w:pPr>
            <w:r>
              <w:rPr>
                <w:rFonts w:hint="eastAsia" w:cs="宋体"/>
                <w:color w:val="auto"/>
                <w:szCs w:val="21"/>
                <w:lang w:val="en-US" w:eastAsia="zh-CN" w:bidi="en-US"/>
              </w:rPr>
              <w:t>10 房建市政</w:t>
            </w:r>
          </w:p>
          <w:p>
            <w:pPr>
              <w:spacing w:line="240" w:lineRule="auto"/>
              <w:jc w:val="left"/>
              <w:rPr>
                <w:rFonts w:hint="eastAsia" w:cs="宋体"/>
                <w:color w:val="auto"/>
                <w:szCs w:val="21"/>
                <w:lang w:val="en-US" w:eastAsia="zh-CN" w:bidi="en-US"/>
              </w:rPr>
            </w:pPr>
            <w:r>
              <w:rPr>
                <w:rFonts w:hint="eastAsia" w:cs="宋体"/>
                <w:color w:val="auto"/>
                <w:szCs w:val="21"/>
                <w:lang w:val="en-US" w:eastAsia="zh-CN" w:bidi="en-US"/>
              </w:rPr>
              <w:t>11 交通组别</w:t>
            </w:r>
          </w:p>
          <w:p>
            <w:pPr>
              <w:spacing w:line="240" w:lineRule="auto"/>
              <w:jc w:val="left"/>
              <w:rPr>
                <w:rFonts w:hint="eastAsia" w:cs="宋体"/>
                <w:color w:val="auto"/>
                <w:szCs w:val="21"/>
                <w:lang w:val="en-US" w:eastAsia="zh-CN" w:bidi="en-US"/>
              </w:rPr>
            </w:pPr>
            <w:r>
              <w:rPr>
                <w:rFonts w:hint="eastAsia" w:cs="宋体"/>
                <w:color w:val="auto"/>
                <w:szCs w:val="21"/>
                <w:lang w:val="en-US" w:eastAsia="zh-CN" w:bidi="en-US"/>
              </w:rPr>
              <w:t>12 交通标段</w:t>
            </w:r>
          </w:p>
          <w:p>
            <w:pPr>
              <w:spacing w:line="240" w:lineRule="auto"/>
              <w:jc w:val="both"/>
              <w:rPr>
                <w:rFonts w:cs="宋体"/>
                <w:color w:val="auto"/>
                <w:szCs w:val="21"/>
              </w:rPr>
            </w:pPr>
            <w:r>
              <w:rPr>
                <w:rFonts w:hint="eastAsia" w:cs="宋体"/>
                <w:color w:val="auto"/>
                <w:szCs w:val="21"/>
                <w:lang w:val="en-US" w:eastAsia="zh-CN" w:bidi="en-US"/>
              </w:rPr>
              <w:t>13 水利</w:t>
            </w:r>
          </w:p>
        </w:tc>
        <w:tc>
          <w:tcPr>
            <w:tcW w:w="3029" w:type="dxa"/>
            <w:vAlign w:val="center"/>
          </w:tcPr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A1001-施工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A1002-监理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A1003-勘察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A1004-设计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A1005-货物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A1006-EPC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A1007-其他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A1101-路基、桥隧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A1102-交通安全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A1103-机电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A1104-路面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A1105-房建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A1106-绿化</w:t>
            </w:r>
          </w:p>
          <w:p>
            <w:pPr>
              <w:spacing w:line="240" w:lineRule="auto"/>
              <w:jc w:val="both"/>
              <w:rPr>
                <w:rFonts w:hint="default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A1107-其他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A1201-公路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A1202-房建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A1203-机电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A1204-咨询服务</w:t>
            </w:r>
          </w:p>
          <w:p>
            <w:pPr>
              <w:spacing w:line="240" w:lineRule="auto"/>
              <w:jc w:val="both"/>
              <w:rPr>
                <w:rFonts w:hint="default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A1205-其他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A1301-监理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A1302-勘察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A1303-勘察设计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A1304-施工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A1305-设计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A1306-货物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A1307-设备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A1308-工程审计</w:t>
            </w:r>
          </w:p>
          <w:p>
            <w:pPr>
              <w:spacing w:line="240" w:lineRule="auto"/>
              <w:jc w:val="both"/>
              <w:rPr>
                <w:rFonts w:hint="eastAsia" w:cs="宋体"/>
                <w:szCs w:val="21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A1309-检测检验</w:t>
            </w:r>
          </w:p>
          <w:p>
            <w:pPr>
              <w:spacing w:line="240" w:lineRule="auto"/>
              <w:jc w:val="both"/>
              <w:rPr>
                <w:rFonts w:hint="default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cs="宋体"/>
                <w:szCs w:val="21"/>
                <w:lang w:val="en-US" w:eastAsia="zh-CN"/>
              </w:rPr>
              <w:t>A1310-其他</w:t>
            </w:r>
          </w:p>
        </w:tc>
      </w:tr>
    </w:tbl>
    <w:p/>
    <w:p>
      <w:pPr>
        <w:pStyle w:val="4"/>
        <w:bidi w:val="0"/>
      </w:pPr>
      <w:bookmarkStart w:id="47" w:name="_Toc11402"/>
      <w:r>
        <w:rPr>
          <w:rFonts w:hint="eastAsia"/>
          <w:lang w:val="en-US" w:eastAsia="zh-CN"/>
        </w:rPr>
        <w:t>新增1.10.30投诉处理措施模块</w:t>
      </w:r>
      <w:bookmarkEnd w:id="47"/>
    </w:p>
    <w:tbl>
      <w:tblPr>
        <w:tblStyle w:val="10"/>
        <w:tblW w:w="77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5"/>
        <w:gridCol w:w="38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865" w:type="dxa"/>
            <w:shd w:val="clear" w:color="auto" w:fill="BFBF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3846" w:type="dxa"/>
            <w:shd w:val="clear" w:color="auto" w:fill="BFBF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1</w:t>
            </w:r>
          </w:p>
        </w:tc>
        <w:tc>
          <w:tcPr>
            <w:tcW w:w="3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项目暂停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2</w:t>
            </w:r>
          </w:p>
        </w:tc>
        <w:tc>
          <w:tcPr>
            <w:tcW w:w="3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项目终止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tabs>
                <w:tab w:val="center" w:pos="1824"/>
                <w:tab w:val="left" w:pos="2762"/>
              </w:tabs>
              <w:jc w:val="left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ab/>
            </w: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3</w:t>
            </w:r>
          </w:p>
        </w:tc>
        <w:tc>
          <w:tcPr>
            <w:tcW w:w="3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项目流标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tabs>
                <w:tab w:val="left" w:pos="2762"/>
              </w:tabs>
              <w:jc w:val="center"/>
              <w:rPr>
                <w:rFonts w:hint="default" w:ascii="宋体" w:hAnsi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9</w:t>
            </w:r>
          </w:p>
        </w:tc>
        <w:tc>
          <w:tcPr>
            <w:tcW w:w="3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其他</w:t>
            </w:r>
          </w:p>
        </w:tc>
      </w:tr>
    </w:tbl>
    <w:p/>
    <w:p>
      <w:pPr>
        <w:pStyle w:val="4"/>
        <w:bidi w:val="0"/>
      </w:pPr>
      <w:bookmarkStart w:id="48" w:name="_Toc20596"/>
      <w:r>
        <w:rPr>
          <w:rFonts w:hint="eastAsia" w:ascii="宋体" w:hAnsi="宋体" w:cs="宋体"/>
          <w:lang w:val="en-US" w:eastAsia="zh-CN"/>
        </w:rPr>
        <w:t>新增2.2.2</w:t>
      </w:r>
      <w:r>
        <w:rPr>
          <w:rFonts w:hint="eastAsia" w:ascii="宋体" w:hAnsi="宋体" w:cs="宋体"/>
        </w:rPr>
        <w:t>资审/开评标场地预约信息扩展</w:t>
      </w:r>
      <w:r>
        <w:rPr>
          <w:rFonts w:hint="eastAsia" w:ascii="宋体" w:hAnsi="宋体" w:cs="宋体"/>
          <w:lang w:val="en-US" w:eastAsia="zh-CN"/>
        </w:rPr>
        <w:t>模块</w:t>
      </w:r>
      <w:bookmarkEnd w:id="48"/>
    </w:p>
    <w:tbl>
      <w:tblPr>
        <w:tblStyle w:val="10"/>
        <w:tblW w:w="139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7"/>
        <w:gridCol w:w="2404"/>
        <w:gridCol w:w="1796"/>
        <w:gridCol w:w="1129"/>
        <w:gridCol w:w="53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tblHeader/>
          <w:jc w:val="center"/>
        </w:trPr>
        <w:tc>
          <w:tcPr>
            <w:tcW w:w="3257" w:type="dxa"/>
            <w:shd w:val="clear" w:color="auto" w:fill="A6A6A6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名称</w:t>
            </w:r>
          </w:p>
        </w:tc>
        <w:tc>
          <w:tcPr>
            <w:tcW w:w="2404" w:type="dxa"/>
            <w:shd w:val="clear" w:color="auto" w:fill="A6A6A6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英文名称</w:t>
            </w:r>
          </w:p>
        </w:tc>
        <w:tc>
          <w:tcPr>
            <w:tcW w:w="1796" w:type="dxa"/>
            <w:shd w:val="clear" w:color="auto" w:fill="A6A6A6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数据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类型及格式</w:t>
            </w:r>
          </w:p>
        </w:tc>
        <w:tc>
          <w:tcPr>
            <w:tcW w:w="1129" w:type="dxa"/>
            <w:shd w:val="clear" w:color="auto" w:fill="A6A6A6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必填项</w:t>
            </w:r>
          </w:p>
        </w:tc>
        <w:tc>
          <w:tcPr>
            <w:tcW w:w="5389" w:type="dxa"/>
            <w:shd w:val="clear" w:color="auto" w:fill="A6A6A6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3257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相关采购项目子包编号</w:t>
            </w:r>
          </w:p>
        </w:tc>
        <w:tc>
          <w:tcPr>
            <w:tcW w:w="2404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  <w:t>BID_SECTION_CODES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C..600</w:t>
            </w:r>
          </w:p>
        </w:tc>
        <w:tc>
          <w:tcPr>
            <w:tcW w:w="1129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是</w:t>
            </w:r>
          </w:p>
        </w:tc>
        <w:tc>
          <w:tcPr>
            <w:tcW w:w="5389" w:type="dxa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3257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相关统一交易标识码</w:t>
            </w:r>
          </w:p>
        </w:tc>
        <w:tc>
          <w:tcPr>
            <w:tcW w:w="2404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UNIFIED_DEAL_CODES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C..2000</w:t>
            </w:r>
          </w:p>
        </w:tc>
        <w:tc>
          <w:tcPr>
            <w:tcW w:w="1129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是</w:t>
            </w:r>
          </w:p>
        </w:tc>
        <w:tc>
          <w:tcPr>
            <w:tcW w:w="5389" w:type="dxa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3257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采购项目编号</w:t>
            </w:r>
          </w:p>
        </w:tc>
        <w:tc>
          <w:tcPr>
            <w:tcW w:w="2404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TENDER_PROJECT_CODE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C20</w:t>
            </w:r>
          </w:p>
        </w:tc>
        <w:tc>
          <w:tcPr>
            <w:tcW w:w="1129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是</w:t>
            </w:r>
          </w:p>
        </w:tc>
        <w:tc>
          <w:tcPr>
            <w:tcW w:w="5389" w:type="dxa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3257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场地名称</w:t>
            </w:r>
          </w:p>
        </w:tc>
        <w:tc>
          <w:tcPr>
            <w:tcW w:w="2404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  <w:t>BIDDING_ROOM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1129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是</w:t>
            </w:r>
          </w:p>
        </w:tc>
        <w:tc>
          <w:tcPr>
            <w:tcW w:w="5389" w:type="dxa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3257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预定标识</w:t>
            </w:r>
          </w:p>
        </w:tc>
        <w:tc>
          <w:tcPr>
            <w:tcW w:w="2404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  <w:t>YUDING_CODE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1129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是</w:t>
            </w:r>
          </w:p>
        </w:tc>
        <w:tc>
          <w:tcPr>
            <w:tcW w:w="5389" w:type="dxa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3257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场地使用类型</w:t>
            </w:r>
          </w:p>
        </w:tc>
        <w:tc>
          <w:tcPr>
            <w:tcW w:w="2404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  <w:t>BIDDING_USETYPE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C1</w:t>
            </w:r>
          </w:p>
        </w:tc>
        <w:tc>
          <w:tcPr>
            <w:tcW w:w="1129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是</w:t>
            </w:r>
          </w:p>
        </w:tc>
        <w:tc>
          <w:tcPr>
            <w:tcW w:w="5389" w:type="dxa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3257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开始时间</w:t>
            </w:r>
          </w:p>
        </w:tc>
        <w:tc>
          <w:tcPr>
            <w:tcW w:w="2404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  <w:t>BID_OPENING_STARTTIME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</w:t>
            </w:r>
          </w:p>
        </w:tc>
        <w:tc>
          <w:tcPr>
            <w:tcW w:w="1129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是</w:t>
            </w:r>
          </w:p>
        </w:tc>
        <w:tc>
          <w:tcPr>
            <w:tcW w:w="5389" w:type="dxa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3257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截止时间</w:t>
            </w:r>
          </w:p>
        </w:tc>
        <w:tc>
          <w:tcPr>
            <w:tcW w:w="2404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bidi="en-US"/>
              </w:rPr>
              <w:t>BID_OPENING_ENDTIME</w:t>
            </w:r>
          </w:p>
        </w:tc>
        <w:tc>
          <w:tcPr>
            <w:tcW w:w="1796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</w:t>
            </w:r>
          </w:p>
        </w:tc>
        <w:tc>
          <w:tcPr>
            <w:tcW w:w="1129" w:type="dxa"/>
            <w:shd w:val="clear" w:color="auto" w:fill="auto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是</w:t>
            </w:r>
          </w:p>
        </w:tc>
        <w:tc>
          <w:tcPr>
            <w:tcW w:w="5389" w:type="dxa"/>
            <w:vAlign w:val="center"/>
          </w:tcPr>
          <w:p>
            <w:pPr>
              <w:widowControl/>
              <w:spacing w:line="240" w:lineRule="auto"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业务需要</w:t>
            </w:r>
          </w:p>
        </w:tc>
      </w:tr>
    </w:tbl>
    <w:p>
      <w:pPr>
        <w:pStyle w:val="4"/>
        <w:bidi w:val="0"/>
      </w:pPr>
      <w:bookmarkStart w:id="49" w:name="_Toc19430"/>
      <w:r>
        <w:rPr>
          <w:rFonts w:hint="eastAsia"/>
          <w:lang w:val="en-US" w:eastAsia="zh-CN"/>
        </w:rPr>
        <w:t>新增2.3.1</w:t>
      </w:r>
      <w:bookmarkStart w:id="50" w:name="_Hlk77079993"/>
      <w:bookmarkStart w:id="51" w:name="_Toc7320_WPSOffice_Level3"/>
      <w:r>
        <w:rPr>
          <w:rFonts w:hint="eastAsia"/>
        </w:rPr>
        <w:t>采购文件</w:t>
      </w:r>
      <w:bookmarkEnd w:id="50"/>
      <w:r>
        <w:rPr>
          <w:rFonts w:hint="eastAsia"/>
        </w:rPr>
        <w:t>/澄清文件</w:t>
      </w:r>
      <w:bookmarkEnd w:id="51"/>
      <w:r>
        <w:rPr>
          <w:rFonts w:hint="eastAsia"/>
          <w:lang w:eastAsia="zh-CN"/>
        </w:rPr>
        <w:t>：</w:t>
      </w:r>
      <w:r>
        <w:rPr>
          <w:rFonts w:hint="eastAsia" w:ascii="宋体" w:hAnsi="宋体" w:cs="宋体"/>
          <w:color w:val="auto"/>
          <w:szCs w:val="21"/>
          <w:highlight w:val="none"/>
          <w:lang w:bidi="en-US"/>
        </w:rPr>
        <w:t>统一交易标识码</w:t>
      </w:r>
      <w:bookmarkEnd w:id="49"/>
    </w:p>
    <w:tbl>
      <w:tblPr>
        <w:tblStyle w:val="10"/>
        <w:tblW w:w="13973" w:type="dxa"/>
        <w:tblInd w:w="-2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7"/>
        <w:gridCol w:w="1776"/>
        <w:gridCol w:w="988"/>
        <w:gridCol w:w="51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3008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名称</w:t>
            </w:r>
          </w:p>
        </w:tc>
        <w:tc>
          <w:tcPr>
            <w:tcW w:w="3007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英文名称</w:t>
            </w:r>
          </w:p>
        </w:tc>
        <w:tc>
          <w:tcPr>
            <w:tcW w:w="1776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数据类型及格式</w:t>
            </w:r>
          </w:p>
        </w:tc>
        <w:tc>
          <w:tcPr>
            <w:tcW w:w="988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必填项</w:t>
            </w:r>
          </w:p>
        </w:tc>
        <w:tc>
          <w:tcPr>
            <w:tcW w:w="5194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可以是数字和字母的组合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08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统一交易标识码</w:t>
            </w:r>
          </w:p>
        </w:tc>
        <w:tc>
          <w:tcPr>
            <w:tcW w:w="3007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UNIFIED_DEAL_CODES</w:t>
            </w:r>
          </w:p>
        </w:tc>
        <w:tc>
          <w:tcPr>
            <w:tcW w:w="1776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C..40</w:t>
            </w:r>
          </w:p>
        </w:tc>
        <w:tc>
          <w:tcPr>
            <w:tcW w:w="988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是</w:t>
            </w:r>
          </w:p>
        </w:tc>
        <w:tc>
          <w:tcPr>
            <w:tcW w:w="5194" w:type="dxa"/>
            <w:shd w:val="clear" w:color="auto" w:fill="auto"/>
            <w:vAlign w:val="center"/>
          </w:tcPr>
          <w:p>
            <w:pPr>
              <w:widowControl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考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附录B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统一交易标识码编码方案，由多个统一交易标识码组成，半角分号隔开；国家2.0数据规范</w:t>
            </w:r>
          </w:p>
        </w:tc>
      </w:tr>
    </w:tbl>
    <w:p>
      <w:pPr>
        <w:pStyle w:val="4"/>
        <w:bidi w:val="0"/>
      </w:pPr>
      <w:bookmarkStart w:id="52" w:name="_Toc19571"/>
      <w:r>
        <w:rPr>
          <w:rFonts w:hint="eastAsia"/>
          <w:lang w:val="en-US" w:eastAsia="zh-CN"/>
        </w:rPr>
        <w:t>新增2.4.2</w:t>
      </w:r>
      <w:r>
        <w:rPr>
          <w:rFonts w:hint="eastAsia"/>
        </w:rPr>
        <w:t>开标情况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评标办法</w:t>
      </w:r>
      <w:bookmarkEnd w:id="52"/>
    </w:p>
    <w:tbl>
      <w:tblPr>
        <w:tblStyle w:val="10"/>
        <w:tblW w:w="13973" w:type="dxa"/>
        <w:tblInd w:w="-276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2964"/>
        <w:gridCol w:w="1735"/>
        <w:gridCol w:w="1156"/>
        <w:gridCol w:w="5072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3046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2964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35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1156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072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46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评标办法</w:t>
            </w:r>
          </w:p>
        </w:tc>
        <w:tc>
          <w:tcPr>
            <w:tcW w:w="296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EVALUATING_METHOD</w:t>
            </w:r>
          </w:p>
        </w:tc>
        <w:tc>
          <w:tcPr>
            <w:tcW w:w="1735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C..ul</w:t>
            </w:r>
          </w:p>
        </w:tc>
        <w:tc>
          <w:tcPr>
            <w:tcW w:w="1156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072" w:type="dxa"/>
            <w:shd w:val="clear" w:color="auto" w:fill="FFFFFF" w:themeFill="background1"/>
            <w:vAlign w:val="center"/>
          </w:tcPr>
          <w:p>
            <w:pPr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业务需求</w:t>
            </w:r>
          </w:p>
        </w:tc>
      </w:tr>
    </w:tbl>
    <w:p>
      <w:pPr>
        <w:pStyle w:val="4"/>
        <w:bidi w:val="0"/>
      </w:pPr>
      <w:bookmarkStart w:id="53" w:name="_Toc14549"/>
      <w:r>
        <w:rPr>
          <w:rFonts w:hint="eastAsia"/>
          <w:lang w:val="en-US" w:eastAsia="zh-CN"/>
        </w:rPr>
        <w:t>新增2.4.3</w:t>
      </w:r>
      <w:bookmarkStart w:id="54" w:name="_Toc10351_WPSOffice_Level3"/>
      <w:r>
        <w:rPr>
          <w:rFonts w:hint="eastAsia"/>
        </w:rPr>
        <w:t>开标明细</w:t>
      </w:r>
      <w:bookmarkEnd w:id="54"/>
      <w:r>
        <w:rPr>
          <w:rFonts w:hint="eastAsia"/>
          <w:lang w:val="en-US" w:eastAsia="zh-CN"/>
        </w:rPr>
        <w:t>模块如下字段：</w:t>
      </w:r>
      <w:bookmarkEnd w:id="53"/>
    </w:p>
    <w:tbl>
      <w:tblPr>
        <w:tblStyle w:val="10"/>
        <w:tblW w:w="14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1"/>
        <w:gridCol w:w="3066"/>
        <w:gridCol w:w="1723"/>
        <w:gridCol w:w="944"/>
        <w:gridCol w:w="55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66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23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44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578" w:type="dxa"/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</w:rPr>
              <w:t>投标人IP地址</w:t>
            </w:r>
          </w:p>
        </w:tc>
        <w:tc>
          <w:tcPr>
            <w:tcW w:w="306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</w:rPr>
              <w:t>BIDDER'S_IP_ADDRESS</w:t>
            </w:r>
          </w:p>
        </w:tc>
        <w:tc>
          <w:tcPr>
            <w:tcW w:w="172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</w:rPr>
              <w:t>C..50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</w:rPr>
              <w:t>是</w:t>
            </w:r>
          </w:p>
        </w:tc>
        <w:tc>
          <w:tcPr>
            <w:tcW w:w="5578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</w:rPr>
              <w:t>投标文件上传的电脑IP地址；业务需要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</w:rPr>
              <w:t>投标文件递交时间</w:t>
            </w:r>
          </w:p>
        </w:tc>
        <w:tc>
          <w:tcPr>
            <w:tcW w:w="306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</w:rPr>
              <w:t>CHECKIN_TIME</w:t>
            </w:r>
          </w:p>
        </w:tc>
        <w:tc>
          <w:tcPr>
            <w:tcW w:w="172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</w:rPr>
              <w:t>yyyyMMddHHmmss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578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联系人</w:t>
            </w:r>
          </w:p>
        </w:tc>
        <w:tc>
          <w:tcPr>
            <w:tcW w:w="306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PERSON_NAME</w:t>
            </w:r>
          </w:p>
        </w:tc>
        <w:tc>
          <w:tcPr>
            <w:tcW w:w="172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</w:rPr>
              <w:t>C..50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578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联系人电话</w:t>
            </w:r>
          </w:p>
        </w:tc>
        <w:tc>
          <w:tcPr>
            <w:tcW w:w="306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PERSON_PHONE</w:t>
            </w:r>
          </w:p>
        </w:tc>
        <w:tc>
          <w:tcPr>
            <w:tcW w:w="1723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</w:rPr>
              <w:t>C..50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578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招标文件下载时间</w:t>
            </w:r>
          </w:p>
        </w:tc>
        <w:tc>
          <w:tcPr>
            <w:tcW w:w="306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DownLoadDate</w:t>
            </w:r>
          </w:p>
        </w:tc>
        <w:tc>
          <w:tcPr>
            <w:tcW w:w="1723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</w:rPr>
              <w:t>yyyyMMddHHmmss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578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标书解密IP</w:t>
            </w:r>
          </w:p>
        </w:tc>
        <w:tc>
          <w:tcPr>
            <w:tcW w:w="306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JMip</w:t>
            </w:r>
          </w:p>
        </w:tc>
        <w:tc>
          <w:tcPr>
            <w:tcW w:w="1723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C..100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578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文件解密时IP（外围IP） 用于判断标书是否解密，如果有两次取第一次（可能解密失败第二次解密）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文件创建标识码</w:t>
            </w:r>
          </w:p>
        </w:tc>
        <w:tc>
          <w:tcPr>
            <w:tcW w:w="306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Createguid</w:t>
            </w:r>
          </w:p>
        </w:tc>
        <w:tc>
          <w:tcPr>
            <w:tcW w:w="1723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C..100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578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新建标书时，会自动生成一串识别号，该识别号具有唯一性且不会随着内容的修改而发生变化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投标人机器码</w:t>
            </w:r>
          </w:p>
        </w:tc>
        <w:tc>
          <w:tcPr>
            <w:tcW w:w="306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macaddress</w:t>
            </w:r>
          </w:p>
        </w:tc>
        <w:tc>
          <w:tcPr>
            <w:tcW w:w="1723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C..100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否</w:t>
            </w:r>
          </w:p>
        </w:tc>
        <w:tc>
          <w:tcPr>
            <w:tcW w:w="5578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投标人制作投标文件时，记录其电脑的机器码，可以用于判断多份不同投标人的标书是否由同一台电脑制作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是否解密</w:t>
            </w:r>
          </w:p>
        </w:tc>
        <w:tc>
          <w:tcPr>
            <w:tcW w:w="306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IsJieMi</w:t>
            </w:r>
          </w:p>
        </w:tc>
        <w:tc>
          <w:tcPr>
            <w:tcW w:w="1723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C1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是</w:t>
            </w:r>
          </w:p>
        </w:tc>
        <w:tc>
          <w:tcPr>
            <w:tcW w:w="5578" w:type="dxa"/>
            <w:vAlign w:val="center"/>
          </w:tcPr>
          <w:p>
            <w:pPr>
              <w:jc w:val="both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用于区分单位是否已解密</w:t>
            </w:r>
          </w:p>
          <w:p>
            <w:pPr>
              <w:jc w:val="both"/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解密成功</w:t>
            </w:r>
          </w:p>
          <w:p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Cs w:val="21"/>
                <w:highlight w:val="none"/>
                <w:lang w:val="en-US" w:eastAsia="zh-CN"/>
              </w:rPr>
              <w:t>2、3-解密失败</w:t>
            </w:r>
          </w:p>
        </w:tc>
      </w:tr>
    </w:tbl>
    <w:p>
      <w:pPr>
        <w:pStyle w:val="4"/>
        <w:bidi w:val="0"/>
      </w:pPr>
      <w:bookmarkStart w:id="55" w:name="_Toc5502"/>
      <w:r>
        <w:rPr>
          <w:rFonts w:hint="eastAsia"/>
          <w:lang w:val="en-US" w:eastAsia="zh-CN"/>
        </w:rPr>
        <w:t>新增4.1</w:t>
      </w:r>
      <w:bookmarkStart w:id="56" w:name="_Toc12045"/>
      <w:r>
        <w:rPr>
          <w:rFonts w:hint="eastAsia"/>
        </w:rPr>
        <w:t>新增矿区</w:t>
      </w:r>
      <w:bookmarkEnd w:id="56"/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开采标高开始、开采标高结束</w:t>
      </w:r>
      <w:bookmarkEnd w:id="55"/>
    </w:p>
    <w:tbl>
      <w:tblPr>
        <w:tblStyle w:val="10"/>
        <w:tblW w:w="141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7"/>
        <w:gridCol w:w="3093"/>
        <w:gridCol w:w="1791"/>
        <w:gridCol w:w="964"/>
        <w:gridCol w:w="56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647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名称</w:t>
            </w:r>
          </w:p>
        </w:tc>
        <w:tc>
          <w:tcPr>
            <w:tcW w:w="3093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英文名称</w:t>
            </w:r>
          </w:p>
        </w:tc>
        <w:tc>
          <w:tcPr>
            <w:tcW w:w="1791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数据类型及格式</w:t>
            </w:r>
          </w:p>
        </w:tc>
        <w:tc>
          <w:tcPr>
            <w:tcW w:w="964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必填项</w:t>
            </w:r>
          </w:p>
        </w:tc>
        <w:tc>
          <w:tcPr>
            <w:tcW w:w="5669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47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dstrike w:val="0"/>
                <w:color w:val="00000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000000"/>
                <w:szCs w:val="21"/>
                <w:highlight w:val="none"/>
                <w:lang w:val="en-US" w:eastAsia="zh-CN"/>
              </w:rPr>
              <w:t>开采标高开始</w:t>
            </w:r>
          </w:p>
        </w:tc>
        <w:tc>
          <w:tcPr>
            <w:tcW w:w="3093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MINNG_GIGHT</w:t>
            </w:r>
            <w:r>
              <w:rPr>
                <w:rFonts w:hint="eastAsia" w:ascii="宋体" w:hAnsi="宋体" w:cs="宋体"/>
                <w:color w:val="000000"/>
                <w:kern w:val="0"/>
                <w:highlight w:val="none"/>
                <w:lang w:val="en-US" w:eastAsia="zh-CN"/>
              </w:rPr>
              <w:t>_FROM</w:t>
            </w:r>
          </w:p>
        </w:tc>
        <w:tc>
          <w:tcPr>
            <w:tcW w:w="1791" w:type="dxa"/>
            <w:shd w:val="clear" w:color="auto" w:fill="FFFFFF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否</w:t>
            </w:r>
          </w:p>
        </w:tc>
        <w:tc>
          <w:tcPr>
            <w:tcW w:w="5669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cs="宋体"/>
                <w:color w:val="00000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47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dstrike w:val="0"/>
                <w:color w:val="00000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dstrike w:val="0"/>
                <w:color w:val="000000"/>
                <w:szCs w:val="21"/>
                <w:highlight w:val="none"/>
                <w:lang w:val="en-US" w:eastAsia="zh-CN"/>
              </w:rPr>
              <w:t>开采标高结束</w:t>
            </w:r>
          </w:p>
        </w:tc>
        <w:tc>
          <w:tcPr>
            <w:tcW w:w="3093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MINNG_GIGHT</w:t>
            </w:r>
            <w:r>
              <w:rPr>
                <w:rFonts w:hint="eastAsia" w:ascii="宋体" w:hAnsi="宋体" w:cs="宋体"/>
                <w:color w:val="000000"/>
                <w:kern w:val="0"/>
                <w:highlight w:val="none"/>
                <w:lang w:val="en-US" w:eastAsia="zh-CN"/>
              </w:rPr>
              <w:t>_TO</w:t>
            </w:r>
          </w:p>
        </w:tc>
        <w:tc>
          <w:tcPr>
            <w:tcW w:w="1791" w:type="dxa"/>
            <w:shd w:val="clear" w:color="auto" w:fill="FFFFFF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否</w:t>
            </w:r>
          </w:p>
        </w:tc>
        <w:tc>
          <w:tcPr>
            <w:tcW w:w="5669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cs="宋体"/>
                <w:color w:val="00000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业务需要</w:t>
            </w:r>
          </w:p>
        </w:tc>
      </w:tr>
    </w:tbl>
    <w:p>
      <w:pPr>
        <w:pStyle w:val="4"/>
        <w:bidi w:val="0"/>
      </w:pPr>
      <w:bookmarkStart w:id="57" w:name="_Toc5696"/>
      <w:r>
        <w:rPr>
          <w:rFonts w:hint="eastAsia"/>
          <w:lang w:val="en-US" w:eastAsia="zh-CN"/>
        </w:rPr>
        <w:t>新增4.2</w:t>
      </w:r>
      <w:r>
        <w:rPr>
          <w:rFonts w:hint="eastAsia"/>
        </w:rPr>
        <w:t>交易公告</w:t>
      </w:r>
      <w:r>
        <w:rPr>
          <w:rFonts w:hint="eastAsia"/>
          <w:lang w:eastAsia="zh-CN"/>
        </w:rPr>
        <w:t>：</w:t>
      </w:r>
      <w: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  <w:t>保证金递交截止时间</w:t>
      </w:r>
      <w:bookmarkEnd w:id="57"/>
    </w:p>
    <w:tbl>
      <w:tblPr>
        <w:tblStyle w:val="10"/>
        <w:tblW w:w="1409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3087"/>
        <w:gridCol w:w="1789"/>
        <w:gridCol w:w="964"/>
        <w:gridCol w:w="568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578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名称</w:t>
            </w:r>
          </w:p>
        </w:tc>
        <w:tc>
          <w:tcPr>
            <w:tcW w:w="3087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英文名称</w:t>
            </w:r>
          </w:p>
        </w:tc>
        <w:tc>
          <w:tcPr>
            <w:tcW w:w="1789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数据类型及格式</w:t>
            </w:r>
          </w:p>
        </w:tc>
        <w:tc>
          <w:tcPr>
            <w:tcW w:w="964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必填项</w:t>
            </w:r>
          </w:p>
        </w:tc>
        <w:tc>
          <w:tcPr>
            <w:tcW w:w="5680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78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保证金递交截止时间</w:t>
            </w:r>
          </w:p>
        </w:tc>
        <w:tc>
          <w:tcPr>
            <w:tcW w:w="3087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MARGIN_PAY_END_TIME</w:t>
            </w:r>
          </w:p>
        </w:tc>
        <w:tc>
          <w:tcPr>
            <w:tcW w:w="1789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0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</w:tbl>
    <w:p>
      <w:pPr>
        <w:pStyle w:val="4"/>
        <w:bidi w:val="0"/>
      </w:pPr>
      <w:bookmarkStart w:id="58" w:name="_Toc6967"/>
      <w:r>
        <w:rPr>
          <w:rFonts w:hint="eastAsia"/>
          <w:lang w:val="en-US" w:eastAsia="zh-CN"/>
        </w:rPr>
        <w:t>新增4.3</w:t>
      </w:r>
      <w:r>
        <w:rPr>
          <w:rFonts w:hint="eastAsia"/>
        </w:rPr>
        <w:t>变更公告</w:t>
      </w:r>
      <w:r>
        <w:rPr>
          <w:rFonts w:hint="eastAsia"/>
          <w:lang w:val="en-US" w:eastAsia="zh-CN"/>
        </w:rPr>
        <w:t>模块如下字段：</w:t>
      </w:r>
      <w:bookmarkEnd w:id="58"/>
    </w:p>
    <w:tbl>
      <w:tblPr>
        <w:tblStyle w:val="10"/>
        <w:tblW w:w="140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0"/>
        <w:gridCol w:w="3089"/>
        <w:gridCol w:w="1786"/>
        <w:gridCol w:w="961"/>
        <w:gridCol w:w="5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590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名称</w:t>
            </w:r>
          </w:p>
        </w:tc>
        <w:tc>
          <w:tcPr>
            <w:tcW w:w="3089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英文名称</w:t>
            </w:r>
          </w:p>
        </w:tc>
        <w:tc>
          <w:tcPr>
            <w:tcW w:w="17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数据类型及格式</w:t>
            </w:r>
          </w:p>
        </w:tc>
        <w:tc>
          <w:tcPr>
            <w:tcW w:w="96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必填项</w:t>
            </w:r>
          </w:p>
        </w:tc>
        <w:tc>
          <w:tcPr>
            <w:tcW w:w="5609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90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原报名开始时间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OLD_BAOMING_FROM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09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90" w:type="dxa"/>
            <w:shd w:val="clear" w:color="auto" w:fill="FFFFFF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原报名截止时间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OLD_BAOMING_TO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09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90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原保证金缴纳截止时间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OLD_BZJENDDATE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09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90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原挂牌开始时间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OLD_GUAPAIDATEFROM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09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90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原挂牌截止时间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OLD_GUAPAIDATETO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09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90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新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公告发布开始时间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CHANGE_NOTICE_START_TIME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09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90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新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公告发布截止时间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CHANGE_NOTICE_END_TIME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09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90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新报名开始时间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NEW_BAOMING_FROM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09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90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新报名截止时间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NEW_BAOMING_TO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09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90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新保证金缴纳截止时间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NEW_BZJENDDATE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09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90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新挂牌开始时间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NEW_GUAPAIDATEFROM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09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90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新挂牌截止时间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NEW_GUAPAIDATETO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09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</w:tbl>
    <w:p>
      <w:pPr>
        <w:pStyle w:val="4"/>
        <w:bidi w:val="0"/>
      </w:pPr>
      <w:bookmarkStart w:id="59" w:name="_Toc21582"/>
      <w:r>
        <w:rPr>
          <w:rFonts w:hint="eastAsia"/>
          <w:lang w:val="en-US" w:eastAsia="zh-CN"/>
        </w:rPr>
        <w:t>新增4.8</w:t>
      </w:r>
      <w:r>
        <w:rPr>
          <w:rFonts w:hint="eastAsia"/>
        </w:rPr>
        <w:t>中止公告</w:t>
      </w:r>
      <w:r>
        <w:rPr>
          <w:rFonts w:hint="eastAsia"/>
          <w:lang w:val="en-US" w:eastAsia="zh-CN"/>
        </w:rPr>
        <w:t>模块如下字段：</w:t>
      </w:r>
      <w:bookmarkEnd w:id="59"/>
    </w:p>
    <w:tbl>
      <w:tblPr>
        <w:tblStyle w:val="10"/>
        <w:tblW w:w="14163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0"/>
        <w:gridCol w:w="3100"/>
        <w:gridCol w:w="1785"/>
        <w:gridCol w:w="963"/>
        <w:gridCol w:w="5685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30" w:type="dxa"/>
            <w:shd w:val="clear" w:color="auto" w:fill="A4A4A4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名称</w:t>
            </w:r>
          </w:p>
        </w:tc>
        <w:tc>
          <w:tcPr>
            <w:tcW w:w="3100" w:type="dxa"/>
            <w:shd w:val="clear" w:color="auto" w:fill="A4A4A4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英文名称</w:t>
            </w:r>
          </w:p>
        </w:tc>
        <w:tc>
          <w:tcPr>
            <w:tcW w:w="1785" w:type="dxa"/>
            <w:shd w:val="clear" w:color="auto" w:fill="A4A4A4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数据类型及格式</w:t>
            </w:r>
          </w:p>
        </w:tc>
        <w:tc>
          <w:tcPr>
            <w:tcW w:w="963" w:type="dxa"/>
            <w:shd w:val="clear" w:color="auto" w:fill="A4A4A4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必填项</w:t>
            </w:r>
          </w:p>
        </w:tc>
        <w:tc>
          <w:tcPr>
            <w:tcW w:w="5685" w:type="dxa"/>
            <w:shd w:val="clear" w:color="auto" w:fill="A4A4A4"/>
            <w:vAlign w:val="center"/>
          </w:tcPr>
          <w:p>
            <w:pPr>
              <w:widowControl/>
              <w:ind w:left="630" w:leftChars="100" w:hanging="420" w:hangingChars="200"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3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原报名开始时间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FORMER_BAOMINGSTART</w:t>
            </w:r>
          </w:p>
        </w:tc>
        <w:tc>
          <w:tcPr>
            <w:tcW w:w="17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5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3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原报名截止时间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FORMER_BAOMINGEND</w:t>
            </w:r>
          </w:p>
        </w:tc>
        <w:tc>
          <w:tcPr>
            <w:tcW w:w="17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5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3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原挂牌开始时间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FORMER_GUAPAISTART</w:t>
            </w:r>
          </w:p>
        </w:tc>
        <w:tc>
          <w:tcPr>
            <w:tcW w:w="17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5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3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原挂牌截止时间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FORMERLAND_GUAPAIEND</w:t>
            </w:r>
          </w:p>
        </w:tc>
        <w:tc>
          <w:tcPr>
            <w:tcW w:w="17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5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3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原保证金截止时间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FORMER_BZJEND</w:t>
            </w:r>
          </w:p>
        </w:tc>
        <w:tc>
          <w:tcPr>
            <w:tcW w:w="17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5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bookmarkStart w:id="60" w:name="_Toc30723"/>
      <w:r>
        <w:rPr>
          <w:rFonts w:hint="eastAsia"/>
          <w:lang w:val="en-US" w:eastAsia="zh-CN"/>
        </w:rPr>
        <w:t xml:space="preserve">新增5.1.1 </w:t>
      </w:r>
      <w:r>
        <w:rPr>
          <w:rFonts w:hint="eastAsia" w:ascii="宋体" w:hAnsi="宋体" w:cs="宋体"/>
          <w:color w:val="auto"/>
          <w:highlight w:val="none"/>
        </w:rPr>
        <w:t>实物项目信息</w:t>
      </w:r>
      <w:bookmarkEnd w:id="60"/>
    </w:p>
    <w:tbl>
      <w:tblPr>
        <w:tblStyle w:val="10"/>
        <w:tblW w:w="1405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2749"/>
        <w:gridCol w:w="2228"/>
        <w:gridCol w:w="970"/>
        <w:gridCol w:w="5647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tblHeader/>
          <w:jc w:val="center"/>
        </w:trPr>
        <w:tc>
          <w:tcPr>
            <w:tcW w:w="2456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名称</w:t>
            </w:r>
          </w:p>
        </w:tc>
        <w:tc>
          <w:tcPr>
            <w:tcW w:w="2749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英文名称</w:t>
            </w:r>
          </w:p>
        </w:tc>
        <w:tc>
          <w:tcPr>
            <w:tcW w:w="2228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970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必填项</w:t>
            </w:r>
          </w:p>
        </w:tc>
        <w:tc>
          <w:tcPr>
            <w:tcW w:w="5647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245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代理机构联系人</w:t>
            </w:r>
          </w:p>
        </w:tc>
        <w:tc>
          <w:tcPr>
            <w:tcW w:w="274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BUYER_CONTACTOR</w:t>
            </w:r>
          </w:p>
        </w:tc>
        <w:tc>
          <w:tcPr>
            <w:tcW w:w="2228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7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否</w:t>
            </w:r>
          </w:p>
        </w:tc>
        <w:tc>
          <w:tcPr>
            <w:tcW w:w="5647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自由文本；业务需要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245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代理机构联系方式</w:t>
            </w:r>
          </w:p>
        </w:tc>
        <w:tc>
          <w:tcPr>
            <w:tcW w:w="274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CONTACT_TEL</w:t>
            </w:r>
          </w:p>
        </w:tc>
        <w:tc>
          <w:tcPr>
            <w:tcW w:w="2228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C11</w:t>
            </w:r>
          </w:p>
        </w:tc>
        <w:tc>
          <w:tcPr>
            <w:tcW w:w="97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否</w:t>
            </w:r>
          </w:p>
        </w:tc>
        <w:tc>
          <w:tcPr>
            <w:tcW w:w="5647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245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单位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类型</w:t>
            </w:r>
          </w:p>
        </w:tc>
        <w:tc>
          <w:tcPr>
            <w:tcW w:w="274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DANWEI_TYPE</w:t>
            </w:r>
          </w:p>
        </w:tc>
        <w:tc>
          <w:tcPr>
            <w:tcW w:w="2228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7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647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自由文本；业务需要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bookmarkStart w:id="61" w:name="_Toc27431"/>
      <w:r>
        <w:rPr>
          <w:rFonts w:hint="eastAsia"/>
          <w:lang w:val="en-US" w:eastAsia="zh-CN"/>
        </w:rPr>
        <w:t xml:space="preserve">新增5.1.2 </w:t>
      </w:r>
      <w:r>
        <w:rPr>
          <w:rFonts w:hint="eastAsia"/>
          <w:color w:val="auto"/>
          <w:highlight w:val="none"/>
        </w:rPr>
        <w:t>标的信息</w:t>
      </w:r>
      <w:bookmarkEnd w:id="61"/>
    </w:p>
    <w:tbl>
      <w:tblPr>
        <w:tblStyle w:val="10"/>
        <w:tblW w:w="13967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2749"/>
        <w:gridCol w:w="2228"/>
        <w:gridCol w:w="970"/>
        <w:gridCol w:w="556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tblHeader/>
          <w:jc w:val="center"/>
        </w:trPr>
        <w:tc>
          <w:tcPr>
            <w:tcW w:w="2456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名称</w:t>
            </w:r>
          </w:p>
        </w:tc>
        <w:tc>
          <w:tcPr>
            <w:tcW w:w="2749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英文名称</w:t>
            </w:r>
          </w:p>
        </w:tc>
        <w:tc>
          <w:tcPr>
            <w:tcW w:w="2228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970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必填项</w:t>
            </w:r>
          </w:p>
        </w:tc>
        <w:tc>
          <w:tcPr>
            <w:tcW w:w="5564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245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是否有低价</w:t>
            </w:r>
          </w:p>
        </w:tc>
        <w:tc>
          <w:tcPr>
            <w:tcW w:w="274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IS_ALLOWING_STARTING_PRICE_BIDDING</w:t>
            </w:r>
          </w:p>
        </w:tc>
        <w:tc>
          <w:tcPr>
            <w:tcW w:w="2228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C1</w:t>
            </w:r>
          </w:p>
        </w:tc>
        <w:tc>
          <w:tcPr>
            <w:tcW w:w="97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否</w:t>
            </w:r>
          </w:p>
        </w:tc>
        <w:tc>
          <w:tcPr>
            <w:tcW w:w="5564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参考5.6.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3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允许最高(低)价继续报价，填入对应代码；业务需要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bookmarkStart w:id="62" w:name="_Toc21853"/>
      <w:r>
        <w:rPr>
          <w:rFonts w:hint="eastAsia"/>
          <w:lang w:val="en-US" w:eastAsia="zh-CN"/>
        </w:rPr>
        <w:t>新增5.2.2 竞买人信息汇总模块</w:t>
      </w:r>
      <w:bookmarkEnd w:id="62"/>
    </w:p>
    <w:tbl>
      <w:tblPr>
        <w:tblStyle w:val="10"/>
        <w:tblW w:w="13967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2749"/>
        <w:gridCol w:w="2228"/>
        <w:gridCol w:w="970"/>
        <w:gridCol w:w="556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tblHeader/>
          <w:jc w:val="center"/>
        </w:trPr>
        <w:tc>
          <w:tcPr>
            <w:tcW w:w="2456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名称</w:t>
            </w:r>
          </w:p>
        </w:tc>
        <w:tc>
          <w:tcPr>
            <w:tcW w:w="2749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英文名称</w:t>
            </w:r>
          </w:p>
        </w:tc>
        <w:tc>
          <w:tcPr>
            <w:tcW w:w="2228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970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必填项</w:t>
            </w:r>
          </w:p>
        </w:tc>
        <w:tc>
          <w:tcPr>
            <w:tcW w:w="5564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245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项目名称</w:t>
            </w:r>
          </w:p>
        </w:tc>
        <w:tc>
          <w:tcPr>
            <w:tcW w:w="2749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PROJECT_NAME</w:t>
            </w:r>
          </w:p>
        </w:tc>
        <w:tc>
          <w:tcPr>
            <w:tcW w:w="2228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C..300</w:t>
            </w:r>
          </w:p>
        </w:tc>
        <w:tc>
          <w:tcPr>
            <w:tcW w:w="97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556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自由文本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国标2.0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245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项目编号</w:t>
            </w:r>
          </w:p>
        </w:tc>
        <w:tc>
          <w:tcPr>
            <w:tcW w:w="2749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PROJECT_CODE</w:t>
            </w:r>
          </w:p>
        </w:tc>
        <w:tc>
          <w:tcPr>
            <w:tcW w:w="2228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C..20</w:t>
            </w:r>
          </w:p>
        </w:tc>
        <w:tc>
          <w:tcPr>
            <w:tcW w:w="97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556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自由文本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国标2.0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245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统一交易标识码</w:t>
            </w:r>
          </w:p>
        </w:tc>
        <w:tc>
          <w:tcPr>
            <w:tcW w:w="2749" w:type="dxa"/>
            <w:shd w:val="clear" w:color="auto" w:fill="auto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UNIFIED_DEAL_CODE</w:t>
            </w:r>
          </w:p>
        </w:tc>
        <w:tc>
          <w:tcPr>
            <w:tcW w:w="2228" w:type="dxa"/>
            <w:shd w:val="clear" w:color="auto" w:fill="auto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C..40</w:t>
            </w:r>
          </w:p>
        </w:tc>
        <w:tc>
          <w:tcPr>
            <w:tcW w:w="970" w:type="dxa"/>
            <w:shd w:val="clear" w:color="auto" w:fill="auto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5564" w:type="dxa"/>
            <w:shd w:val="clear" w:color="auto" w:fill="auto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参考4统一交易标识码编码方案；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国标2.0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4" w:hRule="atLeast"/>
          <w:jc w:val="center"/>
        </w:trPr>
        <w:tc>
          <w:tcPr>
            <w:tcW w:w="2456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标的编号</w:t>
            </w:r>
          </w:p>
        </w:tc>
        <w:tc>
          <w:tcPr>
            <w:tcW w:w="2749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SECTION_CODES</w:t>
            </w:r>
          </w:p>
        </w:tc>
        <w:tc>
          <w:tcPr>
            <w:tcW w:w="2228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C..ul</w:t>
            </w:r>
          </w:p>
        </w:tc>
        <w:tc>
          <w:tcPr>
            <w:tcW w:w="97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556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FF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自由文本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4" w:hRule="atLeast"/>
          <w:jc w:val="center"/>
        </w:trPr>
        <w:tc>
          <w:tcPr>
            <w:tcW w:w="2456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标的名称</w:t>
            </w:r>
          </w:p>
        </w:tc>
        <w:tc>
          <w:tcPr>
            <w:tcW w:w="2749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SECTION_NAMES</w:t>
            </w:r>
          </w:p>
        </w:tc>
        <w:tc>
          <w:tcPr>
            <w:tcW w:w="2228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C..ul</w:t>
            </w:r>
          </w:p>
        </w:tc>
        <w:tc>
          <w:tcPr>
            <w:tcW w:w="97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556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FF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自由文本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  <w:jc w:val="center"/>
        </w:trPr>
        <w:tc>
          <w:tcPr>
            <w:tcW w:w="2456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报名截止时间</w:t>
            </w:r>
          </w:p>
        </w:tc>
        <w:tc>
          <w:tcPr>
            <w:tcW w:w="2749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BAOMING_ENDDATE</w:t>
            </w:r>
          </w:p>
        </w:tc>
        <w:tc>
          <w:tcPr>
            <w:tcW w:w="2228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yyyyMMdd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HHmmss</w:t>
            </w:r>
          </w:p>
        </w:tc>
        <w:tc>
          <w:tcPr>
            <w:tcW w:w="97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是</w:t>
            </w:r>
          </w:p>
        </w:tc>
        <w:tc>
          <w:tcPr>
            <w:tcW w:w="556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2.0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  <w:jc w:val="center"/>
        </w:trPr>
        <w:tc>
          <w:tcPr>
            <w:tcW w:w="2456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保证金截止时间</w:t>
            </w:r>
          </w:p>
        </w:tc>
        <w:tc>
          <w:tcPr>
            <w:tcW w:w="2749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BZJ_ENDDATE</w:t>
            </w:r>
          </w:p>
        </w:tc>
        <w:tc>
          <w:tcPr>
            <w:tcW w:w="2228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yyyyMMdd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HHmmss</w:t>
            </w:r>
          </w:p>
        </w:tc>
        <w:tc>
          <w:tcPr>
            <w:tcW w:w="97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是</w:t>
            </w:r>
          </w:p>
        </w:tc>
        <w:tc>
          <w:tcPr>
            <w:tcW w:w="556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2.0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1" w:hRule="atLeast"/>
          <w:jc w:val="center"/>
        </w:trPr>
        <w:tc>
          <w:tcPr>
            <w:tcW w:w="2456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交易系统标识码</w:t>
            </w:r>
          </w:p>
        </w:tc>
        <w:tc>
          <w:tcPr>
            <w:tcW w:w="2749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PLATFORM_CODE</w:t>
            </w:r>
          </w:p>
        </w:tc>
        <w:tc>
          <w:tcPr>
            <w:tcW w:w="2228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C18</w:t>
            </w:r>
          </w:p>
        </w:tc>
        <w:tc>
          <w:tcPr>
            <w:tcW w:w="97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556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采用GB 32100-2015 《法人和其他组织统一社会信用代码编码规则》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；国标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2.0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1" w:hRule="atLeast"/>
          <w:jc w:val="center"/>
        </w:trPr>
        <w:tc>
          <w:tcPr>
            <w:tcW w:w="2456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交易服务系统标识码</w:t>
            </w:r>
          </w:p>
        </w:tc>
        <w:tc>
          <w:tcPr>
            <w:tcW w:w="2749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PUB_SERVICE_PLAT_CODE</w:t>
            </w:r>
          </w:p>
        </w:tc>
        <w:tc>
          <w:tcPr>
            <w:tcW w:w="2228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C18</w:t>
            </w:r>
          </w:p>
        </w:tc>
        <w:tc>
          <w:tcPr>
            <w:tcW w:w="97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556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采用GB 32100-2015 《法人和其他组织统一社会信用代码编码规则》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；国标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2.0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  <w:jc w:val="center"/>
        </w:trPr>
        <w:tc>
          <w:tcPr>
            <w:tcW w:w="2456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数据时间戳</w:t>
            </w:r>
          </w:p>
        </w:tc>
        <w:tc>
          <w:tcPr>
            <w:tcW w:w="2749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DATA_TIMESTAMP</w:t>
            </w:r>
          </w:p>
        </w:tc>
        <w:tc>
          <w:tcPr>
            <w:tcW w:w="2228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yyyyMMddHHmmss</w:t>
            </w:r>
          </w:p>
        </w:tc>
        <w:tc>
          <w:tcPr>
            <w:tcW w:w="97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556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采用组合码，编码长度为14位数时间戳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；国标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2.0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bookmarkStart w:id="63" w:name="_Toc28807"/>
      <w:r>
        <w:rPr>
          <w:rFonts w:hint="eastAsia"/>
          <w:lang w:val="en-US" w:eastAsia="zh-CN"/>
        </w:rPr>
        <w:t>新增5.2.3竞买人信息模块</w:t>
      </w:r>
      <w:bookmarkEnd w:id="63"/>
    </w:p>
    <w:tbl>
      <w:tblPr>
        <w:tblStyle w:val="10"/>
        <w:tblW w:w="1387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850"/>
        <w:gridCol w:w="1931"/>
        <w:gridCol w:w="990"/>
        <w:gridCol w:w="561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tblHeader/>
          <w:jc w:val="center"/>
        </w:trPr>
        <w:tc>
          <w:tcPr>
            <w:tcW w:w="2485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名称</w:t>
            </w:r>
          </w:p>
        </w:tc>
        <w:tc>
          <w:tcPr>
            <w:tcW w:w="2850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英文名称</w:t>
            </w:r>
          </w:p>
        </w:tc>
        <w:tc>
          <w:tcPr>
            <w:tcW w:w="1931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990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必填项</w:t>
            </w:r>
          </w:p>
        </w:tc>
        <w:tc>
          <w:tcPr>
            <w:tcW w:w="5614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项目名称</w:t>
            </w:r>
          </w:p>
        </w:tc>
        <w:tc>
          <w:tcPr>
            <w:tcW w:w="285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PROJECT_NAME</w:t>
            </w:r>
          </w:p>
        </w:tc>
        <w:tc>
          <w:tcPr>
            <w:tcW w:w="1931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C..300</w:t>
            </w:r>
          </w:p>
        </w:tc>
        <w:tc>
          <w:tcPr>
            <w:tcW w:w="99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561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自由文本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国标2.0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项目编号</w:t>
            </w:r>
          </w:p>
        </w:tc>
        <w:tc>
          <w:tcPr>
            <w:tcW w:w="285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PROJECT_CODE</w:t>
            </w:r>
          </w:p>
        </w:tc>
        <w:tc>
          <w:tcPr>
            <w:tcW w:w="1931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C..20</w:t>
            </w:r>
          </w:p>
        </w:tc>
        <w:tc>
          <w:tcPr>
            <w:tcW w:w="99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561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自由文本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国标2.0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shd w:val="clear" w:color="auto" w:fill="auto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统一交易标识码</w:t>
            </w:r>
          </w:p>
        </w:tc>
        <w:tc>
          <w:tcPr>
            <w:tcW w:w="2850" w:type="dxa"/>
            <w:shd w:val="clear" w:color="auto" w:fill="auto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UNIFIED_DEAL_CODE</w:t>
            </w:r>
          </w:p>
        </w:tc>
        <w:tc>
          <w:tcPr>
            <w:tcW w:w="1931" w:type="dxa"/>
            <w:shd w:val="clear" w:color="auto" w:fill="auto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sz w:val="21"/>
                <w:szCs w:val="21"/>
                <w:lang w:bidi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C..40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5614" w:type="dxa"/>
            <w:shd w:val="clear" w:color="auto" w:fill="auto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参考4统一交易标识码编码方案；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国标2.0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  <w:jc w:val="center"/>
        </w:trPr>
        <w:tc>
          <w:tcPr>
            <w:tcW w:w="2485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标的编号</w:t>
            </w:r>
          </w:p>
        </w:tc>
        <w:tc>
          <w:tcPr>
            <w:tcW w:w="285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SECTION_CODES</w:t>
            </w:r>
          </w:p>
        </w:tc>
        <w:tc>
          <w:tcPr>
            <w:tcW w:w="1931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C..ul</w:t>
            </w:r>
          </w:p>
        </w:tc>
        <w:tc>
          <w:tcPr>
            <w:tcW w:w="99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561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FF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自由文本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2485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标的名称</w:t>
            </w:r>
          </w:p>
        </w:tc>
        <w:tc>
          <w:tcPr>
            <w:tcW w:w="285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SECTION_NAMES</w:t>
            </w:r>
          </w:p>
        </w:tc>
        <w:tc>
          <w:tcPr>
            <w:tcW w:w="1931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C..ul</w:t>
            </w:r>
          </w:p>
        </w:tc>
        <w:tc>
          <w:tcPr>
            <w:tcW w:w="99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561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FF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自由文本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2485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单位名称/姓名</w:t>
            </w:r>
          </w:p>
        </w:tc>
        <w:tc>
          <w:tcPr>
            <w:tcW w:w="285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DANWEINAME</w:t>
            </w:r>
          </w:p>
        </w:tc>
        <w:tc>
          <w:tcPr>
            <w:tcW w:w="1931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C..ul</w:t>
            </w:r>
          </w:p>
        </w:tc>
        <w:tc>
          <w:tcPr>
            <w:tcW w:w="99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是</w:t>
            </w:r>
          </w:p>
        </w:tc>
        <w:tc>
          <w:tcPr>
            <w:tcW w:w="561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自由文本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2.0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  <w:jc w:val="center"/>
        </w:trPr>
        <w:tc>
          <w:tcPr>
            <w:tcW w:w="2485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统一社会信用代码/身份证</w:t>
            </w:r>
          </w:p>
        </w:tc>
        <w:tc>
          <w:tcPr>
            <w:tcW w:w="285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UNITORGNUM</w:t>
            </w:r>
          </w:p>
        </w:tc>
        <w:tc>
          <w:tcPr>
            <w:tcW w:w="1931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C..ul</w:t>
            </w:r>
          </w:p>
        </w:tc>
        <w:tc>
          <w:tcPr>
            <w:tcW w:w="99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是</w:t>
            </w:r>
          </w:p>
        </w:tc>
        <w:tc>
          <w:tcPr>
            <w:tcW w:w="561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自由文本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2.0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  <w:jc w:val="center"/>
        </w:trPr>
        <w:tc>
          <w:tcPr>
            <w:tcW w:w="2485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竞买号</w:t>
            </w:r>
          </w:p>
        </w:tc>
        <w:tc>
          <w:tcPr>
            <w:tcW w:w="285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TOUBIAORENNO</w:t>
            </w:r>
          </w:p>
        </w:tc>
        <w:tc>
          <w:tcPr>
            <w:tcW w:w="1931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C..ul</w:t>
            </w:r>
          </w:p>
        </w:tc>
        <w:tc>
          <w:tcPr>
            <w:tcW w:w="99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是</w:t>
            </w:r>
          </w:p>
        </w:tc>
        <w:tc>
          <w:tcPr>
            <w:tcW w:w="561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自由文本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  <w:jc w:val="center"/>
        </w:trPr>
        <w:tc>
          <w:tcPr>
            <w:tcW w:w="2485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联系方式</w:t>
            </w:r>
          </w:p>
        </w:tc>
        <w:tc>
          <w:tcPr>
            <w:tcW w:w="285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LIANXIMOBILE</w:t>
            </w:r>
          </w:p>
        </w:tc>
        <w:tc>
          <w:tcPr>
            <w:tcW w:w="1931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C..ul</w:t>
            </w:r>
          </w:p>
        </w:tc>
        <w:tc>
          <w:tcPr>
            <w:tcW w:w="99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561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自由文本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  <w:jc w:val="center"/>
        </w:trPr>
        <w:tc>
          <w:tcPr>
            <w:tcW w:w="2485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保证金到账时间</w:t>
            </w:r>
          </w:p>
        </w:tc>
        <w:tc>
          <w:tcPr>
            <w:tcW w:w="285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JIAONADATE</w:t>
            </w:r>
          </w:p>
        </w:tc>
        <w:tc>
          <w:tcPr>
            <w:tcW w:w="1931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yyyyMMddHHmmss</w:t>
            </w:r>
          </w:p>
        </w:tc>
        <w:tc>
          <w:tcPr>
            <w:tcW w:w="99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561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采用组合码，编码长度为14位数时间戳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8" w:hRule="atLeast"/>
          <w:jc w:val="center"/>
        </w:trPr>
        <w:tc>
          <w:tcPr>
            <w:tcW w:w="2485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交易系统标识码</w:t>
            </w:r>
          </w:p>
        </w:tc>
        <w:tc>
          <w:tcPr>
            <w:tcW w:w="285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PLATFORM_CODE</w:t>
            </w:r>
          </w:p>
        </w:tc>
        <w:tc>
          <w:tcPr>
            <w:tcW w:w="1931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C18</w:t>
            </w:r>
          </w:p>
        </w:tc>
        <w:tc>
          <w:tcPr>
            <w:tcW w:w="99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561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采用GB 32100-2015 《法人和其他组织统一社会信用代码编码规则》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；国标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2.0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8" w:hRule="atLeast"/>
          <w:jc w:val="center"/>
        </w:trPr>
        <w:tc>
          <w:tcPr>
            <w:tcW w:w="2485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交易服务系统标识码</w:t>
            </w:r>
          </w:p>
        </w:tc>
        <w:tc>
          <w:tcPr>
            <w:tcW w:w="285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PUB_SERVICE_PLAT_CODE</w:t>
            </w:r>
          </w:p>
        </w:tc>
        <w:tc>
          <w:tcPr>
            <w:tcW w:w="1931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C18</w:t>
            </w:r>
          </w:p>
        </w:tc>
        <w:tc>
          <w:tcPr>
            <w:tcW w:w="99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561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采用GB 32100-2015 《法人和其他组织统一社会信用代码编码规则》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；国标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2.0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2485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数据时间戳</w:t>
            </w:r>
          </w:p>
        </w:tc>
        <w:tc>
          <w:tcPr>
            <w:tcW w:w="285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DATA_TIMESTAMP</w:t>
            </w:r>
          </w:p>
        </w:tc>
        <w:tc>
          <w:tcPr>
            <w:tcW w:w="1931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yyyyMMddHHmmss</w:t>
            </w:r>
          </w:p>
        </w:tc>
        <w:tc>
          <w:tcPr>
            <w:tcW w:w="990" w:type="dxa"/>
            <w:vAlign w:val="center"/>
          </w:tcPr>
          <w:p>
            <w:pPr>
              <w:spacing w:after="16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5614" w:type="dxa"/>
            <w:vAlign w:val="center"/>
          </w:tcPr>
          <w:p>
            <w:pPr>
              <w:spacing w:after="160"/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采用组合码，编码长度为14位数时间戳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；国标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2.0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bookmarkStart w:id="64" w:name="_Toc25496"/>
      <w:r>
        <w:rPr>
          <w:rFonts w:hint="eastAsia"/>
          <w:lang w:val="en-US" w:eastAsia="zh-CN"/>
        </w:rPr>
        <w:t>新增5.4.1</w:t>
      </w:r>
      <w:r>
        <w:rPr>
          <w:rFonts w:hint="eastAsia" w:ascii="宋体" w:hAnsi="宋体" w:cs="宋体"/>
          <w:color w:val="auto"/>
          <w:highlight w:val="none"/>
        </w:rPr>
        <w:t>竞价结果通知单</w:t>
      </w:r>
      <w:bookmarkEnd w:id="64"/>
    </w:p>
    <w:tbl>
      <w:tblPr>
        <w:tblStyle w:val="10"/>
        <w:tblW w:w="1387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850"/>
        <w:gridCol w:w="1931"/>
        <w:gridCol w:w="990"/>
        <w:gridCol w:w="561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tblHeader/>
          <w:jc w:val="center"/>
        </w:trPr>
        <w:tc>
          <w:tcPr>
            <w:tcW w:w="2485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名称</w:t>
            </w:r>
          </w:p>
        </w:tc>
        <w:tc>
          <w:tcPr>
            <w:tcW w:w="2850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英文名称</w:t>
            </w:r>
          </w:p>
        </w:tc>
        <w:tc>
          <w:tcPr>
            <w:tcW w:w="1931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990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必填项</w:t>
            </w:r>
          </w:p>
        </w:tc>
        <w:tc>
          <w:tcPr>
            <w:tcW w:w="5614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受让人</w:t>
            </w:r>
          </w:p>
        </w:tc>
        <w:tc>
          <w:tcPr>
            <w:tcW w:w="285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SELLER_NAME</w:t>
            </w:r>
          </w:p>
        </w:tc>
        <w:tc>
          <w:tcPr>
            <w:tcW w:w="193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C..300</w:t>
            </w:r>
          </w:p>
        </w:tc>
        <w:tc>
          <w:tcPr>
            <w:tcW w:w="99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是</w:t>
            </w:r>
          </w:p>
        </w:tc>
        <w:tc>
          <w:tcPr>
            <w:tcW w:w="5614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填受让方信息，如是联合体则填联合体名称；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国家2.0数据规范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bookmarkStart w:id="65" w:name="_Toc1774"/>
      <w:r>
        <w:rPr>
          <w:rFonts w:hint="eastAsia"/>
          <w:lang w:val="en-US" w:eastAsia="zh-CN"/>
        </w:rPr>
        <w:t>新增5.5.1</w:t>
      </w:r>
      <w:r>
        <w:rPr>
          <w:rFonts w:hint="eastAsia" w:ascii="宋体" w:hAnsi="宋体" w:cs="宋体"/>
          <w:color w:val="auto"/>
          <w:highlight w:val="none"/>
        </w:rPr>
        <w:t>流拍流挂公告</w:t>
      </w:r>
      <w:bookmarkEnd w:id="65"/>
    </w:p>
    <w:tbl>
      <w:tblPr>
        <w:tblStyle w:val="10"/>
        <w:tblW w:w="1387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850"/>
        <w:gridCol w:w="1931"/>
        <w:gridCol w:w="990"/>
        <w:gridCol w:w="561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tblHeader/>
          <w:jc w:val="center"/>
        </w:trPr>
        <w:tc>
          <w:tcPr>
            <w:tcW w:w="2485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名称</w:t>
            </w:r>
          </w:p>
        </w:tc>
        <w:tc>
          <w:tcPr>
            <w:tcW w:w="2850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英文名称</w:t>
            </w:r>
          </w:p>
        </w:tc>
        <w:tc>
          <w:tcPr>
            <w:tcW w:w="1931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990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必填项</w:t>
            </w:r>
          </w:p>
        </w:tc>
        <w:tc>
          <w:tcPr>
            <w:tcW w:w="5614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项目编号</w:t>
            </w:r>
          </w:p>
        </w:tc>
        <w:tc>
          <w:tcPr>
            <w:tcW w:w="285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PROJECT_CODE</w:t>
            </w:r>
          </w:p>
        </w:tc>
        <w:tc>
          <w:tcPr>
            <w:tcW w:w="1931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C..20</w:t>
            </w:r>
          </w:p>
        </w:tc>
        <w:tc>
          <w:tcPr>
            <w:tcW w:w="99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</w:pPr>
          </w:p>
        </w:tc>
        <w:tc>
          <w:tcPr>
            <w:tcW w:w="5614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自由文本；一个项目可能会包括多个标的；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国家2.0数据规范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项目名称</w:t>
            </w:r>
          </w:p>
        </w:tc>
        <w:tc>
          <w:tcPr>
            <w:tcW w:w="285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PROJECT_NAME</w:t>
            </w:r>
          </w:p>
        </w:tc>
        <w:tc>
          <w:tcPr>
            <w:tcW w:w="1931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C..300</w:t>
            </w:r>
          </w:p>
        </w:tc>
        <w:tc>
          <w:tcPr>
            <w:tcW w:w="99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</w:p>
        </w:tc>
        <w:tc>
          <w:tcPr>
            <w:tcW w:w="5614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自由文本；国家2.0数据规范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交易方式</w:t>
            </w:r>
          </w:p>
        </w:tc>
        <w:tc>
          <w:tcPr>
            <w:tcW w:w="285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PRE_EXCHANGE_TYPE</w:t>
            </w:r>
          </w:p>
        </w:tc>
        <w:tc>
          <w:tcPr>
            <w:tcW w:w="1931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99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</w:p>
        </w:tc>
        <w:tc>
          <w:tcPr>
            <w:tcW w:w="5614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参考5.6.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实物资产类交易方式，填入对应代码；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国家2.0数据规范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产权类型</w:t>
            </w:r>
          </w:p>
        </w:tc>
        <w:tc>
          <w:tcPr>
            <w:tcW w:w="285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CHANQUAN_TYPE</w:t>
            </w:r>
          </w:p>
        </w:tc>
        <w:tc>
          <w:tcPr>
            <w:tcW w:w="1931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9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</w:p>
        </w:tc>
        <w:tc>
          <w:tcPr>
            <w:tcW w:w="5614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业务需要，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取值为: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实物交易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非实物交易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挂牌价（元）</w:t>
            </w:r>
          </w:p>
        </w:tc>
        <w:tc>
          <w:tcPr>
            <w:tcW w:w="285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PROJECT_PRICE</w:t>
            </w:r>
          </w:p>
        </w:tc>
        <w:tc>
          <w:tcPr>
            <w:tcW w:w="1931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N..20,6</w:t>
            </w:r>
          </w:p>
        </w:tc>
        <w:tc>
          <w:tcPr>
            <w:tcW w:w="99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</w:p>
        </w:tc>
        <w:tc>
          <w:tcPr>
            <w:tcW w:w="5614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单位：元；国家2.0数据规范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评估价（元）</w:t>
            </w:r>
          </w:p>
        </w:tc>
        <w:tc>
          <w:tcPr>
            <w:tcW w:w="285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OBJECT_EVALUATE_VALUE</w:t>
            </w:r>
          </w:p>
        </w:tc>
        <w:tc>
          <w:tcPr>
            <w:tcW w:w="1931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N22,6</w:t>
            </w:r>
          </w:p>
        </w:tc>
        <w:tc>
          <w:tcPr>
            <w:tcW w:w="99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</w:p>
        </w:tc>
        <w:tc>
          <w:tcPr>
            <w:tcW w:w="5614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单位：元；国家2.0数据规范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bookmarkStart w:id="66" w:name="_Toc2237"/>
      <w:r>
        <w:rPr>
          <w:rFonts w:hint="eastAsia"/>
          <w:lang w:val="en-US" w:eastAsia="zh-CN"/>
        </w:rPr>
        <w:t>新增5.5.2</w:t>
      </w:r>
      <w:r>
        <w:rPr>
          <w:rFonts w:hint="eastAsia" w:ascii="宋体" w:hAnsi="宋体" w:cs="宋体"/>
          <w:color w:val="auto"/>
          <w:highlight w:val="none"/>
        </w:rPr>
        <w:t>终止公告</w:t>
      </w:r>
      <w:bookmarkEnd w:id="66"/>
    </w:p>
    <w:tbl>
      <w:tblPr>
        <w:tblStyle w:val="10"/>
        <w:tblW w:w="1387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850"/>
        <w:gridCol w:w="1931"/>
        <w:gridCol w:w="990"/>
        <w:gridCol w:w="561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tblHeader/>
          <w:jc w:val="center"/>
        </w:trPr>
        <w:tc>
          <w:tcPr>
            <w:tcW w:w="2485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名称</w:t>
            </w:r>
          </w:p>
        </w:tc>
        <w:tc>
          <w:tcPr>
            <w:tcW w:w="2850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英文名称</w:t>
            </w:r>
          </w:p>
        </w:tc>
        <w:tc>
          <w:tcPr>
            <w:tcW w:w="1931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990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必填项</w:t>
            </w:r>
          </w:p>
        </w:tc>
        <w:tc>
          <w:tcPr>
            <w:tcW w:w="5614" w:type="dxa"/>
            <w:shd w:val="clear" w:color="auto" w:fill="A6A6A6"/>
            <w:vAlign w:val="center"/>
          </w:tcPr>
          <w:p>
            <w:pPr>
              <w:widowControl/>
              <w:spacing w:after="16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项目编号</w:t>
            </w:r>
          </w:p>
        </w:tc>
        <w:tc>
          <w:tcPr>
            <w:tcW w:w="285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PROJECT_CODE</w:t>
            </w:r>
          </w:p>
        </w:tc>
        <w:tc>
          <w:tcPr>
            <w:tcW w:w="1931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C..20</w:t>
            </w:r>
          </w:p>
        </w:tc>
        <w:tc>
          <w:tcPr>
            <w:tcW w:w="99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</w:pPr>
          </w:p>
        </w:tc>
        <w:tc>
          <w:tcPr>
            <w:tcW w:w="5614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自由文本；一个项目可能会包括多个标的；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国家2.0数据规范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项目名称</w:t>
            </w:r>
          </w:p>
        </w:tc>
        <w:tc>
          <w:tcPr>
            <w:tcW w:w="285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PROJECT_NAME</w:t>
            </w:r>
          </w:p>
        </w:tc>
        <w:tc>
          <w:tcPr>
            <w:tcW w:w="1931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C..300</w:t>
            </w:r>
          </w:p>
        </w:tc>
        <w:tc>
          <w:tcPr>
            <w:tcW w:w="99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</w:p>
        </w:tc>
        <w:tc>
          <w:tcPr>
            <w:tcW w:w="5614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自由文本；国家2.0数据规范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交易方式</w:t>
            </w:r>
          </w:p>
        </w:tc>
        <w:tc>
          <w:tcPr>
            <w:tcW w:w="285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PRE_EXCHANGE_TYPE</w:t>
            </w:r>
          </w:p>
        </w:tc>
        <w:tc>
          <w:tcPr>
            <w:tcW w:w="1931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99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</w:p>
        </w:tc>
        <w:tc>
          <w:tcPr>
            <w:tcW w:w="5614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参考5.6.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实物资产类交易方式，填入对应代码；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国家2.0数据规范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产权类型</w:t>
            </w:r>
          </w:p>
        </w:tc>
        <w:tc>
          <w:tcPr>
            <w:tcW w:w="285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CHANQUAN_TYPE</w:t>
            </w:r>
          </w:p>
        </w:tc>
        <w:tc>
          <w:tcPr>
            <w:tcW w:w="1931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9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</w:p>
        </w:tc>
        <w:tc>
          <w:tcPr>
            <w:tcW w:w="5614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挂牌价（元）</w:t>
            </w:r>
          </w:p>
        </w:tc>
        <w:tc>
          <w:tcPr>
            <w:tcW w:w="285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PROJECT_PRICE</w:t>
            </w:r>
          </w:p>
        </w:tc>
        <w:tc>
          <w:tcPr>
            <w:tcW w:w="1931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N..20,6</w:t>
            </w:r>
          </w:p>
        </w:tc>
        <w:tc>
          <w:tcPr>
            <w:tcW w:w="99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</w:p>
        </w:tc>
        <w:tc>
          <w:tcPr>
            <w:tcW w:w="5614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单位：元；国家2.0数据规范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2485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评估价（元）</w:t>
            </w:r>
          </w:p>
        </w:tc>
        <w:tc>
          <w:tcPr>
            <w:tcW w:w="285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OBJECT_EVALUATE_VALUE</w:t>
            </w:r>
          </w:p>
        </w:tc>
        <w:tc>
          <w:tcPr>
            <w:tcW w:w="1931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N22,6</w:t>
            </w:r>
          </w:p>
        </w:tc>
        <w:tc>
          <w:tcPr>
            <w:tcW w:w="99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highlight w:val="none"/>
              </w:rPr>
            </w:pPr>
          </w:p>
        </w:tc>
        <w:tc>
          <w:tcPr>
            <w:tcW w:w="5614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单位：元；国家2.0数据规范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bookmarkStart w:id="67" w:name="_Toc23430"/>
      <w:r>
        <w:rPr>
          <w:rFonts w:hint="eastAsia"/>
          <w:lang w:val="en-US" w:eastAsia="zh-CN"/>
        </w:rPr>
        <w:t>新增5.6.10</w:t>
      </w:r>
      <w:r>
        <w:rPr>
          <w:rFonts w:hint="eastAsia" w:ascii="宋体" w:hAnsi="宋体" w:cs="宋体"/>
          <w:color w:val="auto"/>
          <w:highlight w:val="none"/>
        </w:rPr>
        <w:t>内部决策情况</w:t>
      </w:r>
      <w:bookmarkEnd w:id="67"/>
    </w:p>
    <w:tbl>
      <w:tblPr>
        <w:tblStyle w:val="10"/>
        <w:tblW w:w="577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32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6</w:t>
            </w:r>
          </w:p>
        </w:tc>
        <w:tc>
          <w:tcPr>
            <w:tcW w:w="32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行政会议决议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68" w:name="_Toc29104"/>
      <w:bookmarkStart w:id="69" w:name="_Toc18297"/>
      <w:bookmarkStart w:id="70" w:name="_Toc5666"/>
      <w:r>
        <w:rPr>
          <w:rFonts w:hint="eastAsia"/>
          <w:lang w:val="en-US" w:eastAsia="zh-CN"/>
        </w:rPr>
        <w:t>更新部分</w:t>
      </w:r>
      <w:bookmarkEnd w:id="68"/>
      <w:bookmarkEnd w:id="69"/>
      <w:bookmarkEnd w:id="70"/>
    </w:p>
    <w:p>
      <w:pPr>
        <w:pStyle w:val="4"/>
        <w:numPr>
          <w:ilvl w:val="0"/>
          <w:numId w:val="5"/>
        </w:numPr>
        <w:bidi w:val="0"/>
      </w:pPr>
      <w:bookmarkStart w:id="71" w:name="_Toc20460"/>
      <w:r>
        <w:rPr>
          <w:rFonts w:hint="eastAsia"/>
          <w:lang w:val="en-US" w:eastAsia="zh-CN"/>
        </w:rPr>
        <w:t>更新1.6.</w:t>
      </w:r>
      <w:bookmarkStart w:id="72" w:name="_Toc456856426"/>
      <w:bookmarkStart w:id="73" w:name="_Toc11388_WPSOffice_Level3"/>
      <w:bookmarkStart w:id="74" w:name="_Toc517973946"/>
      <w:bookmarkStart w:id="75" w:name="_Toc12513"/>
      <w:bookmarkStart w:id="76" w:name="_Toc5578"/>
      <w:bookmarkStart w:id="77" w:name="_Toc522354545"/>
      <w:bookmarkStart w:id="78" w:name="_Toc17982"/>
      <w:bookmarkStart w:id="79" w:name="_Toc452111606"/>
      <w:bookmarkStart w:id="80" w:name="_Toc29842"/>
      <w:bookmarkStart w:id="81" w:name="_Toc20628"/>
      <w:bookmarkStart w:id="82" w:name="_Toc452050145"/>
      <w:bookmarkStart w:id="83" w:name="_Toc27258"/>
      <w:bookmarkStart w:id="84" w:name="_Toc2247328"/>
      <w:bookmarkStart w:id="85" w:name="_Toc452111865"/>
      <w:r>
        <w:rPr>
          <w:rFonts w:hint="eastAsia"/>
          <w:lang w:val="en-US" w:eastAsia="zh-CN"/>
        </w:rPr>
        <w:t>2</w:t>
      </w:r>
      <w:r>
        <w:rPr>
          <w:rFonts w:hint="eastAsia"/>
        </w:rPr>
        <w:t>中标候选人公示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r>
        <w:rPr>
          <w:rFonts w:hint="eastAsia"/>
        </w:rPr>
        <w:t>/变更</w:t>
      </w:r>
      <w:r>
        <w:rPr>
          <w:rFonts w:hint="eastAsia"/>
          <w:lang w:eastAsia="zh-CN"/>
        </w:rPr>
        <w:t>：</w:t>
      </w:r>
      <w:r>
        <w:rPr>
          <w:rFonts w:hint="eastAsia"/>
        </w:rPr>
        <w:t>推荐单位一项目负责人姓名</w:t>
      </w:r>
      <w:r>
        <w:rPr>
          <w:rFonts w:hint="eastAsia"/>
          <w:lang w:eastAsia="zh-CN"/>
        </w:rPr>
        <w:t>、</w:t>
      </w:r>
      <w:r>
        <w:rPr>
          <w:rFonts w:hint="eastAsia"/>
        </w:rPr>
        <w:t>推荐单位一项目负责人相关证书和编号</w:t>
      </w:r>
      <w:r>
        <w:rPr>
          <w:rFonts w:hint="eastAsia"/>
          <w:lang w:eastAsia="zh-CN"/>
        </w:rPr>
        <w:t>、</w:t>
      </w:r>
      <w:r>
        <w:rPr>
          <w:rFonts w:hint="eastAsia"/>
        </w:rPr>
        <w:t>推荐单位二项目负责人姓名</w:t>
      </w:r>
      <w:r>
        <w:rPr>
          <w:rFonts w:hint="eastAsia"/>
          <w:lang w:eastAsia="zh-CN"/>
        </w:rPr>
        <w:t>、</w:t>
      </w:r>
      <w:r>
        <w:rPr>
          <w:rFonts w:hint="eastAsia"/>
        </w:rPr>
        <w:t>推荐单位二项目负责人相关证书和编号</w:t>
      </w:r>
      <w:r>
        <w:rPr>
          <w:rFonts w:hint="eastAsia"/>
          <w:lang w:eastAsia="zh-CN"/>
        </w:rPr>
        <w:t>、</w:t>
      </w:r>
      <w:r>
        <w:rPr>
          <w:rFonts w:hint="eastAsia"/>
        </w:rPr>
        <w:t>推荐单位三项目负责人姓名</w:t>
      </w:r>
      <w:r>
        <w:rPr>
          <w:rFonts w:hint="eastAsia"/>
          <w:lang w:eastAsia="zh-CN"/>
        </w:rPr>
        <w:t>、</w:t>
      </w:r>
      <w:r>
        <w:rPr>
          <w:rFonts w:hint="eastAsia"/>
        </w:rPr>
        <w:t>推荐单位三项目负责人相关证书和编号</w:t>
      </w:r>
      <w:r>
        <w:rPr>
          <w:rFonts w:hint="eastAsia"/>
          <w:lang w:val="en-US" w:eastAsia="zh-CN"/>
        </w:rPr>
        <w:t>字段英文名称变更。</w:t>
      </w:r>
      <w:bookmarkEnd w:id="71"/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V1.0</w:t>
      </w:r>
      <w:r>
        <w:rPr>
          <w:rFonts w:hint="eastAsia" w:ascii="宋体" w:hAnsi="宋体" w:cs="宋体"/>
          <w:color w:val="auto"/>
          <w:highlight w:val="none"/>
          <w:lang w:val="en-US" w:eastAsia="zh-CN"/>
        </w:rPr>
        <w:t>版本：</w:t>
      </w:r>
    </w:p>
    <w:tbl>
      <w:tblPr>
        <w:tblStyle w:val="10"/>
        <w:tblW w:w="137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1"/>
        <w:gridCol w:w="3055"/>
        <w:gridCol w:w="1789"/>
        <w:gridCol w:w="933"/>
        <w:gridCol w:w="52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731" w:type="dxa"/>
            <w:shd w:val="clear" w:color="auto" w:fill="A4A4A4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55" w:type="dxa"/>
            <w:shd w:val="clear" w:color="auto" w:fill="A4A4A4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89" w:type="dxa"/>
            <w:shd w:val="clear" w:color="auto" w:fill="A4A4A4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33" w:type="dxa"/>
            <w:shd w:val="clear" w:color="auto" w:fill="A4A4A4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231" w:type="dxa"/>
            <w:shd w:val="clear" w:color="auto" w:fill="A4A4A4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推荐单位一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项目负责人姓名</w:t>
            </w:r>
          </w:p>
        </w:tc>
        <w:tc>
          <w:tcPr>
            <w:tcW w:w="305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PM_NAME</w:t>
            </w:r>
          </w:p>
        </w:tc>
        <w:tc>
          <w:tcPr>
            <w:tcW w:w="178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C..50</w:t>
            </w:r>
          </w:p>
        </w:tc>
        <w:tc>
          <w:tcPr>
            <w:tcW w:w="933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231" w:type="dxa"/>
            <w:shd w:val="clear" w:color="auto" w:fill="FFFFFF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中标候选人按照招标文件要求承诺的项目负责人；20号令A.1.12“投标文件”数据集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推荐单位一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项目负责人相关证书和编号</w:t>
            </w:r>
          </w:p>
        </w:tc>
        <w:tc>
          <w:tcPr>
            <w:tcW w:w="305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PM_CERTIFICATES</w:t>
            </w:r>
          </w:p>
        </w:tc>
        <w:tc>
          <w:tcPr>
            <w:tcW w:w="178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C..ul</w:t>
            </w:r>
          </w:p>
        </w:tc>
        <w:tc>
          <w:tcPr>
            <w:tcW w:w="933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231" w:type="dxa"/>
            <w:shd w:val="clear" w:color="auto" w:fill="FFFFFF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中标候选人按招标文件要求承诺的项目负责人相关证书名称和编号；20号令5.8.1 和B.3.1，交易平台需向公共服务平台同步信息。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推荐单位二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项目负责人姓名</w:t>
            </w:r>
          </w:p>
        </w:tc>
        <w:tc>
          <w:tcPr>
            <w:tcW w:w="305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PM_NAME</w:t>
            </w:r>
          </w:p>
        </w:tc>
        <w:tc>
          <w:tcPr>
            <w:tcW w:w="178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C..50</w:t>
            </w:r>
          </w:p>
        </w:tc>
        <w:tc>
          <w:tcPr>
            <w:tcW w:w="933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231" w:type="dxa"/>
            <w:shd w:val="clear" w:color="auto" w:fill="FFFFFF"/>
            <w:vAlign w:val="center"/>
          </w:tcPr>
          <w:p>
            <w:pPr>
              <w:jc w:val="left"/>
              <w:rPr>
                <w:rFonts w:ascii="宋体" w:hAnsi="宋体" w:cs="宋体" w:eastAsia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中标候选人按照招标文件要求承诺的项目负责人；20号令A.1.12“投标文件”数据集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推荐单位二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项目负责人相关证书和编号</w:t>
            </w:r>
          </w:p>
        </w:tc>
        <w:tc>
          <w:tcPr>
            <w:tcW w:w="305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PM_CERTIFICATES</w:t>
            </w:r>
          </w:p>
        </w:tc>
        <w:tc>
          <w:tcPr>
            <w:tcW w:w="178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C..ul</w:t>
            </w:r>
          </w:p>
        </w:tc>
        <w:tc>
          <w:tcPr>
            <w:tcW w:w="933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231" w:type="dxa"/>
            <w:shd w:val="clear" w:color="auto" w:fill="FFFFFF"/>
            <w:vAlign w:val="center"/>
          </w:tcPr>
          <w:p>
            <w:pPr>
              <w:jc w:val="left"/>
              <w:rPr>
                <w:rFonts w:ascii="宋体" w:hAnsi="宋体" w:cs="宋体" w:eastAsia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中标候选人按招标文件要求承诺的项目负责人相关证书名称和编号；20号令5.8.1 和B.3.1，交易平台需向公共服务平台同步信息。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推荐单位三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项目负责人姓名</w:t>
            </w:r>
          </w:p>
        </w:tc>
        <w:tc>
          <w:tcPr>
            <w:tcW w:w="305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PM_NAME</w:t>
            </w:r>
          </w:p>
        </w:tc>
        <w:tc>
          <w:tcPr>
            <w:tcW w:w="178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C..50</w:t>
            </w:r>
          </w:p>
        </w:tc>
        <w:tc>
          <w:tcPr>
            <w:tcW w:w="933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231" w:type="dxa"/>
            <w:shd w:val="clear" w:color="auto" w:fill="FFFFFF"/>
            <w:vAlign w:val="center"/>
          </w:tcPr>
          <w:p>
            <w:pPr>
              <w:jc w:val="left"/>
              <w:rPr>
                <w:rFonts w:ascii="宋体" w:hAnsi="宋体" w:cs="宋体" w:eastAsia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中标候选人按照招标文件要求承诺的项目负责人；20号令A.1.12“投标文件”数据集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推荐单位三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项目负责人相关证书和编号</w:t>
            </w:r>
          </w:p>
        </w:tc>
        <w:tc>
          <w:tcPr>
            <w:tcW w:w="305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PM_CERTIFICATES</w:t>
            </w:r>
          </w:p>
        </w:tc>
        <w:tc>
          <w:tcPr>
            <w:tcW w:w="178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C..ul</w:t>
            </w:r>
          </w:p>
        </w:tc>
        <w:tc>
          <w:tcPr>
            <w:tcW w:w="933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231" w:type="dxa"/>
            <w:shd w:val="clear" w:color="auto" w:fill="FFFFFF"/>
            <w:vAlign w:val="center"/>
          </w:tcPr>
          <w:p>
            <w:pPr>
              <w:jc w:val="left"/>
              <w:rPr>
                <w:rFonts w:ascii="宋体" w:hAnsi="宋体" w:cs="宋体" w:eastAsia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中标候选人按招标文件要求承诺的项目负责人相关证书名称和编号；20号令5.8.1 和B.3.1，交易平台需向公共服务平台同步信息。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V2.0版本：</w:t>
      </w:r>
    </w:p>
    <w:tbl>
      <w:tblPr>
        <w:tblStyle w:val="10"/>
        <w:tblW w:w="135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1"/>
        <w:gridCol w:w="3055"/>
        <w:gridCol w:w="1789"/>
        <w:gridCol w:w="933"/>
        <w:gridCol w:w="50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731" w:type="dxa"/>
            <w:shd w:val="clear" w:color="auto" w:fill="A4A4A4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55" w:type="dxa"/>
            <w:shd w:val="clear" w:color="auto" w:fill="A4A4A4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89" w:type="dxa"/>
            <w:shd w:val="clear" w:color="auto" w:fill="A4A4A4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33" w:type="dxa"/>
            <w:shd w:val="clear" w:color="auto" w:fill="A4A4A4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047" w:type="dxa"/>
            <w:shd w:val="clear" w:color="auto" w:fill="A4A4A4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推荐单位一</w:t>
            </w: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项目负责人姓名</w:t>
            </w:r>
          </w:p>
        </w:tc>
        <w:tc>
          <w:tcPr>
            <w:tcW w:w="305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RECOMMEND_RANKING_FIRST_LEGAL_</w:t>
            </w: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PM_NAME</w:t>
            </w:r>
          </w:p>
        </w:tc>
        <w:tc>
          <w:tcPr>
            <w:tcW w:w="178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C..50</w:t>
            </w:r>
          </w:p>
        </w:tc>
        <w:tc>
          <w:tcPr>
            <w:tcW w:w="933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是</w:t>
            </w:r>
          </w:p>
        </w:tc>
        <w:tc>
          <w:tcPr>
            <w:tcW w:w="5047" w:type="dxa"/>
            <w:shd w:val="clear" w:color="auto" w:fill="FFFFFF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中标候选人按照招标文件要求承诺的项目负责人；20号令A.1.12“投标文件”数据集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推荐单位一</w:t>
            </w: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项目负责人相关证书和编号</w:t>
            </w:r>
          </w:p>
        </w:tc>
        <w:tc>
          <w:tcPr>
            <w:tcW w:w="305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RECOMMEND_RANKING_FIRST_LEGAL_</w:t>
            </w: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PM_CERTIFICATES</w:t>
            </w:r>
          </w:p>
        </w:tc>
        <w:tc>
          <w:tcPr>
            <w:tcW w:w="178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C..ul</w:t>
            </w:r>
          </w:p>
        </w:tc>
        <w:tc>
          <w:tcPr>
            <w:tcW w:w="933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否</w:t>
            </w:r>
          </w:p>
        </w:tc>
        <w:tc>
          <w:tcPr>
            <w:tcW w:w="5047" w:type="dxa"/>
            <w:shd w:val="clear" w:color="auto" w:fill="FFFFFF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中标候选人按招标文件要求承诺的项目负责人相关证书名称和编号；20号令5.8.1 和B.3.1，交易平台需向公共服务平台同步信息。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推荐单位二</w:t>
            </w: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项目负责人姓名</w:t>
            </w:r>
          </w:p>
        </w:tc>
        <w:tc>
          <w:tcPr>
            <w:tcW w:w="305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RECOMMEND_RANKING_SECOND_LEGAL_</w:t>
            </w: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PM_NAME</w:t>
            </w:r>
          </w:p>
        </w:tc>
        <w:tc>
          <w:tcPr>
            <w:tcW w:w="178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C..50</w:t>
            </w:r>
          </w:p>
        </w:tc>
        <w:tc>
          <w:tcPr>
            <w:tcW w:w="933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是</w:t>
            </w:r>
          </w:p>
        </w:tc>
        <w:tc>
          <w:tcPr>
            <w:tcW w:w="5047" w:type="dxa"/>
            <w:shd w:val="clear" w:color="auto" w:fill="FFFFFF"/>
            <w:vAlign w:val="center"/>
          </w:tcPr>
          <w:p>
            <w:pPr>
              <w:jc w:val="left"/>
              <w:rPr>
                <w:rFonts w:ascii="宋体" w:hAnsi="宋体" w:cs="宋体" w:eastAsia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中标候选人按照招标文件要求承诺的项目负责人；20号令A.1.12“投标文件”数据集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推荐单位二</w:t>
            </w: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项目负责人相关证书和编号</w:t>
            </w:r>
          </w:p>
        </w:tc>
        <w:tc>
          <w:tcPr>
            <w:tcW w:w="305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RECOMMEND_RANKING_SECOND_LEGAL_</w:t>
            </w: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PM_CERTIFICATES</w:t>
            </w:r>
          </w:p>
        </w:tc>
        <w:tc>
          <w:tcPr>
            <w:tcW w:w="178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C..ul</w:t>
            </w:r>
          </w:p>
        </w:tc>
        <w:tc>
          <w:tcPr>
            <w:tcW w:w="933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否</w:t>
            </w:r>
          </w:p>
        </w:tc>
        <w:tc>
          <w:tcPr>
            <w:tcW w:w="5047" w:type="dxa"/>
            <w:shd w:val="clear" w:color="auto" w:fill="FFFFFF"/>
            <w:vAlign w:val="center"/>
          </w:tcPr>
          <w:p>
            <w:pPr>
              <w:jc w:val="left"/>
              <w:rPr>
                <w:rFonts w:ascii="宋体" w:hAnsi="宋体" w:cs="宋体" w:eastAsia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中标候选人按招标文件要求承诺的项目负责人相关证书名称和编号；20号令5.8.1 和B.3.1，交易平台需向公共服务平台同步信息。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推荐单位三</w:t>
            </w: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项目负责人姓名</w:t>
            </w:r>
          </w:p>
        </w:tc>
        <w:tc>
          <w:tcPr>
            <w:tcW w:w="305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RECOMMEND_RANKING_THIRED_EGAL_</w:t>
            </w: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PM_NAME</w:t>
            </w:r>
          </w:p>
        </w:tc>
        <w:tc>
          <w:tcPr>
            <w:tcW w:w="178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C..50</w:t>
            </w:r>
          </w:p>
        </w:tc>
        <w:tc>
          <w:tcPr>
            <w:tcW w:w="933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是</w:t>
            </w:r>
          </w:p>
        </w:tc>
        <w:tc>
          <w:tcPr>
            <w:tcW w:w="5047" w:type="dxa"/>
            <w:shd w:val="clear" w:color="auto" w:fill="FFFFFF"/>
            <w:vAlign w:val="center"/>
          </w:tcPr>
          <w:p>
            <w:pPr>
              <w:jc w:val="left"/>
              <w:rPr>
                <w:rFonts w:ascii="宋体" w:hAnsi="宋体" w:cs="宋体" w:eastAsia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中标候选人按照招标文件要求承诺的项目负责人；20号令A.1.12“投标文件”数据集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3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推荐单位三</w:t>
            </w: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项目负责人相关证书和编号</w:t>
            </w:r>
          </w:p>
        </w:tc>
        <w:tc>
          <w:tcPr>
            <w:tcW w:w="305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RECOMMEND_RANKING_THIRED_EGAL_</w:t>
            </w: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PM_CERTIFICATES</w:t>
            </w:r>
          </w:p>
        </w:tc>
        <w:tc>
          <w:tcPr>
            <w:tcW w:w="178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C..ul</w:t>
            </w:r>
          </w:p>
        </w:tc>
        <w:tc>
          <w:tcPr>
            <w:tcW w:w="933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 w:eastAsiaTheme="minorEastAsia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否</w:t>
            </w:r>
          </w:p>
        </w:tc>
        <w:tc>
          <w:tcPr>
            <w:tcW w:w="5047" w:type="dxa"/>
            <w:shd w:val="clear" w:color="auto" w:fill="FFFFFF"/>
            <w:vAlign w:val="center"/>
          </w:tcPr>
          <w:p>
            <w:pPr>
              <w:jc w:val="left"/>
              <w:rPr>
                <w:rFonts w:ascii="宋体" w:hAnsi="宋体" w:cs="宋体" w:eastAsia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中标候选人按招标文件要求承诺的项目负责人相关证书名称和编号；20号令5.8.1 和B.3.1，交易平台需向公共服务平台同步信息。</w:t>
            </w:r>
          </w:p>
        </w:tc>
      </w:tr>
    </w:tbl>
    <w:p>
      <w:pPr>
        <w:pStyle w:val="4"/>
        <w:bidi w:val="0"/>
      </w:pPr>
      <w:bookmarkStart w:id="86" w:name="_Toc9764"/>
      <w:bookmarkStart w:id="87" w:name="_Toc452111628"/>
      <w:bookmarkStart w:id="88" w:name="_Toc445898608"/>
      <w:bookmarkStart w:id="89" w:name="_Toc12992"/>
      <w:bookmarkStart w:id="90" w:name="_Toc517973965"/>
      <w:bookmarkStart w:id="91" w:name="_Toc445899098"/>
      <w:bookmarkStart w:id="92" w:name="_Toc27134"/>
      <w:bookmarkStart w:id="93" w:name="_Toc445899343"/>
      <w:bookmarkStart w:id="94" w:name="_Toc435602645"/>
      <w:bookmarkStart w:id="95" w:name="_Toc522354564"/>
      <w:bookmarkStart w:id="96" w:name="_Toc2247351"/>
      <w:bookmarkStart w:id="97" w:name="_Toc445899833"/>
      <w:bookmarkStart w:id="98" w:name="_Toc452050168"/>
      <w:bookmarkStart w:id="99" w:name="_Toc452111887"/>
      <w:bookmarkStart w:id="100" w:name="_Toc1058"/>
      <w:bookmarkStart w:id="101" w:name="_Toc445897823"/>
      <w:bookmarkStart w:id="102" w:name="_Toc15770_WPSOffice_Level3"/>
      <w:bookmarkStart w:id="103" w:name="_Toc7079"/>
      <w:bookmarkStart w:id="104" w:name="_Toc445898363"/>
      <w:bookmarkStart w:id="105" w:name="_Toc18183"/>
      <w:bookmarkStart w:id="106" w:name="_Toc461974935"/>
      <w:bookmarkStart w:id="107" w:name="_Toc445899588"/>
      <w:bookmarkStart w:id="108" w:name="_Toc445898853"/>
      <w:bookmarkStart w:id="109" w:name="_Toc456856445"/>
      <w:bookmarkStart w:id="110" w:name="_Toc2361"/>
      <w:bookmarkStart w:id="111" w:name="_Toc445898118"/>
      <w:r>
        <w:rPr>
          <w:rFonts w:hint="eastAsia"/>
          <w:lang w:val="en-US" w:eastAsia="zh-CN"/>
        </w:rPr>
        <w:t>更新1.6.7</w:t>
      </w:r>
      <w:r>
        <w:rPr>
          <w:rFonts w:hint="eastAsia" w:ascii="宋体" w:hAnsi="宋体" w:cs="宋体"/>
          <w:color w:val="auto"/>
          <w:highlight w:val="none"/>
        </w:rPr>
        <w:t>合同</w:t>
      </w:r>
      <w:r>
        <w:rPr>
          <w:rFonts w:hint="eastAsia" w:ascii="宋体" w:hAnsi="宋体" w:cs="宋体"/>
          <w:color w:val="auto"/>
          <w:highlight w:val="none"/>
          <w:lang w:val="en-US" w:eastAsia="zh-CN"/>
        </w:rPr>
        <w:t>订立公开</w:t>
      </w:r>
      <w:bookmarkEnd w:id="86"/>
    </w:p>
    <w:p>
      <w:r>
        <w:rPr>
          <w:rFonts w:hint="eastAsia"/>
          <w:lang w:val="en-US" w:eastAsia="zh-CN"/>
        </w:rPr>
        <w:t>V1.0版本：</w:t>
      </w:r>
    </w:p>
    <w:tbl>
      <w:tblPr>
        <w:tblStyle w:val="10"/>
        <w:tblW w:w="13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2"/>
        <w:gridCol w:w="3047"/>
        <w:gridCol w:w="1774"/>
        <w:gridCol w:w="958"/>
        <w:gridCol w:w="5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712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名称</w:t>
            </w:r>
          </w:p>
        </w:tc>
        <w:tc>
          <w:tcPr>
            <w:tcW w:w="3047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英文名称</w:t>
            </w:r>
          </w:p>
        </w:tc>
        <w:tc>
          <w:tcPr>
            <w:tcW w:w="1774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数据类型及格式</w:t>
            </w:r>
          </w:p>
        </w:tc>
        <w:tc>
          <w:tcPr>
            <w:tcW w:w="958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必填项</w:t>
            </w:r>
          </w:p>
        </w:tc>
        <w:tc>
          <w:tcPr>
            <w:tcW w:w="524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12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合同名称</w:t>
            </w:r>
          </w:p>
        </w:tc>
        <w:tc>
          <w:tcPr>
            <w:tcW w:w="304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CONTRACT_NAME</w:t>
            </w:r>
          </w:p>
        </w:tc>
        <w:tc>
          <w:tcPr>
            <w:tcW w:w="17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C..600</w:t>
            </w:r>
          </w:p>
        </w:tc>
        <w:tc>
          <w:tcPr>
            <w:tcW w:w="958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否</w:t>
            </w:r>
          </w:p>
        </w:tc>
        <w:tc>
          <w:tcPr>
            <w:tcW w:w="5240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合同已签订时必填</w:t>
            </w:r>
          </w:p>
        </w:tc>
      </w:tr>
    </w:tbl>
    <w:p>
      <w:r>
        <w:rPr>
          <w:rFonts w:hint="eastAsia"/>
          <w:lang w:val="en-US" w:eastAsia="zh-CN"/>
        </w:rPr>
        <w:t>V2.0版本：</w:t>
      </w:r>
    </w:p>
    <w:tbl>
      <w:tblPr>
        <w:tblStyle w:val="10"/>
        <w:tblW w:w="138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3047"/>
        <w:gridCol w:w="1774"/>
        <w:gridCol w:w="958"/>
        <w:gridCol w:w="56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36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名称</w:t>
            </w:r>
          </w:p>
        </w:tc>
        <w:tc>
          <w:tcPr>
            <w:tcW w:w="3047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英文名称</w:t>
            </w:r>
          </w:p>
        </w:tc>
        <w:tc>
          <w:tcPr>
            <w:tcW w:w="1774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数据类型及格式</w:t>
            </w:r>
          </w:p>
        </w:tc>
        <w:tc>
          <w:tcPr>
            <w:tcW w:w="958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必填项</w:t>
            </w:r>
          </w:p>
        </w:tc>
        <w:tc>
          <w:tcPr>
            <w:tcW w:w="5672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合同名称</w:t>
            </w:r>
          </w:p>
        </w:tc>
        <w:tc>
          <w:tcPr>
            <w:tcW w:w="3047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CONTRACT_NAME</w:t>
            </w:r>
          </w:p>
        </w:tc>
        <w:tc>
          <w:tcPr>
            <w:tcW w:w="17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C..600</w:t>
            </w:r>
          </w:p>
        </w:tc>
        <w:tc>
          <w:tcPr>
            <w:tcW w:w="958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是</w:t>
            </w:r>
          </w:p>
        </w:tc>
        <w:tc>
          <w:tcPr>
            <w:tcW w:w="5672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合同已签订时必填</w:t>
            </w:r>
          </w:p>
        </w:tc>
      </w:tr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</w:tbl>
    <w:p>
      <w:pPr>
        <w:pStyle w:val="4"/>
        <w:bidi w:val="0"/>
        <w:rPr>
          <w:rFonts w:hint="eastAsia"/>
          <w:lang w:val="en-US" w:eastAsia="zh-CN"/>
        </w:rPr>
      </w:pPr>
      <w:bookmarkStart w:id="112" w:name="_Toc6009"/>
      <w:bookmarkStart w:id="113" w:name="_Toc2815_WPSOffice_Level3"/>
      <w:bookmarkStart w:id="114" w:name="_Toc10241"/>
      <w:bookmarkStart w:id="115" w:name="_Toc7309"/>
      <w:bookmarkStart w:id="116" w:name="_Toc3401"/>
      <w:bookmarkStart w:id="117" w:name="_Toc17505_WPSOffice_Level3"/>
      <w:bookmarkStart w:id="118" w:name="_Toc30009"/>
      <w:r>
        <w:rPr>
          <w:rFonts w:hint="eastAsia"/>
          <w:lang w:val="en-US" w:eastAsia="zh-CN"/>
        </w:rPr>
        <w:t>更新1.10.12</w:t>
      </w:r>
      <w:bookmarkStart w:id="119" w:name="_Toc26341_WPSOffice_Level3"/>
      <w:bookmarkStart w:id="120" w:name="_Toc445898609"/>
      <w:bookmarkStart w:id="121" w:name="_Toc445898854"/>
      <w:bookmarkStart w:id="122" w:name="_Toc445899099"/>
      <w:bookmarkStart w:id="123" w:name="_Toc522354565"/>
      <w:bookmarkStart w:id="124" w:name="_Toc456856446"/>
      <w:bookmarkStart w:id="125" w:name="_Toc445898119"/>
      <w:bookmarkStart w:id="126" w:name="_Toc8538"/>
      <w:bookmarkStart w:id="127" w:name="_Toc452050169"/>
      <w:bookmarkStart w:id="128" w:name="_Toc517973966"/>
      <w:bookmarkStart w:id="129" w:name="_Toc435602646"/>
      <w:bookmarkStart w:id="130" w:name="_Toc445897824"/>
      <w:bookmarkStart w:id="131" w:name="_Toc461974936"/>
      <w:bookmarkStart w:id="132" w:name="_Toc445899834"/>
      <w:bookmarkStart w:id="133" w:name="_Toc445898364"/>
      <w:bookmarkStart w:id="134" w:name="_Toc452111629"/>
      <w:bookmarkStart w:id="135" w:name="_Toc452111888"/>
      <w:bookmarkStart w:id="136" w:name="_Toc3879"/>
      <w:bookmarkStart w:id="137" w:name="_Toc445899589"/>
      <w:bookmarkStart w:id="138" w:name="_Toc14097"/>
      <w:bookmarkStart w:id="139" w:name="_Toc2247352"/>
      <w:bookmarkStart w:id="140" w:name="_Toc10805"/>
      <w:bookmarkStart w:id="141" w:name="_Toc445899344"/>
      <w:bookmarkStart w:id="142" w:name="_Toc32232"/>
      <w:bookmarkStart w:id="143" w:name="_Toc12384"/>
      <w:r>
        <w:rPr>
          <w:rFonts w:hint="eastAsia"/>
          <w:lang w:val="en-US" w:eastAsia="zh-CN"/>
        </w:rPr>
        <w:t>资格审查方式</w:t>
      </w:r>
      <w:bookmarkEnd w:id="112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</w:p>
    <w:p>
      <w:r>
        <w:rPr>
          <w:rFonts w:hint="eastAsia"/>
          <w:lang w:val="en-US" w:eastAsia="zh-CN"/>
        </w:rPr>
        <w:t>V1.0版本：</w:t>
      </w:r>
    </w:p>
    <w:tbl>
      <w:tblPr>
        <w:tblStyle w:val="10"/>
        <w:tblW w:w="77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0"/>
        <w:gridCol w:w="4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550" w:type="dxa"/>
            <w:tcBorders>
              <w:tl2br w:val="nil"/>
              <w:tr2bl w:val="nil"/>
            </w:tcBorders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4161" w:type="dxa"/>
            <w:tcBorders>
              <w:tl2br w:val="nil"/>
              <w:tr2bl w:val="nil"/>
            </w:tcBorders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55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0</w:t>
            </w:r>
          </w:p>
        </w:tc>
        <w:tc>
          <w:tcPr>
            <w:tcW w:w="416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资格预审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55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1</w:t>
            </w:r>
          </w:p>
        </w:tc>
        <w:tc>
          <w:tcPr>
            <w:tcW w:w="416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资格后审</w:t>
            </w:r>
          </w:p>
        </w:tc>
      </w:tr>
    </w:tbl>
    <w:p>
      <w:r>
        <w:rPr>
          <w:rFonts w:hint="eastAsia"/>
          <w:lang w:val="en-US" w:eastAsia="zh-CN"/>
        </w:rPr>
        <w:t>V2.0版本：</w:t>
      </w:r>
    </w:p>
    <w:tbl>
      <w:tblPr>
        <w:tblStyle w:val="10"/>
        <w:tblW w:w="77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0"/>
        <w:gridCol w:w="4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550" w:type="dxa"/>
            <w:tcBorders>
              <w:tl2br w:val="nil"/>
              <w:tr2bl w:val="nil"/>
            </w:tcBorders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4161" w:type="dxa"/>
            <w:tcBorders>
              <w:tl2br w:val="nil"/>
              <w:tr2bl w:val="nil"/>
            </w:tcBorders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55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bookmarkStart w:id="144" w:name="OLE_LINK93"/>
            <w:bookmarkStart w:id="145" w:name="OLE_LINK92"/>
            <w:r>
              <w:rPr>
                <w:rFonts w:hint="eastAsia" w:ascii="宋体" w:hAnsi="宋体" w:cs="宋体"/>
                <w:color w:val="auto"/>
                <w:highlight w:val="none"/>
              </w:rPr>
              <w:t>1</w:t>
            </w:r>
            <w:bookmarkEnd w:id="144"/>
            <w:bookmarkEnd w:id="145"/>
          </w:p>
        </w:tc>
        <w:tc>
          <w:tcPr>
            <w:tcW w:w="416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资格预审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55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2</w:t>
            </w:r>
          </w:p>
        </w:tc>
        <w:tc>
          <w:tcPr>
            <w:tcW w:w="416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资格后审</w:t>
            </w: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bookmarkStart w:id="146" w:name="_Toc24434"/>
      <w:r>
        <w:rPr>
          <w:rFonts w:hint="eastAsia"/>
          <w:lang w:val="en-US" w:eastAsia="zh-CN"/>
        </w:rPr>
        <w:t>更新1.10.13</w:t>
      </w:r>
      <w:bookmarkStart w:id="147" w:name="_Toc2247357"/>
      <w:bookmarkStart w:id="148" w:name="_Toc522354570"/>
      <w:bookmarkStart w:id="149" w:name="_Toc517973971"/>
      <w:bookmarkStart w:id="150" w:name="_Toc461974941"/>
      <w:bookmarkStart w:id="151" w:name="_Toc12242"/>
      <w:bookmarkStart w:id="152" w:name="_Toc27368"/>
      <w:bookmarkStart w:id="153" w:name="_Toc22788_WPSOffice_Level3"/>
      <w:bookmarkStart w:id="154" w:name="_Toc10979"/>
      <w:bookmarkStart w:id="155" w:name="_Toc14870"/>
      <w:bookmarkStart w:id="156" w:name="_Toc456856451"/>
      <w:bookmarkStart w:id="157" w:name="_Toc16584"/>
      <w:bookmarkStart w:id="158" w:name="_Toc13852"/>
      <w:r>
        <w:rPr>
          <w:rFonts w:hint="eastAsia"/>
          <w:lang w:val="en-US" w:eastAsia="zh-CN"/>
        </w:rPr>
        <w:t>专家类别</w:t>
      </w:r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</w:p>
    <w:p>
      <w:r>
        <w:rPr>
          <w:rFonts w:hint="eastAsia"/>
          <w:lang w:val="en-US" w:eastAsia="zh-CN"/>
        </w:rPr>
        <w:t>V1.0版本：</w:t>
      </w:r>
    </w:p>
    <w:tbl>
      <w:tblPr>
        <w:tblStyle w:val="10"/>
        <w:tblW w:w="77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0"/>
        <w:gridCol w:w="4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55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4161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0</w:t>
            </w:r>
          </w:p>
        </w:tc>
        <w:tc>
          <w:tcPr>
            <w:tcW w:w="416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在库专家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1</w:t>
            </w:r>
          </w:p>
        </w:tc>
        <w:tc>
          <w:tcPr>
            <w:tcW w:w="416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招标人代表</w:t>
            </w:r>
          </w:p>
        </w:tc>
      </w:tr>
    </w:tbl>
    <w:p>
      <w:r>
        <w:rPr>
          <w:rFonts w:hint="eastAsia"/>
          <w:lang w:val="en-US" w:eastAsia="zh-CN"/>
        </w:rPr>
        <w:t>V2.0版本：</w:t>
      </w:r>
    </w:p>
    <w:tbl>
      <w:tblPr>
        <w:tblStyle w:val="10"/>
        <w:tblW w:w="77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0"/>
        <w:gridCol w:w="4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55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4161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1</w:t>
            </w:r>
          </w:p>
        </w:tc>
        <w:tc>
          <w:tcPr>
            <w:tcW w:w="416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在库专家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2</w:t>
            </w:r>
          </w:p>
        </w:tc>
        <w:tc>
          <w:tcPr>
            <w:tcW w:w="416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招标人代表</w:t>
            </w:r>
          </w:p>
        </w:tc>
      </w:tr>
    </w:tbl>
    <w:p>
      <w:pPr>
        <w:pStyle w:val="4"/>
        <w:bidi w:val="0"/>
      </w:pPr>
      <w:bookmarkStart w:id="159" w:name="_Toc3022"/>
      <w:r>
        <w:rPr>
          <w:rFonts w:hint="eastAsia"/>
          <w:lang w:val="en-US" w:eastAsia="zh-CN"/>
        </w:rPr>
        <w:t>更新1.10.24</w:t>
      </w:r>
      <w:r>
        <w:rPr>
          <w:rFonts w:hint="eastAsia"/>
        </w:rPr>
        <w:t>资审结果</w:t>
      </w:r>
      <w:bookmarkEnd w:id="113"/>
      <w:bookmarkEnd w:id="114"/>
      <w:bookmarkEnd w:id="115"/>
      <w:bookmarkEnd w:id="159"/>
    </w:p>
    <w:p>
      <w:r>
        <w:rPr>
          <w:rFonts w:hint="eastAsia"/>
          <w:lang w:val="en-US" w:eastAsia="zh-CN"/>
        </w:rPr>
        <w:t>V1.0版本：</w:t>
      </w:r>
    </w:p>
    <w:tbl>
      <w:tblPr>
        <w:tblStyle w:val="10"/>
        <w:tblW w:w="77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6"/>
        <w:gridCol w:w="41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3546" w:type="dxa"/>
            <w:shd w:val="clear" w:color="auto" w:fill="BFBF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4165" w:type="dxa"/>
            <w:shd w:val="clear" w:color="auto" w:fill="BFBF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0</w:t>
            </w:r>
          </w:p>
        </w:tc>
        <w:tc>
          <w:tcPr>
            <w:tcW w:w="4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资审通过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1</w:t>
            </w:r>
          </w:p>
        </w:tc>
        <w:tc>
          <w:tcPr>
            <w:tcW w:w="4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资审不通过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V2.0版本：</w:t>
      </w:r>
    </w:p>
    <w:tbl>
      <w:tblPr>
        <w:tblStyle w:val="10"/>
        <w:tblW w:w="77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8"/>
        <w:gridCol w:w="4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8" w:type="dxa"/>
            <w:shd w:val="clear" w:color="auto" w:fill="BFBF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4153" w:type="dxa"/>
            <w:shd w:val="clear" w:color="auto" w:fill="BFBF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1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资审通过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2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资审不通过</w:t>
            </w:r>
          </w:p>
        </w:tc>
      </w:tr>
    </w:tbl>
    <w:p>
      <w:pPr>
        <w:pStyle w:val="4"/>
        <w:bidi w:val="0"/>
      </w:pPr>
      <w:bookmarkStart w:id="160" w:name="_Toc12627"/>
      <w:r>
        <w:rPr>
          <w:rFonts w:hint="eastAsia"/>
          <w:lang w:val="en-US" w:eastAsia="zh-CN"/>
        </w:rPr>
        <w:t>更新1.10.25</w:t>
      </w:r>
      <w:r>
        <w:rPr>
          <w:rFonts w:hint="eastAsia"/>
        </w:rPr>
        <w:t>异常标段类型</w:t>
      </w:r>
      <w:bookmarkEnd w:id="116"/>
      <w:bookmarkEnd w:id="117"/>
      <w:bookmarkEnd w:id="118"/>
      <w:bookmarkEnd w:id="16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V1.0版本：</w:t>
      </w:r>
    </w:p>
    <w:tbl>
      <w:tblPr>
        <w:tblStyle w:val="10"/>
        <w:tblW w:w="77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8"/>
        <w:gridCol w:w="4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8" w:type="dxa"/>
            <w:shd w:val="clear" w:color="auto" w:fill="BFBF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4153" w:type="dxa"/>
            <w:shd w:val="clear" w:color="auto" w:fill="BFBF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0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重新招标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1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终止招标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2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延后变更(变更招标方式)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3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重新评标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V2.0版本：</w:t>
      </w:r>
    </w:p>
    <w:tbl>
      <w:tblPr>
        <w:tblStyle w:val="10"/>
        <w:tblW w:w="77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1"/>
        <w:gridCol w:w="41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1" w:type="dxa"/>
            <w:shd w:val="clear" w:color="auto" w:fill="BFBF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4140" w:type="dxa"/>
            <w:shd w:val="clear" w:color="auto" w:fill="BFBF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0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重新招标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2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终止招标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3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延后变更(变更招标方式)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5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重新评标</w:t>
            </w:r>
          </w:p>
        </w:tc>
      </w:tr>
    </w:tbl>
    <w:p>
      <w:pPr>
        <w:pStyle w:val="4"/>
        <w:bidi w:val="0"/>
      </w:pPr>
      <w:bookmarkStart w:id="161" w:name="_Toc23205"/>
      <w:r>
        <w:rPr>
          <w:rFonts w:hint="eastAsia"/>
          <w:lang w:val="en-US" w:eastAsia="zh-CN"/>
        </w:rPr>
        <w:t>更新1.10.26</w:t>
      </w:r>
      <w:bookmarkStart w:id="162" w:name="_Toc27795"/>
      <w:bookmarkStart w:id="163" w:name="_Toc4946"/>
      <w:bookmarkStart w:id="164" w:name="_Toc24065_WPSOffice_Level3"/>
      <w:r>
        <w:rPr>
          <w:rFonts w:hint="eastAsia"/>
        </w:rPr>
        <w:t>异议类别</w:t>
      </w:r>
      <w:bookmarkEnd w:id="161"/>
      <w:bookmarkEnd w:id="162"/>
      <w:bookmarkEnd w:id="163"/>
      <w:bookmarkEnd w:id="164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V1.0版本：</w:t>
      </w:r>
    </w:p>
    <w:tbl>
      <w:tblPr>
        <w:tblStyle w:val="10"/>
        <w:tblW w:w="77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8"/>
        <w:gridCol w:w="4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8" w:type="dxa"/>
            <w:shd w:val="clear" w:color="auto" w:fill="BFBF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4153" w:type="dxa"/>
            <w:shd w:val="clear" w:color="auto" w:fill="BFBF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  <w:lang w:val="en-US" w:eastAsia="zh-CN"/>
              </w:rPr>
              <w:t>0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资格预审文件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1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招标文件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2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开标过程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3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资格预审结果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4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评标结果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V2.0版本：</w:t>
      </w:r>
    </w:p>
    <w:tbl>
      <w:tblPr>
        <w:tblStyle w:val="10"/>
        <w:tblW w:w="77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1"/>
        <w:gridCol w:w="41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1" w:type="dxa"/>
            <w:shd w:val="clear" w:color="auto" w:fill="BFBF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4140" w:type="dxa"/>
            <w:shd w:val="clear" w:color="auto" w:fill="BFBFBF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1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资格预审文件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2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招标文件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3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开标过程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4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资格预审结果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5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评标结果</w:t>
            </w:r>
          </w:p>
        </w:tc>
      </w:tr>
    </w:tbl>
    <w:p>
      <w:pPr>
        <w:pStyle w:val="4"/>
        <w:bidi w:val="0"/>
        <w:rPr>
          <w:rFonts w:hint="default"/>
          <w:lang w:val="en-US" w:eastAsia="zh-CN"/>
        </w:rPr>
      </w:pPr>
      <w:bookmarkStart w:id="165" w:name="_Toc1023"/>
      <w:r>
        <w:rPr>
          <w:rFonts w:hint="eastAsia"/>
          <w:lang w:val="en-US" w:eastAsia="zh-CN"/>
        </w:rPr>
        <w:t>更新2.1.2 采购标段信息模块，标段类别英文字段由SUBPACK_TYPE修改为BIAODUAN_MULBCODE</w:t>
      </w:r>
      <w:bookmarkEnd w:id="165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V1.0版本：</w:t>
      </w:r>
    </w:p>
    <w:tbl>
      <w:tblPr>
        <w:tblStyle w:val="10"/>
        <w:tblW w:w="14067" w:type="dxa"/>
        <w:tblInd w:w="-316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5"/>
        <w:gridCol w:w="3092"/>
        <w:gridCol w:w="1730"/>
        <w:gridCol w:w="980"/>
        <w:gridCol w:w="524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567" w:hRule="atLeast"/>
        </w:trPr>
        <w:tc>
          <w:tcPr>
            <w:tcW w:w="3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标段类别</w:t>
            </w:r>
          </w:p>
        </w:tc>
        <w:tc>
          <w:tcPr>
            <w:tcW w:w="30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SUBPACK_TYPE</w:t>
            </w:r>
          </w:p>
        </w:tc>
        <w:tc>
          <w:tcPr>
            <w:tcW w:w="17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C1</w:t>
            </w:r>
          </w:p>
        </w:tc>
        <w:tc>
          <w:tcPr>
            <w:tcW w:w="9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是</w:t>
            </w:r>
          </w:p>
        </w:tc>
        <w:tc>
          <w:tcPr>
            <w:tcW w:w="5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参考2.8.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标段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类别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V2.0版本：</w:t>
      </w:r>
    </w:p>
    <w:tbl>
      <w:tblPr>
        <w:tblStyle w:val="10"/>
        <w:tblW w:w="14067" w:type="dxa"/>
        <w:tblInd w:w="-316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5"/>
        <w:gridCol w:w="3092"/>
        <w:gridCol w:w="1730"/>
        <w:gridCol w:w="980"/>
        <w:gridCol w:w="524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0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标段类别</w:t>
            </w:r>
          </w:p>
        </w:tc>
        <w:tc>
          <w:tcPr>
            <w:tcW w:w="30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highlight w:val="none"/>
                <w:shd w:val="clear" w:fill="auto"/>
                <w:lang w:bidi="en-US"/>
              </w:rPr>
              <w:t>BIAODUAN_MULBCODE</w:t>
            </w:r>
          </w:p>
        </w:tc>
        <w:tc>
          <w:tcPr>
            <w:tcW w:w="17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C1</w:t>
            </w:r>
          </w:p>
        </w:tc>
        <w:tc>
          <w:tcPr>
            <w:tcW w:w="9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是</w:t>
            </w:r>
          </w:p>
        </w:tc>
        <w:tc>
          <w:tcPr>
            <w:tcW w:w="5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参考2.8.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标段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类别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</w:tbl>
    <w:p>
      <w:pPr>
        <w:pStyle w:val="4"/>
        <w:bidi w:val="0"/>
      </w:pPr>
      <w:bookmarkStart w:id="166" w:name="_Toc32561"/>
      <w:r>
        <w:rPr>
          <w:rFonts w:hint="eastAsia"/>
          <w:lang w:val="en-US" w:eastAsia="zh-CN"/>
        </w:rPr>
        <w:t>更新4.1</w:t>
      </w:r>
      <w:r>
        <w:rPr>
          <w:rFonts w:hint="eastAsia"/>
        </w:rPr>
        <w:t>新增矿区</w:t>
      </w:r>
      <w:r>
        <w:rPr>
          <w:rFonts w:hint="eastAsia"/>
          <w:lang w:eastAsia="zh-CN"/>
        </w:rPr>
        <w:t>：</w:t>
      </w:r>
      <w:r>
        <w:rPr>
          <w:rFonts w:hint="eastAsia"/>
        </w:rPr>
        <w:t>竞价方式</w:t>
      </w:r>
      <w:r>
        <w:rPr>
          <w:rFonts w:hint="eastAsia"/>
          <w:lang w:val="en-US" w:eastAsia="zh-CN"/>
        </w:rPr>
        <w:t>字段英文名称由</w:t>
      </w:r>
      <w:r>
        <w:rPr>
          <w:rFonts w:hint="eastAsia"/>
        </w:rPr>
        <w:t>JINGJIA_TYPE</w:t>
      </w:r>
      <w:r>
        <w:rPr>
          <w:rFonts w:hint="eastAsia"/>
          <w:lang w:val="en-US" w:eastAsia="zh-CN"/>
        </w:rPr>
        <w:t>改为</w:t>
      </w:r>
      <w:r>
        <w:rPr>
          <w:rFonts w:hint="eastAsia"/>
        </w:rPr>
        <w:t>JINGJIA_</w:t>
      </w:r>
      <w:r>
        <w:rPr>
          <w:rFonts w:hint="eastAsia"/>
          <w:lang w:val="en-US" w:eastAsia="zh-CN"/>
        </w:rPr>
        <w:t>FANGSHI</w:t>
      </w:r>
      <w:bookmarkEnd w:id="166"/>
    </w:p>
    <w:p>
      <w:r>
        <w:rPr>
          <w:rFonts w:hint="eastAsia"/>
          <w:lang w:val="en-US" w:eastAsia="zh-CN"/>
        </w:rPr>
        <w:t>V1.0版本：</w:t>
      </w:r>
    </w:p>
    <w:tbl>
      <w:tblPr>
        <w:tblStyle w:val="10"/>
        <w:tblW w:w="140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3093"/>
        <w:gridCol w:w="1791"/>
        <w:gridCol w:w="964"/>
        <w:gridCol w:w="56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550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名称</w:t>
            </w:r>
          </w:p>
        </w:tc>
        <w:tc>
          <w:tcPr>
            <w:tcW w:w="3093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英文名称</w:t>
            </w:r>
          </w:p>
        </w:tc>
        <w:tc>
          <w:tcPr>
            <w:tcW w:w="1791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数据类型及格式</w:t>
            </w:r>
          </w:p>
        </w:tc>
        <w:tc>
          <w:tcPr>
            <w:tcW w:w="964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必填项</w:t>
            </w:r>
          </w:p>
        </w:tc>
        <w:tc>
          <w:tcPr>
            <w:tcW w:w="5669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50" w:type="dxa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竞价方式</w:t>
            </w:r>
          </w:p>
        </w:tc>
        <w:tc>
          <w:tcPr>
            <w:tcW w:w="3093" w:type="dxa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highlight w:val="none"/>
              </w:rPr>
              <w:t>JINGJIA_TYPE</w:t>
            </w:r>
          </w:p>
        </w:tc>
        <w:tc>
          <w:tcPr>
            <w:tcW w:w="1791" w:type="dxa"/>
            <w:shd w:val="clear" w:color="auto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C40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否</w:t>
            </w:r>
          </w:p>
        </w:tc>
        <w:tc>
          <w:tcPr>
            <w:tcW w:w="5669" w:type="dxa"/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color w:val="000000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业务需要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V2.0版本：</w:t>
      </w:r>
    </w:p>
    <w:tbl>
      <w:tblPr>
        <w:tblStyle w:val="10"/>
        <w:tblW w:w="141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7"/>
        <w:gridCol w:w="3093"/>
        <w:gridCol w:w="1791"/>
        <w:gridCol w:w="964"/>
        <w:gridCol w:w="56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647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名称</w:t>
            </w:r>
          </w:p>
        </w:tc>
        <w:tc>
          <w:tcPr>
            <w:tcW w:w="3093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英文名称</w:t>
            </w:r>
          </w:p>
        </w:tc>
        <w:tc>
          <w:tcPr>
            <w:tcW w:w="1791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数据类型及格式</w:t>
            </w:r>
          </w:p>
        </w:tc>
        <w:tc>
          <w:tcPr>
            <w:tcW w:w="964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必填项</w:t>
            </w:r>
          </w:p>
        </w:tc>
        <w:tc>
          <w:tcPr>
            <w:tcW w:w="5669" w:type="dxa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47" w:type="dxa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竞价方式</w:t>
            </w:r>
          </w:p>
        </w:tc>
        <w:tc>
          <w:tcPr>
            <w:tcW w:w="3093" w:type="dxa"/>
            <w:shd w:val="clear" w:color="auto" w:fill="FFFFFF"/>
            <w:vAlign w:val="center"/>
          </w:tcPr>
          <w:p>
            <w:pPr>
              <w:tabs>
                <w:tab w:val="center" w:pos="1498"/>
                <w:tab w:val="right" w:pos="2877"/>
              </w:tabs>
              <w:jc w:val="center"/>
              <w:rPr>
                <w:rFonts w:ascii="宋体" w:hAnsi="宋体" w:cs="宋体"/>
                <w:color w:val="000000"/>
                <w:kern w:val="0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highlight w:val="none"/>
              </w:rPr>
              <w:t>JINGJIA_</w:t>
            </w:r>
            <w:r>
              <w:rPr>
                <w:rFonts w:hint="eastAsia" w:ascii="宋体" w:hAnsi="宋体" w:cs="宋体"/>
                <w:color w:val="000000"/>
                <w:kern w:val="0"/>
                <w:highlight w:val="none"/>
                <w:lang w:val="en-US" w:eastAsia="zh-CN"/>
              </w:rPr>
              <w:t>FANGSHI</w:t>
            </w:r>
          </w:p>
        </w:tc>
        <w:tc>
          <w:tcPr>
            <w:tcW w:w="1791" w:type="dxa"/>
            <w:shd w:val="clear" w:color="auto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highlight w:val="none"/>
              </w:rPr>
              <w:t>C40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否</w:t>
            </w:r>
          </w:p>
        </w:tc>
        <w:tc>
          <w:tcPr>
            <w:tcW w:w="5669" w:type="dxa"/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color w:val="000000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</w:rPr>
              <w:t>业务需要</w:t>
            </w:r>
          </w:p>
        </w:tc>
      </w:tr>
    </w:tbl>
    <w:p>
      <w:pPr>
        <w:pStyle w:val="4"/>
        <w:bidi w:val="0"/>
      </w:pPr>
      <w:bookmarkStart w:id="167" w:name="_Toc12874"/>
      <w:r>
        <w:rPr>
          <w:rFonts w:hint="eastAsia"/>
          <w:lang w:val="en-US" w:eastAsia="zh-CN"/>
        </w:rPr>
        <w:t>更新4.3</w:t>
      </w:r>
      <w:r>
        <w:rPr>
          <w:rFonts w:hint="eastAsia"/>
        </w:rPr>
        <w:t>变更公告</w:t>
      </w:r>
      <w:bookmarkEnd w:id="167"/>
    </w:p>
    <w:p>
      <w:r>
        <w:rPr>
          <w:rFonts w:hint="eastAsia"/>
          <w:lang w:val="en-US" w:eastAsia="zh-CN"/>
        </w:rPr>
        <w:t>V1.0版本：</w:t>
      </w:r>
    </w:p>
    <w:tbl>
      <w:tblPr>
        <w:tblStyle w:val="10"/>
        <w:tblW w:w="14163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1"/>
        <w:gridCol w:w="3089"/>
        <w:gridCol w:w="1786"/>
        <w:gridCol w:w="961"/>
        <w:gridCol w:w="5686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64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名称</w:t>
            </w:r>
          </w:p>
        </w:tc>
        <w:tc>
          <w:tcPr>
            <w:tcW w:w="3089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英文名称</w:t>
            </w:r>
          </w:p>
        </w:tc>
        <w:tc>
          <w:tcPr>
            <w:tcW w:w="17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数据类型及格式</w:t>
            </w:r>
          </w:p>
        </w:tc>
        <w:tc>
          <w:tcPr>
            <w:tcW w:w="96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必填项</w:t>
            </w:r>
          </w:p>
        </w:tc>
        <w:tc>
          <w:tcPr>
            <w:tcW w:w="56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4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公告发布开始时间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CHANGE_NOTICE_START_TIME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6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4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公告发布截止时间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CHANGE_NOTICE_END_TIME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6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</w:tbl>
    <w:p>
      <w:r>
        <w:rPr>
          <w:rFonts w:hint="eastAsia"/>
          <w:lang w:val="en-US" w:eastAsia="zh-CN"/>
        </w:rPr>
        <w:t>V2.0版本：</w:t>
      </w:r>
    </w:p>
    <w:tbl>
      <w:tblPr>
        <w:tblStyle w:val="10"/>
        <w:tblW w:w="14163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1"/>
        <w:gridCol w:w="3089"/>
        <w:gridCol w:w="1786"/>
        <w:gridCol w:w="961"/>
        <w:gridCol w:w="5686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64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名称</w:t>
            </w:r>
          </w:p>
        </w:tc>
        <w:tc>
          <w:tcPr>
            <w:tcW w:w="3089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英文名称</w:t>
            </w:r>
          </w:p>
        </w:tc>
        <w:tc>
          <w:tcPr>
            <w:tcW w:w="17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数据类型及格式</w:t>
            </w:r>
          </w:p>
        </w:tc>
        <w:tc>
          <w:tcPr>
            <w:tcW w:w="96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必填项</w:t>
            </w:r>
          </w:p>
        </w:tc>
        <w:tc>
          <w:tcPr>
            <w:tcW w:w="56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641" w:type="dxa"/>
            <w:tcBorders>
              <w:top w:val="dotted" w:color="auto" w:sz="6" w:space="0"/>
              <w:left w:val="dotted" w:color="auto" w:sz="6" w:space="0"/>
              <w:bottom w:val="dotted" w:color="auto" w:sz="6" w:space="0"/>
              <w:right w:val="dotted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原公告发布时间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OLD_GONGGAO_REALFROM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6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41" w:type="dxa"/>
            <w:tcBorders>
              <w:top w:val="dotted" w:color="auto" w:sz="4" w:space="0"/>
              <w:left w:val="dotted" w:color="auto" w:sz="6" w:space="0"/>
              <w:bottom w:val="dotted" w:color="auto" w:sz="6" w:space="0"/>
              <w:right w:val="dotted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原公告结束时间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OLD_GONGGAO_REALTO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6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</w:tbl>
    <w:p>
      <w:pPr>
        <w:pStyle w:val="4"/>
        <w:bidi w:val="0"/>
      </w:pPr>
      <w:bookmarkStart w:id="168" w:name="_Toc19360"/>
      <w:r>
        <w:rPr>
          <w:rFonts w:hint="eastAsia"/>
          <w:lang w:val="en-US" w:eastAsia="zh-CN"/>
        </w:rPr>
        <w:t>更新4.5矿区报名查看</w:t>
      </w:r>
      <w:bookmarkEnd w:id="168"/>
    </w:p>
    <w:p>
      <w:r>
        <w:rPr>
          <w:rFonts w:hint="eastAsia"/>
          <w:lang w:val="en-US" w:eastAsia="zh-CN"/>
        </w:rPr>
        <w:t>V1.0版本：</w:t>
      </w:r>
    </w:p>
    <w:tbl>
      <w:tblPr>
        <w:tblStyle w:val="10"/>
        <w:tblW w:w="14163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1"/>
        <w:gridCol w:w="3089"/>
        <w:gridCol w:w="1786"/>
        <w:gridCol w:w="961"/>
        <w:gridCol w:w="5686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64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名称</w:t>
            </w:r>
          </w:p>
        </w:tc>
        <w:tc>
          <w:tcPr>
            <w:tcW w:w="3089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英文名称</w:t>
            </w:r>
          </w:p>
        </w:tc>
        <w:tc>
          <w:tcPr>
            <w:tcW w:w="17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数据类型及格式</w:t>
            </w:r>
          </w:p>
        </w:tc>
        <w:tc>
          <w:tcPr>
            <w:tcW w:w="96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必填项</w:t>
            </w:r>
          </w:p>
        </w:tc>
        <w:tc>
          <w:tcPr>
            <w:tcW w:w="56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4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竞买号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BIDDER_NAME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6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</w:tbl>
    <w:p>
      <w:r>
        <w:rPr>
          <w:rFonts w:hint="eastAsia"/>
          <w:lang w:val="en-US" w:eastAsia="zh-CN"/>
        </w:rPr>
        <w:t>V2.0版本：</w:t>
      </w:r>
    </w:p>
    <w:tbl>
      <w:tblPr>
        <w:tblStyle w:val="10"/>
        <w:tblW w:w="14163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1"/>
        <w:gridCol w:w="3089"/>
        <w:gridCol w:w="1786"/>
        <w:gridCol w:w="961"/>
        <w:gridCol w:w="5686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64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名称</w:t>
            </w:r>
          </w:p>
        </w:tc>
        <w:tc>
          <w:tcPr>
            <w:tcW w:w="3089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英文名称</w:t>
            </w:r>
          </w:p>
        </w:tc>
        <w:tc>
          <w:tcPr>
            <w:tcW w:w="17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数据类型及格式</w:t>
            </w:r>
          </w:p>
        </w:tc>
        <w:tc>
          <w:tcPr>
            <w:tcW w:w="96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必填项</w:t>
            </w:r>
          </w:p>
        </w:tc>
        <w:tc>
          <w:tcPr>
            <w:tcW w:w="56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641" w:type="dxa"/>
            <w:tcBorders>
              <w:top w:val="dotted" w:color="auto" w:sz="6" w:space="0"/>
              <w:left w:val="dotted" w:color="auto" w:sz="6" w:space="0"/>
              <w:bottom w:val="dotted" w:color="auto" w:sz="6" w:space="0"/>
              <w:right w:val="dotted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竞买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人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JINGMAI_NAME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6" w:type="dxa"/>
            <w:vAlign w:val="center"/>
          </w:tcPr>
          <w:p>
            <w:pP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</w:tbl>
    <w:p>
      <w:pPr>
        <w:pStyle w:val="4"/>
        <w:bidi w:val="0"/>
      </w:pPr>
      <w:bookmarkStart w:id="169" w:name="_Toc17842"/>
      <w:r>
        <w:rPr>
          <w:rFonts w:hint="eastAsia"/>
          <w:lang w:val="en-US" w:eastAsia="zh-CN"/>
        </w:rPr>
        <w:t>更新4.13.3竞价交易方式</w:t>
      </w:r>
      <w:bookmarkEnd w:id="169"/>
    </w:p>
    <w:p>
      <w:r>
        <w:rPr>
          <w:rFonts w:hint="eastAsia"/>
          <w:lang w:val="en-US" w:eastAsia="zh-CN"/>
        </w:rPr>
        <w:t>V1.0版本：</w:t>
      </w:r>
    </w:p>
    <w:tbl>
      <w:tblPr>
        <w:tblStyle w:val="10"/>
        <w:tblW w:w="688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4"/>
        <w:gridCol w:w="323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3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3</w:t>
            </w:r>
          </w:p>
        </w:tc>
        <w:tc>
          <w:tcPr>
            <w:tcW w:w="3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挂牌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2</w:t>
            </w:r>
          </w:p>
        </w:tc>
        <w:tc>
          <w:tcPr>
            <w:tcW w:w="3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拍卖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bookmarkStart w:id="170" w:name="_Toc9404"/>
            <w:r>
              <w:rPr>
                <w:rFonts w:hint="eastAsia" w:ascii="宋体" w:hAnsi="宋体" w:cs="宋体"/>
                <w:color w:val="auto"/>
                <w:highlight w:val="none"/>
              </w:rPr>
              <w:t>1</w:t>
            </w:r>
          </w:p>
        </w:tc>
        <w:tc>
          <w:tcPr>
            <w:tcW w:w="3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招投标</w:t>
            </w:r>
          </w:p>
        </w:tc>
      </w:tr>
      <w:bookmarkEnd w:id="170"/>
    </w:tbl>
    <w:p>
      <w:r>
        <w:rPr>
          <w:rFonts w:hint="eastAsia"/>
          <w:lang w:val="en-US" w:eastAsia="zh-CN"/>
        </w:rPr>
        <w:t>V2.0版本：</w:t>
      </w:r>
    </w:p>
    <w:tbl>
      <w:tblPr>
        <w:tblStyle w:val="10"/>
        <w:tblW w:w="689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0"/>
        <w:gridCol w:w="32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1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招投标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2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拍卖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3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挂牌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250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协议出让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260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申请在先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999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其他</w:t>
            </w:r>
          </w:p>
        </w:tc>
      </w:tr>
    </w:tbl>
    <w:p>
      <w:pPr>
        <w:pStyle w:val="3"/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71" w:name="_Toc11121"/>
      <w:bookmarkStart w:id="172" w:name="_Toc19403"/>
      <w:bookmarkStart w:id="173" w:name="_Toc25897"/>
      <w:r>
        <w:rPr>
          <w:rFonts w:hint="eastAsia"/>
          <w:lang w:val="en-US" w:eastAsia="zh-CN"/>
        </w:rPr>
        <w:t>删除部分</w:t>
      </w:r>
      <w:bookmarkEnd w:id="171"/>
      <w:bookmarkEnd w:id="172"/>
      <w:bookmarkEnd w:id="173"/>
    </w:p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74" w:name="_Toc19398"/>
      <w:r>
        <w:rPr>
          <w:rFonts w:hint="eastAsia"/>
          <w:lang w:val="en-US" w:eastAsia="zh-CN"/>
        </w:rPr>
        <w:t>删除</w:t>
      </w:r>
      <w:bookmarkStart w:id="175" w:name="_Toc24524_WPSOffice_Level3"/>
      <w:bookmarkStart w:id="176" w:name="_Toc7887"/>
      <w:bookmarkStart w:id="177" w:name="_Toc16446"/>
      <w:bookmarkStart w:id="178" w:name="_Toc28629"/>
      <w:r>
        <w:rPr>
          <w:rFonts w:hint="eastAsia"/>
          <w:lang w:val="en-US" w:eastAsia="zh-CN"/>
        </w:rPr>
        <w:t>1.3.4招标控制价文件</w:t>
      </w:r>
      <w:bookmarkEnd w:id="175"/>
      <w:bookmarkEnd w:id="176"/>
      <w:bookmarkEnd w:id="177"/>
      <w:bookmarkEnd w:id="178"/>
      <w:r>
        <w:rPr>
          <w:rFonts w:hint="eastAsia"/>
          <w:lang w:val="en-US" w:eastAsia="zh-CN"/>
        </w:rPr>
        <w:t>（如有）字段：招标控制价文本</w:t>
      </w:r>
      <w:bookmarkEnd w:id="174"/>
    </w:p>
    <w:tbl>
      <w:tblPr>
        <w:tblStyle w:val="10"/>
        <w:tblW w:w="14163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1"/>
        <w:gridCol w:w="3089"/>
        <w:gridCol w:w="1786"/>
        <w:gridCol w:w="961"/>
        <w:gridCol w:w="5686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64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名称</w:t>
            </w:r>
          </w:p>
        </w:tc>
        <w:tc>
          <w:tcPr>
            <w:tcW w:w="3089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英文名称</w:t>
            </w:r>
          </w:p>
        </w:tc>
        <w:tc>
          <w:tcPr>
            <w:tcW w:w="17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数据类型及格式</w:t>
            </w:r>
          </w:p>
        </w:tc>
        <w:tc>
          <w:tcPr>
            <w:tcW w:w="96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必填项</w:t>
            </w:r>
          </w:p>
        </w:tc>
        <w:tc>
          <w:tcPr>
            <w:tcW w:w="56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41" w:type="dxa"/>
            <w:tcBorders>
              <w:top w:val="dotted" w:color="auto" w:sz="4" w:space="0"/>
              <w:left w:val="dotted" w:color="auto" w:sz="6" w:space="0"/>
              <w:bottom w:val="dotted" w:color="auto" w:sz="6" w:space="0"/>
              <w:right w:val="dotted" w:color="auto" w:sz="6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招标控制价文本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TENDER_SUM_LIMIT_REMARK</w:t>
            </w:r>
          </w:p>
        </w:tc>
        <w:tc>
          <w:tcPr>
            <w:tcW w:w="178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686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当控制价不是具体金额时必填；业务需要</w:t>
            </w:r>
          </w:p>
        </w:tc>
      </w:tr>
    </w:tbl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79" w:name="_Toc19904"/>
      <w:r>
        <w:rPr>
          <w:rFonts w:hint="eastAsia"/>
          <w:lang w:val="en-US" w:eastAsia="zh-CN"/>
        </w:rPr>
        <w:t>删除1.4.4 开标工作人员信息(代理，非必须)模块</w:t>
      </w:r>
      <w:bookmarkEnd w:id="179"/>
    </w:p>
    <w:tbl>
      <w:tblPr>
        <w:tblStyle w:val="10"/>
        <w:tblW w:w="14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  <w:gridCol w:w="3075"/>
        <w:gridCol w:w="1714"/>
        <w:gridCol w:w="944"/>
        <w:gridCol w:w="5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726" w:type="dxa"/>
            <w:shd w:val="clear" w:color="auto" w:fill="A6A6A6"/>
            <w:vAlign w:val="center"/>
          </w:tcPr>
          <w:p>
            <w:pPr>
              <w:bidi w:val="0"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bookmarkStart w:id="180" w:name="_Toc22485"/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名称</w:t>
            </w:r>
            <w:bookmarkEnd w:id="180"/>
          </w:p>
        </w:tc>
        <w:tc>
          <w:tcPr>
            <w:tcW w:w="3075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14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44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704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6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标段（包）编号</w:t>
            </w:r>
          </w:p>
        </w:tc>
        <w:tc>
          <w:tcPr>
            <w:tcW w:w="307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BID_SECTION_CODE</w:t>
            </w:r>
          </w:p>
        </w:tc>
        <w:tc>
          <w:tcPr>
            <w:tcW w:w="17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C23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704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参考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附录B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标段（包）编号；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6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招标项目编号</w:t>
            </w:r>
          </w:p>
        </w:tc>
        <w:tc>
          <w:tcPr>
            <w:tcW w:w="307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TENDER_PROJECT_CODE</w:t>
            </w:r>
          </w:p>
        </w:tc>
        <w:tc>
          <w:tcPr>
            <w:tcW w:w="17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C20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是</w:t>
            </w:r>
          </w:p>
        </w:tc>
        <w:tc>
          <w:tcPr>
            <w:tcW w:w="5704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参考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附录B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招标项目编号；业务需要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6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统一交易标识码</w:t>
            </w:r>
          </w:p>
        </w:tc>
        <w:tc>
          <w:tcPr>
            <w:tcW w:w="307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UNIFIED_DEAL_CODE</w:t>
            </w:r>
          </w:p>
        </w:tc>
        <w:tc>
          <w:tcPr>
            <w:tcW w:w="17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C40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是</w:t>
            </w:r>
          </w:p>
        </w:tc>
        <w:tc>
          <w:tcPr>
            <w:tcW w:w="5704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参考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附录B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统一交易标识码的构成；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6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开标工作人员姓名</w:t>
            </w:r>
          </w:p>
        </w:tc>
        <w:tc>
          <w:tcPr>
            <w:tcW w:w="307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PERSON_NAME</w:t>
            </w:r>
          </w:p>
        </w:tc>
        <w:tc>
          <w:tcPr>
            <w:tcW w:w="17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704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6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开标工作人员身份证号码</w:t>
            </w:r>
          </w:p>
        </w:tc>
        <w:tc>
          <w:tcPr>
            <w:tcW w:w="307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PERSON_IDCARD</w:t>
            </w:r>
          </w:p>
        </w:tc>
        <w:tc>
          <w:tcPr>
            <w:tcW w:w="17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C18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704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6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职务</w:t>
            </w:r>
          </w:p>
        </w:tc>
        <w:tc>
          <w:tcPr>
            <w:tcW w:w="307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PERSON_JOB</w:t>
            </w:r>
          </w:p>
        </w:tc>
        <w:tc>
          <w:tcPr>
            <w:tcW w:w="17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4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6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单位名称</w:t>
            </w:r>
          </w:p>
        </w:tc>
        <w:tc>
          <w:tcPr>
            <w:tcW w:w="307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OU_NAME</w:t>
            </w:r>
          </w:p>
        </w:tc>
        <w:tc>
          <w:tcPr>
            <w:tcW w:w="17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C..500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4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6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联系电话</w:t>
            </w:r>
          </w:p>
        </w:tc>
        <w:tc>
          <w:tcPr>
            <w:tcW w:w="307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PERSON_PHONE</w:t>
            </w:r>
          </w:p>
        </w:tc>
        <w:tc>
          <w:tcPr>
            <w:tcW w:w="171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C11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4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6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来源交易系统</w:t>
            </w:r>
          </w:p>
        </w:tc>
        <w:tc>
          <w:tcPr>
            <w:tcW w:w="307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ascii="宋体" w:hAnsi="宋体" w:cs="宋体"/>
                <w:color w:val="auto"/>
                <w:szCs w:val="21"/>
                <w:highlight w:val="none"/>
              </w:rPr>
              <w:t>FROM_TRADE_PLAT_CODE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C8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704" w:type="dxa"/>
            <w:vAlign w:val="center"/>
          </w:tcPr>
          <w:p>
            <w:pPr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eastAsia="zh-CN"/>
              </w:rPr>
              <w:t>参考附录B 来源交易系统编码规则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6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附件关联标识号</w:t>
            </w:r>
          </w:p>
        </w:tc>
        <w:tc>
          <w:tcPr>
            <w:tcW w:w="307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ATTACHMENT_CODE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C..ul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704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参考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附录B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附件关联标识号，多个附件关联标识号以半角分号隔开；20号令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6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数据时间戳</w:t>
            </w:r>
          </w:p>
        </w:tc>
        <w:tc>
          <w:tcPr>
            <w:tcW w:w="307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SUBMIT_TIMESTAMP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yyyyMMddHHmmss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704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根据10号令第十一条对发布媒介和交易平台的及时性要求</w:t>
            </w:r>
          </w:p>
        </w:tc>
      </w:tr>
    </w:tbl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81" w:name="_Toc7867"/>
      <w:r>
        <w:rPr>
          <w:rFonts w:hint="eastAsia"/>
          <w:lang w:val="en-US" w:eastAsia="zh-CN"/>
        </w:rPr>
        <w:t>删除1.5.10合理性检查结果模块</w:t>
      </w:r>
      <w:bookmarkEnd w:id="181"/>
    </w:p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82" w:name="_Toc6920"/>
      <w:r>
        <w:rPr>
          <w:rFonts w:hint="eastAsia"/>
          <w:lang w:val="en-US" w:eastAsia="zh-CN"/>
        </w:rPr>
        <w:t>删除1.6.2中标候选人公示/变更：</w:t>
      </w:r>
      <w:r>
        <w:rPr>
          <w:rFonts w:hint="eastAsia" w:ascii="宋体" w:hAnsi="宋体" w:cs="宋体"/>
          <w:strike w:val="0"/>
          <w:color w:val="000000"/>
          <w:kern w:val="0"/>
          <w:szCs w:val="21"/>
          <w:highlight w:val="none"/>
        </w:rPr>
        <w:t>公示发布时间</w:t>
      </w:r>
      <w:r>
        <w:rPr>
          <w:rFonts w:hint="eastAsia" w:ascii="宋体" w:hAnsi="宋体" w:cs="宋体"/>
          <w:strike w:val="0"/>
          <w:color w:val="000000"/>
          <w:kern w:val="0"/>
          <w:szCs w:val="21"/>
          <w:highlight w:val="none"/>
          <w:lang w:eastAsia="zh-CN"/>
        </w:rPr>
        <w:t>、</w:t>
      </w:r>
      <w:r>
        <w:rPr>
          <w:rFonts w:hint="eastAsia" w:ascii="宋体" w:hAnsi="宋体" w:cs="宋体"/>
          <w:strike w:val="0"/>
          <w:color w:val="000000"/>
          <w:kern w:val="0"/>
          <w:szCs w:val="21"/>
          <w:highlight w:val="none"/>
        </w:rPr>
        <w:t>公示源URL</w:t>
      </w:r>
      <w:bookmarkEnd w:id="182"/>
    </w:p>
    <w:tbl>
      <w:tblPr>
        <w:tblStyle w:val="10"/>
        <w:tblW w:w="14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1"/>
        <w:gridCol w:w="3089"/>
        <w:gridCol w:w="1786"/>
        <w:gridCol w:w="961"/>
        <w:gridCol w:w="56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64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名称</w:t>
            </w:r>
          </w:p>
        </w:tc>
        <w:tc>
          <w:tcPr>
            <w:tcW w:w="3089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英文名称</w:t>
            </w:r>
          </w:p>
        </w:tc>
        <w:tc>
          <w:tcPr>
            <w:tcW w:w="17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数据类型及格式</w:t>
            </w:r>
          </w:p>
        </w:tc>
        <w:tc>
          <w:tcPr>
            <w:tcW w:w="96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必填项</w:t>
            </w:r>
          </w:p>
        </w:tc>
        <w:tc>
          <w:tcPr>
            <w:tcW w:w="56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41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trike w:val="0"/>
                <w:color w:val="000000"/>
                <w:kern w:val="0"/>
                <w:szCs w:val="21"/>
                <w:highlight w:val="none"/>
              </w:rPr>
              <w:t>公示发布时间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strike w:val="0"/>
                <w:color w:val="auto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strike w:val="0"/>
                <w:color w:val="000000"/>
                <w:kern w:val="0"/>
                <w:szCs w:val="21"/>
                <w:highlight w:val="none"/>
              </w:rPr>
              <w:t>PUBLICITY_REFER_TIME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000000"/>
                <w:kern w:val="0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000000"/>
                <w:kern w:val="0"/>
                <w:szCs w:val="21"/>
                <w:highlight w:val="none"/>
              </w:rPr>
              <w:t>是</w:t>
            </w:r>
          </w:p>
        </w:tc>
        <w:tc>
          <w:tcPr>
            <w:tcW w:w="5686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strike w:val="0"/>
                <w:color w:val="000000"/>
                <w:szCs w:val="21"/>
                <w:highlight w:val="none"/>
              </w:rPr>
              <w:t>省公共服务平台与国家平台对接时填写；交易平台与公共服务平台对接时不填；</w:t>
            </w:r>
            <w:r>
              <w:rPr>
                <w:rFonts w:hint="eastAsia" w:ascii="宋体" w:hAnsi="宋体" w:cs="宋体"/>
                <w:strike w:val="0"/>
                <w:color w:val="000000"/>
                <w:kern w:val="0"/>
                <w:szCs w:val="21"/>
                <w:highlight w:val="none"/>
              </w:rPr>
              <w:t>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2641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000000"/>
                <w:kern w:val="0"/>
                <w:szCs w:val="21"/>
                <w:highlight w:val="none"/>
              </w:rPr>
              <w:t>公示源URL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strike w:val="0"/>
                <w:color w:val="000000"/>
                <w:kern w:val="0"/>
                <w:szCs w:val="21"/>
                <w:highlight w:val="none"/>
              </w:rPr>
              <w:t>URL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000000"/>
                <w:kern w:val="0"/>
                <w:szCs w:val="21"/>
                <w:highlight w:val="none"/>
              </w:rPr>
              <w:t>C..500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000000"/>
                <w:kern w:val="0"/>
                <w:szCs w:val="21"/>
                <w:highlight w:val="none"/>
              </w:rPr>
              <w:t>是</w:t>
            </w:r>
          </w:p>
        </w:tc>
        <w:tc>
          <w:tcPr>
            <w:tcW w:w="5686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strike w:val="0"/>
                <w:color w:val="000000"/>
                <w:szCs w:val="21"/>
                <w:highlight w:val="none"/>
              </w:rPr>
              <w:t>发布媒介发布中标候选人公示的url；</w:t>
            </w:r>
            <w:r>
              <w:rPr>
                <w:rFonts w:hint="eastAsia" w:ascii="宋体" w:hAnsi="宋体" w:cs="宋体"/>
                <w:strike w:val="0"/>
                <w:color w:val="000000"/>
                <w:kern w:val="0"/>
                <w:szCs w:val="21"/>
                <w:highlight w:val="none"/>
              </w:rPr>
              <w:t>国家2.0数据规范</w:t>
            </w:r>
          </w:p>
        </w:tc>
      </w:tr>
    </w:tbl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83" w:name="_Toc29139"/>
      <w:r>
        <w:rPr>
          <w:rFonts w:hint="eastAsia"/>
          <w:lang w:val="en-US" w:eastAsia="zh-CN"/>
        </w:rPr>
        <w:t>删除1.6.3</w:t>
      </w:r>
      <w:bookmarkStart w:id="184" w:name="_Toc23403_WPSOffice_Level3"/>
      <w:bookmarkStart w:id="185" w:name="_Toc2247329"/>
      <w:bookmarkStart w:id="186" w:name="_Toc517973947"/>
      <w:bookmarkStart w:id="187" w:name="_Toc4279"/>
      <w:bookmarkStart w:id="188" w:name="_Toc522354546"/>
      <w:bookmarkStart w:id="189" w:name="_Toc20329"/>
      <w:r>
        <w:rPr>
          <w:rFonts w:hint="eastAsia"/>
          <w:lang w:val="en-US" w:eastAsia="zh-CN"/>
        </w:rPr>
        <w:t>中标结果公示</w:t>
      </w:r>
      <w:bookmarkEnd w:id="184"/>
      <w:bookmarkEnd w:id="185"/>
      <w:bookmarkEnd w:id="186"/>
      <w:bookmarkEnd w:id="187"/>
      <w:bookmarkEnd w:id="188"/>
      <w:bookmarkEnd w:id="189"/>
      <w:r>
        <w:rPr>
          <w:rFonts w:hint="eastAsia"/>
          <w:lang w:val="en-US" w:eastAsia="zh-CN"/>
        </w:rPr>
        <w:t>/变更：公示发布时间、公示源URL</w:t>
      </w:r>
      <w:bookmarkEnd w:id="183"/>
    </w:p>
    <w:tbl>
      <w:tblPr>
        <w:tblStyle w:val="10"/>
        <w:tblW w:w="14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1"/>
        <w:gridCol w:w="3089"/>
        <w:gridCol w:w="1786"/>
        <w:gridCol w:w="961"/>
        <w:gridCol w:w="56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64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名称</w:t>
            </w:r>
          </w:p>
        </w:tc>
        <w:tc>
          <w:tcPr>
            <w:tcW w:w="3089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英文名称</w:t>
            </w:r>
          </w:p>
        </w:tc>
        <w:tc>
          <w:tcPr>
            <w:tcW w:w="17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数据类型及格式</w:t>
            </w:r>
          </w:p>
        </w:tc>
        <w:tc>
          <w:tcPr>
            <w:tcW w:w="96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必填项</w:t>
            </w:r>
          </w:p>
        </w:tc>
        <w:tc>
          <w:tcPr>
            <w:tcW w:w="56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41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公示发布时间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strike w:val="0"/>
                <w:color w:val="auto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NOTICE_SEND_TIME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yyyyMMddHHmmss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6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省公共服务平台与国家平台对接时填写；交易平台与公共服务平台对接时不填；国家2.0数据规范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41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公示源URL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URL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C..500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6" w:type="dxa"/>
            <w:vAlign w:val="center"/>
          </w:tcPr>
          <w:p>
            <w:pPr>
              <w:jc w:val="left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国家2.0数据规范</w:t>
            </w:r>
          </w:p>
        </w:tc>
      </w:tr>
    </w:tbl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90" w:name="_Toc3665"/>
      <w:r>
        <w:rPr>
          <w:rFonts w:hint="eastAsia"/>
          <w:lang w:val="en-US" w:eastAsia="zh-CN"/>
        </w:rPr>
        <w:t>删除</w:t>
      </w:r>
      <w:bookmarkStart w:id="191" w:name="_Toc12518_WPSOffice_Level3"/>
      <w:r>
        <w:rPr>
          <w:rFonts w:hint="eastAsia"/>
          <w:lang w:val="en-US" w:eastAsia="zh-CN"/>
        </w:rPr>
        <w:t>2.4.1</w:t>
      </w:r>
      <w:r>
        <w:rPr>
          <w:rFonts w:hint="eastAsia" w:ascii="宋体" w:hAnsi="宋体" w:cs="宋体"/>
          <w:color w:val="auto"/>
          <w:highlight w:val="none"/>
        </w:rPr>
        <w:t>采购人评委备案</w:t>
      </w:r>
      <w:bookmarkEnd w:id="191"/>
      <w:r>
        <w:rPr>
          <w:rFonts w:hint="eastAsia"/>
          <w:lang w:val="en-US" w:eastAsia="zh-CN"/>
        </w:rPr>
        <w:t>：</w:t>
      </w:r>
      <w:r>
        <w:rPr>
          <w:rFonts w:hint="eastAsia" w:ascii="宋体" w:hAnsi="宋体" w:cs="宋体"/>
          <w:strike w:val="0"/>
          <w:color w:val="auto"/>
          <w:szCs w:val="21"/>
          <w:highlight w:val="none"/>
        </w:rPr>
        <w:t>年龄</w:t>
      </w:r>
      <w:r>
        <w:rPr>
          <w:rFonts w:hint="eastAsia"/>
          <w:lang w:val="en-US" w:eastAsia="zh-CN"/>
        </w:rPr>
        <w:t>、</w:t>
      </w:r>
      <w:r>
        <w:rPr>
          <w:rFonts w:hint="eastAsia" w:ascii="宋体" w:hAnsi="宋体" w:cs="宋体"/>
          <w:strike w:val="0"/>
          <w:color w:val="auto"/>
          <w:szCs w:val="21"/>
          <w:highlight w:val="none"/>
        </w:rPr>
        <w:t>学历</w:t>
      </w:r>
      <w:bookmarkEnd w:id="190"/>
    </w:p>
    <w:tbl>
      <w:tblPr>
        <w:tblStyle w:val="10"/>
        <w:tblW w:w="14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1"/>
        <w:gridCol w:w="3089"/>
        <w:gridCol w:w="1786"/>
        <w:gridCol w:w="961"/>
        <w:gridCol w:w="56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64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名称</w:t>
            </w:r>
          </w:p>
        </w:tc>
        <w:tc>
          <w:tcPr>
            <w:tcW w:w="3089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英文名称</w:t>
            </w:r>
          </w:p>
        </w:tc>
        <w:tc>
          <w:tcPr>
            <w:tcW w:w="17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数据类型及格式</w:t>
            </w:r>
          </w:p>
        </w:tc>
        <w:tc>
          <w:tcPr>
            <w:tcW w:w="961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必填项</w:t>
            </w:r>
          </w:p>
        </w:tc>
        <w:tc>
          <w:tcPr>
            <w:tcW w:w="5686" w:type="dxa"/>
            <w:shd w:val="clear" w:color="auto" w:fill="A6A6A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41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年龄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strike w:val="0"/>
                <w:color w:val="auto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EXPERT_AGE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N..18,2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686" w:type="dxa"/>
            <w:vAlign w:val="center"/>
          </w:tcPr>
          <w:p>
            <w:pP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41" w:type="dxa"/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学历</w:t>
            </w:r>
          </w:p>
        </w:tc>
        <w:tc>
          <w:tcPr>
            <w:tcW w:w="3089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EXPERT_EDUCATIONALBACKGROUND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C1</w:t>
            </w:r>
          </w:p>
        </w:tc>
        <w:tc>
          <w:tcPr>
            <w:tcW w:w="96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686" w:type="dxa"/>
            <w:vAlign w:val="center"/>
          </w:tcPr>
          <w:p>
            <w:pP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参考2.8.1</w:t>
            </w: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学历；业务需要</w:t>
            </w:r>
          </w:p>
        </w:tc>
      </w:tr>
    </w:tbl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92" w:name="_Toc2666"/>
      <w:r>
        <w:rPr>
          <w:rFonts w:hint="eastAsia"/>
          <w:lang w:val="en-US" w:eastAsia="zh-CN"/>
        </w:rPr>
        <w:t>删除3.1.2交</w:t>
      </w:r>
      <w:r>
        <w:rPr>
          <w:rFonts w:hint="eastAsia" w:ascii="宋体" w:hAnsi="宋体" w:cs="宋体"/>
          <w:color w:val="auto"/>
          <w:highlight w:val="none"/>
        </w:rPr>
        <w:t>易公告</w:t>
      </w:r>
      <w:r>
        <w:rPr>
          <w:rFonts w:hint="eastAsia"/>
          <w:lang w:val="en-US" w:eastAsia="zh-CN"/>
        </w:rPr>
        <w:t>：</w:t>
      </w:r>
      <w:r>
        <w:rPr>
          <w:rFonts w:hint="eastAsia" w:ascii="宋体" w:hAnsi="宋体" w:cs="宋体"/>
          <w:color w:val="auto"/>
          <w:szCs w:val="21"/>
          <w:highlight w:val="none"/>
        </w:rPr>
        <w:t>项目编号 ID</w:t>
      </w:r>
      <w:r>
        <w:rPr>
          <w:rFonts w:hint="eastAsia" w:ascii="宋体" w:hAnsi="宋体" w:cs="宋体"/>
          <w:color w:val="auto"/>
          <w:szCs w:val="21"/>
          <w:highlight w:val="none"/>
          <w:lang w:eastAsia="zh-CN"/>
        </w:rPr>
        <w:t>、</w:t>
      </w:r>
      <w:r>
        <w:rPr>
          <w:rFonts w:hint="eastAsia" w:ascii="宋体" w:hAnsi="宋体" w:cs="宋体"/>
          <w:color w:val="auto"/>
          <w:szCs w:val="21"/>
          <w:highlight w:val="none"/>
        </w:rPr>
        <w:t>项目名称</w:t>
      </w:r>
      <w:bookmarkEnd w:id="192"/>
    </w:p>
    <w:tbl>
      <w:tblPr>
        <w:tblStyle w:val="10"/>
        <w:tblW w:w="1428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0"/>
        <w:gridCol w:w="3095"/>
        <w:gridCol w:w="1720"/>
        <w:gridCol w:w="900"/>
        <w:gridCol w:w="57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86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95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2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0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707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项目编号ID</w:t>
            </w:r>
          </w:p>
        </w:tc>
        <w:tc>
          <w:tcPr>
            <w:tcW w:w="309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ANNOUNCEMENT_GUID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C..100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707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参考附录B5</w:t>
            </w:r>
            <w:r>
              <w:rPr>
                <w:rFonts w:hint="eastAsia" w:ascii="宋体" w:hAnsi="宋体" w:cs="宋体"/>
                <w:color w:val="auto"/>
                <w:highlight w:val="none"/>
              </w:rPr>
              <w:t>附件关联标识号（GUID/UUID）；对应V</w:t>
            </w:r>
            <w:r>
              <w:rPr>
                <w:rFonts w:hint="eastAsia" w:ascii="宋体" w:hAnsi="宋体" w:cs="宋体"/>
                <w:color w:val="auto"/>
                <w:highlight w:val="none"/>
              </w:rPr>
              <w:pgNum/>
            </w:r>
            <w:r>
              <w:rPr>
                <w:rFonts w:hint="eastAsia" w:ascii="宋体" w:hAnsi="宋体" w:cs="宋体"/>
                <w:color w:val="auto"/>
                <w:highlight w:val="none"/>
              </w:rPr>
              <w:t>1.0的成交公示GUID；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国家2.0数据规范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项目名称</w:t>
            </w:r>
          </w:p>
        </w:tc>
        <w:tc>
          <w:tcPr>
            <w:tcW w:w="309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LAND_PROJECT_NAME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C..500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707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自由文本；国家2.0数据规范</w:t>
            </w:r>
          </w:p>
        </w:tc>
      </w:tr>
    </w:tbl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93" w:name="_Toc17624"/>
      <w:r>
        <w:rPr>
          <w:rFonts w:hint="eastAsia"/>
          <w:lang w:val="en-US" w:eastAsia="zh-CN"/>
        </w:rPr>
        <w:t>删除3.2.1设定</w:t>
      </w:r>
      <w:r>
        <w:rPr>
          <w:rFonts w:hint="eastAsia" w:ascii="宋体" w:hAnsi="宋体" w:cs="宋体"/>
          <w:color w:val="auto"/>
          <w:highlight w:val="none"/>
        </w:rPr>
        <w:t>竞价规则</w:t>
      </w:r>
      <w:r>
        <w:rPr>
          <w:rFonts w:hint="eastAsia"/>
          <w:lang w:val="en-US" w:eastAsia="zh-CN"/>
        </w:rPr>
        <w:t>：</w:t>
      </w:r>
      <w:r>
        <w:rPr>
          <w:rFonts w:hint="eastAsia" w:ascii="宋体" w:hAnsi="宋体" w:cs="宋体"/>
          <w:color w:val="auto"/>
          <w:szCs w:val="21"/>
          <w:highlight w:val="none"/>
        </w:rPr>
        <w:t>满此金额</w:t>
      </w:r>
      <w:r>
        <w:rPr>
          <w:rFonts w:hint="eastAsia" w:ascii="宋体" w:hAnsi="宋体" w:cs="宋体"/>
          <w:color w:val="auto"/>
          <w:szCs w:val="21"/>
          <w:highlight w:val="none"/>
          <w:lang w:eastAsia="zh-CN"/>
        </w:rPr>
        <w:t>、</w:t>
      </w:r>
      <w:r>
        <w:rPr>
          <w:rFonts w:hint="eastAsia" w:ascii="宋体" w:hAnsi="宋体" w:cs="宋体"/>
          <w:color w:val="auto"/>
          <w:szCs w:val="21"/>
          <w:highlight w:val="none"/>
        </w:rPr>
        <w:t>加价幅度</w:t>
      </w:r>
      <w:bookmarkEnd w:id="193"/>
    </w:p>
    <w:tbl>
      <w:tblPr>
        <w:tblStyle w:val="10"/>
        <w:tblW w:w="1428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0"/>
        <w:gridCol w:w="3095"/>
        <w:gridCol w:w="1720"/>
        <w:gridCol w:w="900"/>
        <w:gridCol w:w="57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86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95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2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0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707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满此金额</w:t>
            </w:r>
          </w:p>
        </w:tc>
        <w:tc>
          <w:tcPr>
            <w:tcW w:w="309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REACHED_AMOUNT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N..18,2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当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步长类型选择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为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可变步长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时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eastAsia="zh-CN" w:bidi="en-US"/>
              </w:rPr>
              <w:t>，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必填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；单位：万元；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加价幅度</w:t>
            </w:r>
          </w:p>
        </w:tc>
        <w:tc>
          <w:tcPr>
            <w:tcW w:w="309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STEP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N..18,2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当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步长类型选择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为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可变步长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时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eastAsia="zh-CN" w:bidi="en-US"/>
              </w:rPr>
              <w:t>，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必填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</w:tbl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94" w:name="_Toc24336"/>
      <w:r>
        <w:rPr>
          <w:rFonts w:hint="eastAsia"/>
          <w:lang w:val="en-US" w:eastAsia="zh-CN"/>
        </w:rPr>
        <w:t>删除3.3.3竞</w:t>
      </w:r>
      <w:r>
        <w:rPr>
          <w:rFonts w:hint="eastAsia" w:ascii="宋体" w:hAnsi="宋体" w:cs="宋体"/>
          <w:color w:val="auto"/>
          <w:highlight w:val="none"/>
        </w:rPr>
        <w:t>价货币单位</w:t>
      </w:r>
      <w:r>
        <w:rPr>
          <w:rFonts w:hint="eastAsia" w:ascii="宋体" w:hAnsi="宋体" w:cs="宋体"/>
          <w:color w:val="auto"/>
          <w:highlight w:val="none"/>
          <w:lang w:eastAsia="zh-CN"/>
        </w:rPr>
        <w:t>：</w:t>
      </w:r>
      <w:r>
        <w:rPr>
          <w:rFonts w:hint="eastAsia" w:ascii="宋体" w:hAnsi="宋体" w:cs="宋体"/>
          <w:color w:val="auto"/>
          <w:highlight w:val="none"/>
          <w:lang w:val="en-US" w:eastAsia="zh-CN"/>
        </w:rPr>
        <w:t>3、4</w:t>
      </w:r>
      <w:bookmarkEnd w:id="194"/>
    </w:p>
    <w:tbl>
      <w:tblPr>
        <w:tblStyle w:val="10"/>
        <w:tblW w:w="642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5"/>
        <w:gridCol w:w="397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代码</w:t>
            </w:r>
          </w:p>
        </w:tc>
        <w:tc>
          <w:tcPr>
            <w:tcW w:w="3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3</w:t>
            </w:r>
          </w:p>
        </w:tc>
        <w:tc>
          <w:tcPr>
            <w:tcW w:w="39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万元/亩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4</w:t>
            </w:r>
          </w:p>
        </w:tc>
        <w:tc>
          <w:tcPr>
            <w:tcW w:w="3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元/吨*年</w:t>
            </w:r>
          </w:p>
        </w:tc>
      </w:tr>
    </w:tbl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95" w:name="_Toc29390"/>
      <w:r>
        <w:rPr>
          <w:rFonts w:hint="eastAsia"/>
          <w:lang w:val="en-US" w:eastAsia="zh-CN"/>
        </w:rPr>
        <w:t>删除4.1</w:t>
      </w:r>
      <w:r>
        <w:rPr>
          <w:rFonts w:hint="eastAsia" w:ascii="宋体" w:hAnsi="宋体" w:cs="宋体"/>
          <w:color w:val="auto"/>
          <w:highlight w:val="none"/>
        </w:rPr>
        <w:t>增矿区</w:t>
      </w:r>
      <w:r>
        <w:rPr>
          <w:rFonts w:hint="eastAsia"/>
          <w:lang w:val="en-US" w:eastAsia="zh-CN"/>
        </w:rPr>
        <w:t>：</w:t>
      </w:r>
      <w:r>
        <w:rPr>
          <w:rFonts w:hint="eastAsia" w:ascii="宋体" w:hAnsi="宋体" w:cs="宋体"/>
          <w:color w:val="auto"/>
          <w:szCs w:val="21"/>
          <w:highlight w:val="none"/>
        </w:rPr>
        <w:t>勘查程度</w:t>
      </w:r>
      <w:bookmarkEnd w:id="195"/>
    </w:p>
    <w:tbl>
      <w:tblPr>
        <w:tblStyle w:val="10"/>
        <w:tblW w:w="1428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0"/>
        <w:gridCol w:w="3095"/>
        <w:gridCol w:w="1720"/>
        <w:gridCol w:w="900"/>
        <w:gridCol w:w="57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86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95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2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0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707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勘查程度</w:t>
            </w:r>
          </w:p>
        </w:tc>
        <w:tc>
          <w:tcPr>
            <w:tcW w:w="3095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PROSPECTING_AREA</w:t>
            </w:r>
          </w:p>
        </w:tc>
        <w:tc>
          <w:tcPr>
            <w:tcW w:w="1720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N..18,2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707" w:type="dxa"/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矿区类别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为“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探矿权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eastAsia="zh-CN" w:bidi="en-US"/>
              </w:rPr>
              <w:t>”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时，必填；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单位：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平方千米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 w:bidi="en-US"/>
              </w:rPr>
              <w:t>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</w:tbl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96" w:name="_Toc5008"/>
      <w:r>
        <w:rPr>
          <w:rFonts w:hint="eastAsia"/>
          <w:lang w:val="en-US" w:eastAsia="zh-CN"/>
        </w:rPr>
        <w:t>删除4.12.1设定</w:t>
      </w:r>
      <w:r>
        <w:rPr>
          <w:rFonts w:hint="eastAsia" w:ascii="宋体" w:hAnsi="宋体" w:cs="宋体"/>
          <w:color w:val="auto"/>
          <w:highlight w:val="none"/>
        </w:rPr>
        <w:t>竞价规则</w:t>
      </w:r>
      <w:r>
        <w:rPr>
          <w:rFonts w:hint="eastAsia"/>
          <w:lang w:val="en-US" w:eastAsia="zh-CN"/>
        </w:rPr>
        <w:t>：如下字段</w:t>
      </w:r>
      <w:bookmarkEnd w:id="196"/>
    </w:p>
    <w:tbl>
      <w:tblPr>
        <w:tblStyle w:val="10"/>
        <w:tblW w:w="1428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0"/>
        <w:gridCol w:w="3095"/>
        <w:gridCol w:w="1720"/>
        <w:gridCol w:w="900"/>
        <w:gridCol w:w="57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86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95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2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0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707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步长规则描述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BUCHANG_RULE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00" w:type="dxa"/>
            <w:vAlign w:val="center"/>
          </w:tcPr>
          <w:p>
            <w:pPr>
              <w:tabs>
                <w:tab w:val="left" w:pos="322"/>
              </w:tabs>
              <w:jc w:val="left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ab/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自由文本；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熔断价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RONGDUAN_PRICE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单位：万元；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熔断类型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RONGDUAN_TYPE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新指标询问期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ZHIBIAO_XUNWENTIME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单位：分钟；业务需要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竞价方式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JINGJIA_TYPE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成交确认方式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CHENGZHANG_FANGSHI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竞价时长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JINGJIA_TIME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货币单位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HUOBI_DANWEI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竞价延时时段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JINGJIA_YANSHI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减价间隔时间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JIANJIE_JIANGE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保留价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BAOLIU_PRICE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允许最高(低)价继续报价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IS_ALLOWEDJIXUBAOJIE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其他描述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OTHER_INSTRUCTION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bidi="en-US"/>
              </w:rPr>
              <w:t>自由文本；业务需要</w:t>
            </w:r>
          </w:p>
        </w:tc>
      </w:tr>
    </w:tbl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97" w:name="_Toc21450"/>
      <w:r>
        <w:rPr>
          <w:rFonts w:hint="eastAsia"/>
          <w:lang w:val="en-US" w:eastAsia="zh-CN"/>
        </w:rPr>
        <w:t>删除5.1.1</w:t>
      </w:r>
      <w:r>
        <w:rPr>
          <w:rFonts w:hint="eastAsia" w:ascii="宋体" w:hAnsi="宋体" w:cs="宋体"/>
          <w:color w:val="auto"/>
          <w:highlight w:val="none"/>
        </w:rPr>
        <w:t>实物项目信息</w:t>
      </w:r>
      <w:r>
        <w:rPr>
          <w:rFonts w:hint="eastAsia" w:ascii="宋体" w:hAnsi="宋体" w:cs="宋体"/>
          <w:color w:val="auto"/>
          <w:highlight w:val="none"/>
          <w:lang w:eastAsia="zh-CN"/>
        </w:rPr>
        <w:t>：</w:t>
      </w:r>
      <w:r>
        <w:rPr>
          <w:rFonts w:hint="eastAsia" w:ascii="宋体" w:hAnsi="宋体" w:cs="宋体"/>
          <w:color w:val="auto"/>
          <w:highlight w:val="none"/>
          <w:lang w:val="en-US" w:eastAsia="zh-CN"/>
        </w:rPr>
        <w:t>如下字段</w:t>
      </w:r>
      <w:bookmarkEnd w:id="197"/>
    </w:p>
    <w:tbl>
      <w:tblPr>
        <w:tblStyle w:val="10"/>
        <w:tblW w:w="1428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0"/>
        <w:gridCol w:w="3095"/>
        <w:gridCol w:w="1720"/>
        <w:gridCol w:w="900"/>
        <w:gridCol w:w="57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86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95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2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0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707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ind w:firstLine="210" w:firstLineChars="100"/>
              <w:jc w:val="center"/>
              <w:rPr>
                <w:rFonts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是否国有资产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strike w:val="0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strike w:val="0"/>
                <w:color w:val="auto"/>
                <w:kern w:val="0"/>
                <w:szCs w:val="21"/>
                <w:highlight w:val="none"/>
              </w:rPr>
              <w:t>ISGUOYOU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trike w:val="0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kern w:val="0"/>
                <w:szCs w:val="21"/>
                <w:highlight w:val="none"/>
              </w:rPr>
              <w:t>C1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是</w:t>
            </w:r>
          </w:p>
        </w:tc>
        <w:tc>
          <w:tcPr>
            <w:tcW w:w="5707" w:type="dxa"/>
            <w:vAlign w:val="center"/>
          </w:tcPr>
          <w:p>
            <w:pPr>
              <w:jc w:val="left"/>
              <w:rPr>
                <w:rFonts w:ascii="宋体" w:hAnsi="宋体" w:cs="宋体"/>
                <w:strike w:val="0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参考5.6.1是否代码</w:t>
            </w:r>
            <w:r>
              <w:rPr>
                <w:rFonts w:hint="eastAsia" w:ascii="宋体" w:hAnsi="宋体" w:cs="宋体"/>
                <w:strike w:val="0"/>
                <w:color w:val="auto"/>
                <w:kern w:val="0"/>
                <w:szCs w:val="21"/>
                <w:highlight w:val="none"/>
              </w:rPr>
              <w:t>，填入对应代码；</w:t>
            </w: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业务需要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企业类型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QIYETYPE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  <w:highlight w:val="none"/>
              </w:rPr>
              <w:t>C..50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jc w:val="left"/>
              <w:rPr>
                <w:rFonts w:ascii="宋体" w:hAnsi="宋体" w:cs="宋体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自由文本；业务需要</w:t>
            </w:r>
          </w:p>
        </w:tc>
      </w:tr>
    </w:tbl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98" w:name="_Toc18510"/>
      <w:r>
        <w:rPr>
          <w:rFonts w:hint="eastAsia"/>
          <w:lang w:val="en-US" w:eastAsia="zh-CN"/>
        </w:rPr>
        <w:t>删除5.4.1</w:t>
      </w:r>
      <w:r>
        <w:rPr>
          <w:rFonts w:hint="eastAsia" w:ascii="宋体" w:hAnsi="宋体" w:cs="宋体"/>
          <w:color w:val="auto"/>
          <w:highlight w:val="none"/>
        </w:rPr>
        <w:t>竞价结果通知单</w:t>
      </w:r>
      <w:r>
        <w:rPr>
          <w:rFonts w:hint="eastAsia" w:ascii="宋体" w:hAnsi="宋体" w:cs="宋体"/>
          <w:color w:val="auto"/>
          <w:highlight w:val="none"/>
          <w:lang w:eastAsia="zh-CN"/>
        </w:rPr>
        <w:t>：</w:t>
      </w:r>
      <w:r>
        <w:rPr>
          <w:rFonts w:hint="eastAsia" w:ascii="宋体" w:hAnsi="宋体" w:cs="宋体"/>
          <w:color w:val="auto"/>
          <w:highlight w:val="none"/>
          <w:lang w:val="en-US" w:eastAsia="zh-CN"/>
        </w:rPr>
        <w:t>如下字段</w:t>
      </w:r>
      <w:bookmarkEnd w:id="198"/>
    </w:p>
    <w:tbl>
      <w:tblPr>
        <w:tblStyle w:val="10"/>
        <w:tblW w:w="1428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0"/>
        <w:gridCol w:w="3095"/>
        <w:gridCol w:w="1720"/>
        <w:gridCol w:w="900"/>
        <w:gridCol w:w="57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86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名称</w:t>
            </w:r>
          </w:p>
        </w:tc>
        <w:tc>
          <w:tcPr>
            <w:tcW w:w="3095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英文名称</w:t>
            </w:r>
          </w:p>
        </w:tc>
        <w:tc>
          <w:tcPr>
            <w:tcW w:w="172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数据类型及格式</w:t>
            </w:r>
          </w:p>
        </w:tc>
        <w:tc>
          <w:tcPr>
            <w:tcW w:w="900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必填项</w:t>
            </w:r>
          </w:p>
        </w:tc>
        <w:tc>
          <w:tcPr>
            <w:tcW w:w="5707" w:type="dxa"/>
            <w:shd w:val="clear" w:color="auto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60" w:type="dxa"/>
            <w:vAlign w:val="center"/>
          </w:tcPr>
          <w:p>
            <w:pPr>
              <w:jc w:val="center"/>
              <w:rPr>
                <w:rFonts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highlight w:val="none"/>
              </w:rPr>
              <w:t>联系方式</w:t>
            </w:r>
          </w:p>
        </w:tc>
        <w:tc>
          <w:tcPr>
            <w:tcW w:w="3095" w:type="dxa"/>
            <w:vAlign w:val="center"/>
          </w:tcPr>
          <w:p>
            <w:pPr>
              <w:jc w:val="center"/>
              <w:rPr>
                <w:rFonts w:ascii="宋体" w:hAnsi="宋体" w:cs="宋体"/>
                <w:strike w:val="0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strike w:val="0"/>
                <w:color w:val="auto"/>
                <w:highlight w:val="none"/>
              </w:rPr>
              <w:t>LIXITEL</w:t>
            </w:r>
          </w:p>
        </w:tc>
        <w:tc>
          <w:tcPr>
            <w:tcW w:w="1720" w:type="dxa"/>
            <w:vAlign w:val="center"/>
          </w:tcPr>
          <w:p>
            <w:pPr>
              <w:jc w:val="center"/>
              <w:rPr>
                <w:rFonts w:ascii="宋体" w:hAnsi="宋体" w:cs="宋体"/>
                <w:strike w:val="0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highlight w:val="none"/>
              </w:rPr>
              <w:t>C..50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 w:cs="宋体"/>
                <w:strike w:val="0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kern w:val="0"/>
                <w:highlight w:val="none"/>
              </w:rPr>
              <w:t>否</w:t>
            </w:r>
          </w:p>
        </w:tc>
        <w:tc>
          <w:tcPr>
            <w:tcW w:w="5707" w:type="dxa"/>
            <w:vAlign w:val="center"/>
          </w:tcPr>
          <w:p>
            <w:pPr>
              <w:rPr>
                <w:rFonts w:ascii="宋体" w:hAnsi="宋体" w:cs="宋体"/>
                <w:strike w:val="0"/>
                <w:color w:val="auto"/>
                <w:szCs w:val="21"/>
                <w:highlight w:val="none"/>
                <w:lang w:bidi="en-US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</w:rPr>
              <w:t>自由文本；</w:t>
            </w:r>
            <w:r>
              <w:rPr>
                <w:rFonts w:hint="eastAsia" w:ascii="宋体" w:hAnsi="宋体" w:cs="宋体"/>
                <w:strike w:val="0"/>
                <w:color w:val="auto"/>
                <w:szCs w:val="21"/>
                <w:highlight w:val="none"/>
                <w:lang w:bidi="en-US"/>
              </w:rPr>
              <w:t>业务需要</w:t>
            </w:r>
          </w:p>
        </w:tc>
      </w:tr>
    </w:tbl>
    <w:p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bookmarkStart w:id="199" w:name="_Toc13596"/>
      <w:r>
        <w:rPr>
          <w:rFonts w:hint="eastAsia"/>
          <w:strike w:val="0"/>
          <w:dstrike w:val="0"/>
          <w:lang w:val="en-US" w:eastAsia="zh-CN"/>
        </w:rPr>
        <w:t>删除5.4.2</w:t>
      </w:r>
      <w:r>
        <w:rPr>
          <w:rFonts w:hint="eastAsia" w:ascii="宋体" w:hAnsi="宋体" w:cs="宋体"/>
          <w:strike w:val="0"/>
          <w:dstrike w:val="0"/>
          <w:color w:val="auto"/>
          <w:highlight w:val="none"/>
        </w:rPr>
        <w:t>交易价款划转</w:t>
      </w:r>
      <w:r>
        <w:rPr>
          <w:rFonts w:hint="eastAsia" w:ascii="宋体" w:hAnsi="宋体" w:cs="宋体"/>
          <w:strike w:val="0"/>
          <w:dstrike w:val="0"/>
          <w:color w:val="auto"/>
          <w:highlight w:val="none"/>
          <w:lang w:val="en-US" w:eastAsia="zh-CN"/>
        </w:rPr>
        <w:t xml:space="preserve"> 模块</w:t>
      </w:r>
      <w:bookmarkEnd w:id="199"/>
    </w:p>
    <w:p>
      <w:pPr>
        <w:pStyle w:val="4"/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200" w:name="_Toc4562"/>
      <w:r>
        <w:rPr>
          <w:rFonts w:hint="eastAsia"/>
          <w:lang w:val="en-US" w:eastAsia="zh-CN"/>
        </w:rPr>
        <w:t>删除5.4.3</w:t>
      </w:r>
      <w:r>
        <w:rPr>
          <w:rFonts w:hint="eastAsia" w:ascii="宋体" w:hAnsi="宋体" w:cs="宋体"/>
          <w:strike w:val="0"/>
          <w:color w:val="auto"/>
          <w:highlight w:val="none"/>
        </w:rPr>
        <w:t>成交价款结算</w:t>
      </w:r>
      <w:r>
        <w:rPr>
          <w:rFonts w:hint="eastAsia"/>
          <w:lang w:val="en-US" w:eastAsia="zh-CN"/>
        </w:rPr>
        <w:t xml:space="preserve"> 模块</w:t>
      </w:r>
      <w:bookmarkEnd w:id="200"/>
    </w:p>
    <w:p>
      <w:pPr>
        <w:pStyle w:val="4"/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201" w:name="_Toc19392"/>
      <w:r>
        <w:rPr>
          <w:rFonts w:hint="eastAsia"/>
          <w:lang w:val="en-US" w:eastAsia="zh-CN"/>
        </w:rPr>
        <w:t>删除5.4.6</w:t>
      </w:r>
      <w:r>
        <w:rPr>
          <w:rFonts w:hint="eastAsia" w:ascii="宋体" w:hAnsi="宋体" w:cs="宋体"/>
          <w:strike w:val="0"/>
          <w:color w:val="auto"/>
          <w:highlight w:val="none"/>
        </w:rPr>
        <w:t>受让人明细</w:t>
      </w:r>
      <w:r>
        <w:rPr>
          <w:rFonts w:hint="eastAsia"/>
          <w:lang w:val="en-US" w:eastAsia="zh-CN"/>
        </w:rPr>
        <w:t xml:space="preserve"> 模块</w:t>
      </w:r>
      <w:bookmarkEnd w:id="201"/>
    </w:p>
    <w:p>
      <w:pPr>
        <w:pStyle w:val="4"/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202" w:name="_Toc16756"/>
      <w:r>
        <w:rPr>
          <w:rFonts w:hint="eastAsia"/>
          <w:lang w:val="en-US" w:eastAsia="zh-CN"/>
        </w:rPr>
        <w:t>删除5.6.9</w:t>
      </w:r>
      <w:r>
        <w:rPr>
          <w:rFonts w:hint="eastAsia" w:ascii="宋体" w:hAnsi="宋体" w:cs="宋体"/>
          <w:color w:val="auto"/>
          <w:highlight w:val="none"/>
        </w:rPr>
        <w:t>交易方式</w:t>
      </w:r>
      <w:r>
        <w:rPr>
          <w:rFonts w:hint="eastAsia" w:ascii="宋体" w:hAnsi="宋体" w:cs="宋体"/>
          <w:color w:val="auto"/>
          <w:highlight w:val="none"/>
          <w:lang w:eastAsia="zh-CN"/>
        </w:rPr>
        <w:t>（</w:t>
      </w:r>
      <w:r>
        <w:rPr>
          <w:rFonts w:hint="eastAsia" w:ascii="宋体" w:hAnsi="宋体" w:cs="宋体"/>
          <w:color w:val="auto"/>
          <w:highlight w:val="none"/>
        </w:rPr>
        <w:t>实物资产类</w:t>
      </w:r>
      <w:r>
        <w:rPr>
          <w:rFonts w:hint="eastAsia" w:ascii="宋体" w:hAnsi="宋体" w:cs="宋体"/>
          <w:color w:val="auto"/>
          <w:highlight w:val="none"/>
          <w:lang w:eastAsia="zh-CN"/>
        </w:rPr>
        <w:t>）：</w:t>
      </w:r>
      <w:r>
        <w:rPr>
          <w:rFonts w:hint="eastAsia" w:ascii="宋体" w:hAnsi="宋体" w:cs="宋体"/>
          <w:color w:val="auto"/>
          <w:highlight w:val="none"/>
          <w:lang w:val="en-US" w:eastAsia="zh-CN"/>
        </w:rPr>
        <w:t>如下字段</w:t>
      </w:r>
      <w:bookmarkEnd w:id="202"/>
    </w:p>
    <w:tbl>
      <w:tblPr>
        <w:tblStyle w:val="10"/>
        <w:tblW w:w="57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325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代码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highlight w:val="none"/>
              </w:rPr>
              <w:t>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trike w:val="0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highlight w:val="none"/>
              </w:rPr>
              <w:t>4</w:t>
            </w:r>
          </w:p>
        </w:tc>
        <w:tc>
          <w:tcPr>
            <w:tcW w:w="32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trike w:val="0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highlight w:val="none"/>
              </w:rPr>
              <w:t>协议转让（非竞价）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trike w:val="0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highlight w:val="none"/>
              </w:rPr>
              <w:t>5</w:t>
            </w:r>
          </w:p>
        </w:tc>
        <w:tc>
          <w:tcPr>
            <w:tcW w:w="32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trike w:val="0"/>
                <w:color w:val="auto"/>
                <w:highlight w:val="none"/>
              </w:rPr>
            </w:pPr>
            <w:r>
              <w:rPr>
                <w:rFonts w:hint="eastAsia" w:ascii="宋体" w:hAnsi="宋体" w:cs="宋体"/>
                <w:strike w:val="0"/>
                <w:color w:val="auto"/>
                <w:highlight w:val="none"/>
              </w:rPr>
              <w:t>动态报价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4" w:type="default"/>
      <w:pgSz w:w="16838" w:h="11906" w:orient="landscape"/>
      <w:pgMar w:top="1440" w:right="1803" w:bottom="1440" w:left="1803" w:header="851" w:footer="992" w:gutter="0"/>
      <w:pgNumType w:start="1"/>
      <w:cols w:space="0" w:num="1"/>
      <w:rtlGutter w:val="0"/>
      <w:docGrid w:type="lines" w:linePitch="32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5CB1D"/>
    <w:multiLevelType w:val="singleLevel"/>
    <w:tmpl w:val="3485CB1D"/>
    <w:lvl w:ilvl="0" w:tentative="0">
      <w:start w:val="1"/>
      <w:numFmt w:val="decimal"/>
      <w:pStyle w:val="4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35A47FB7"/>
    <w:multiLevelType w:val="singleLevel"/>
    <w:tmpl w:val="35A47FB7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1A1522D"/>
    <w:multiLevelType w:val="multilevel"/>
    <w:tmpl w:val="51A1522D"/>
    <w:lvl w:ilvl="0" w:tentative="0">
      <w:start w:val="1"/>
      <w:numFmt w:val="decimal"/>
      <w:pStyle w:val="2"/>
      <w:isLgl/>
      <w:suff w:val="space"/>
      <w:lvlText w:val="%1"/>
      <w:lvlJc w:val="left"/>
      <w:pPr>
        <w:ind w:left="284" w:hanging="284"/>
      </w:pPr>
      <w:rPr>
        <w:rFonts w:hint="eastAsia" w:ascii="宋体" w:hAnsi="宋体" w:eastAsia="宋体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u w:val="none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272" w:hanging="284"/>
      </w:pPr>
      <w:rPr>
        <w:rFonts w:ascii="宋体" w:hAnsi="宋体" w:eastAsia="宋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lvlText w:val="%1.%2.%3"/>
      <w:lvlJc w:val="left"/>
      <w:pPr>
        <w:ind w:left="284" w:hanging="284"/>
      </w:pPr>
      <w:rPr>
        <w:rFonts w:hint="eastAsia" w:ascii="宋体" w:hAnsi="宋体" w:eastAsia="宋体"/>
        <w:b w:val="0"/>
      </w:rPr>
    </w:lvl>
    <w:lvl w:ilvl="3" w:tentative="0">
      <w:start w:val="1"/>
      <w:numFmt w:val="decimal"/>
      <w:suff w:val="space"/>
      <w:lvlText w:val="%1.%2.%3.%4"/>
      <w:lvlJc w:val="left"/>
      <w:pPr>
        <w:ind w:left="284" w:hanging="284"/>
      </w:pPr>
      <w:rPr>
        <w:rFonts w:hint="eastAsia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284" w:hanging="28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84" w:hanging="284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284" w:hanging="284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284" w:hanging="284"/>
      </w:pPr>
      <w:rPr>
        <w:rFonts w:hint="eastAsia"/>
      </w:rPr>
    </w:lvl>
  </w:abstractNum>
  <w:abstractNum w:abstractNumId="3">
    <w:nsid w:val="59B36576"/>
    <w:multiLevelType w:val="singleLevel"/>
    <w:tmpl w:val="59B36576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61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ExNDNiOTNiMzE2MzYwN2JhNDk2ZThlY2E5NGRjMWEifQ=="/>
    <w:docVar w:name="KSO_WPS_MARK_KEY" w:val="0ca79cf3-92b5-434e-a9a0-d95b0d09f932"/>
  </w:docVars>
  <w:rsids>
    <w:rsidRoot w:val="26136E8C"/>
    <w:rsid w:val="002708DD"/>
    <w:rsid w:val="008E062A"/>
    <w:rsid w:val="00CA613C"/>
    <w:rsid w:val="01086C64"/>
    <w:rsid w:val="012E2F61"/>
    <w:rsid w:val="027638E5"/>
    <w:rsid w:val="02C21AEC"/>
    <w:rsid w:val="02C32E43"/>
    <w:rsid w:val="02CB116D"/>
    <w:rsid w:val="030B2A3C"/>
    <w:rsid w:val="03EF1A15"/>
    <w:rsid w:val="04333FF8"/>
    <w:rsid w:val="04956A61"/>
    <w:rsid w:val="04DC1EF8"/>
    <w:rsid w:val="05094D59"/>
    <w:rsid w:val="069A3EBB"/>
    <w:rsid w:val="06B31420"/>
    <w:rsid w:val="06C13B3D"/>
    <w:rsid w:val="06D118A6"/>
    <w:rsid w:val="070E6657"/>
    <w:rsid w:val="071A5254"/>
    <w:rsid w:val="07222102"/>
    <w:rsid w:val="07481B68"/>
    <w:rsid w:val="07707311"/>
    <w:rsid w:val="07857D19"/>
    <w:rsid w:val="087A0447"/>
    <w:rsid w:val="08AE1E9F"/>
    <w:rsid w:val="08E458C1"/>
    <w:rsid w:val="093B380B"/>
    <w:rsid w:val="096B07E9"/>
    <w:rsid w:val="099F5C8C"/>
    <w:rsid w:val="09B002EF"/>
    <w:rsid w:val="0A045DB3"/>
    <w:rsid w:val="0ACC2AB1"/>
    <w:rsid w:val="0B0A2255"/>
    <w:rsid w:val="0B1D155E"/>
    <w:rsid w:val="0B422D73"/>
    <w:rsid w:val="0C37664F"/>
    <w:rsid w:val="0C456CFF"/>
    <w:rsid w:val="0C5C06DC"/>
    <w:rsid w:val="0C601702"/>
    <w:rsid w:val="0CF504D8"/>
    <w:rsid w:val="0D3B55C7"/>
    <w:rsid w:val="0D58687D"/>
    <w:rsid w:val="0D9D0734"/>
    <w:rsid w:val="0E0013EF"/>
    <w:rsid w:val="0E346F03"/>
    <w:rsid w:val="0E3B0C23"/>
    <w:rsid w:val="0E7616B1"/>
    <w:rsid w:val="0F801075"/>
    <w:rsid w:val="0FAC2EB1"/>
    <w:rsid w:val="0FEE5277"/>
    <w:rsid w:val="10301C7A"/>
    <w:rsid w:val="10710382"/>
    <w:rsid w:val="10CC499C"/>
    <w:rsid w:val="11335637"/>
    <w:rsid w:val="11390774"/>
    <w:rsid w:val="11EB4164"/>
    <w:rsid w:val="12312EA1"/>
    <w:rsid w:val="1357760C"/>
    <w:rsid w:val="13D33102"/>
    <w:rsid w:val="13E36C94"/>
    <w:rsid w:val="151B6B0E"/>
    <w:rsid w:val="154B2467"/>
    <w:rsid w:val="1562215D"/>
    <w:rsid w:val="15897F1C"/>
    <w:rsid w:val="15AE34DE"/>
    <w:rsid w:val="15CA2E03"/>
    <w:rsid w:val="16163022"/>
    <w:rsid w:val="16B3017E"/>
    <w:rsid w:val="17147CB9"/>
    <w:rsid w:val="17A54DB5"/>
    <w:rsid w:val="18A53136"/>
    <w:rsid w:val="18FA6A3B"/>
    <w:rsid w:val="19622F5E"/>
    <w:rsid w:val="19C05EFD"/>
    <w:rsid w:val="19C239FC"/>
    <w:rsid w:val="1A0F5B6C"/>
    <w:rsid w:val="1A2C356C"/>
    <w:rsid w:val="1A862C7C"/>
    <w:rsid w:val="1A9F3D3E"/>
    <w:rsid w:val="1B154000"/>
    <w:rsid w:val="1B1C0EEA"/>
    <w:rsid w:val="1C787F91"/>
    <w:rsid w:val="1D174210"/>
    <w:rsid w:val="1D9A2F80"/>
    <w:rsid w:val="1E04186A"/>
    <w:rsid w:val="1E8E0351"/>
    <w:rsid w:val="1EF275C7"/>
    <w:rsid w:val="1EFF4DAB"/>
    <w:rsid w:val="1F293C53"/>
    <w:rsid w:val="1FF15309"/>
    <w:rsid w:val="20122719"/>
    <w:rsid w:val="206550E2"/>
    <w:rsid w:val="20AB56A0"/>
    <w:rsid w:val="20EA7B5B"/>
    <w:rsid w:val="21CF315A"/>
    <w:rsid w:val="21E40288"/>
    <w:rsid w:val="22354EF1"/>
    <w:rsid w:val="22462CF1"/>
    <w:rsid w:val="22665141"/>
    <w:rsid w:val="2280762A"/>
    <w:rsid w:val="22C16DF4"/>
    <w:rsid w:val="22FF35CB"/>
    <w:rsid w:val="234B3C22"/>
    <w:rsid w:val="23D902C0"/>
    <w:rsid w:val="23DC390D"/>
    <w:rsid w:val="23DD2B26"/>
    <w:rsid w:val="24822740"/>
    <w:rsid w:val="248860DF"/>
    <w:rsid w:val="257858B7"/>
    <w:rsid w:val="257A162F"/>
    <w:rsid w:val="257F6C45"/>
    <w:rsid w:val="25D54AB7"/>
    <w:rsid w:val="26031625"/>
    <w:rsid w:val="26136E8C"/>
    <w:rsid w:val="26321F0A"/>
    <w:rsid w:val="267E1F63"/>
    <w:rsid w:val="26F7280B"/>
    <w:rsid w:val="2705317A"/>
    <w:rsid w:val="271C2272"/>
    <w:rsid w:val="272411CF"/>
    <w:rsid w:val="272A498F"/>
    <w:rsid w:val="279B588D"/>
    <w:rsid w:val="27AC27A6"/>
    <w:rsid w:val="281F026C"/>
    <w:rsid w:val="283E2FD0"/>
    <w:rsid w:val="283F26BC"/>
    <w:rsid w:val="285443B9"/>
    <w:rsid w:val="28A40691"/>
    <w:rsid w:val="28E15521"/>
    <w:rsid w:val="291E22D1"/>
    <w:rsid w:val="29FA28E1"/>
    <w:rsid w:val="2A0911D4"/>
    <w:rsid w:val="2AE80DE9"/>
    <w:rsid w:val="2AF74DD6"/>
    <w:rsid w:val="2B2838DB"/>
    <w:rsid w:val="2BAF7B59"/>
    <w:rsid w:val="2C33261A"/>
    <w:rsid w:val="2C724AF4"/>
    <w:rsid w:val="2D146FC0"/>
    <w:rsid w:val="2D765106"/>
    <w:rsid w:val="2DC249E5"/>
    <w:rsid w:val="2E7A61FC"/>
    <w:rsid w:val="2E910992"/>
    <w:rsid w:val="2ED6121D"/>
    <w:rsid w:val="2F193C67"/>
    <w:rsid w:val="2F3445FD"/>
    <w:rsid w:val="2F633134"/>
    <w:rsid w:val="2FE06533"/>
    <w:rsid w:val="2FFF7849"/>
    <w:rsid w:val="306C432E"/>
    <w:rsid w:val="30A05CC2"/>
    <w:rsid w:val="31466869"/>
    <w:rsid w:val="314D19E9"/>
    <w:rsid w:val="315A0567"/>
    <w:rsid w:val="31855CA8"/>
    <w:rsid w:val="319121DA"/>
    <w:rsid w:val="31FB7654"/>
    <w:rsid w:val="320C1861"/>
    <w:rsid w:val="32326DEE"/>
    <w:rsid w:val="32454D73"/>
    <w:rsid w:val="32C007FD"/>
    <w:rsid w:val="32C75788"/>
    <w:rsid w:val="33134E71"/>
    <w:rsid w:val="3327321E"/>
    <w:rsid w:val="33713C72"/>
    <w:rsid w:val="337771AE"/>
    <w:rsid w:val="33F425AD"/>
    <w:rsid w:val="346534AA"/>
    <w:rsid w:val="347B4A7C"/>
    <w:rsid w:val="347F1F61"/>
    <w:rsid w:val="34B61F58"/>
    <w:rsid w:val="34C208FD"/>
    <w:rsid w:val="34C303AC"/>
    <w:rsid w:val="34C957E7"/>
    <w:rsid w:val="34DC38BB"/>
    <w:rsid w:val="357703D5"/>
    <w:rsid w:val="358B7B22"/>
    <w:rsid w:val="359009FB"/>
    <w:rsid w:val="359F2C34"/>
    <w:rsid w:val="35DB440B"/>
    <w:rsid w:val="361744E2"/>
    <w:rsid w:val="364B422D"/>
    <w:rsid w:val="36AA5AEC"/>
    <w:rsid w:val="37531CE0"/>
    <w:rsid w:val="3757357E"/>
    <w:rsid w:val="378123A9"/>
    <w:rsid w:val="378348C2"/>
    <w:rsid w:val="37C60704"/>
    <w:rsid w:val="37D83F93"/>
    <w:rsid w:val="38887767"/>
    <w:rsid w:val="38E13A08"/>
    <w:rsid w:val="39445D84"/>
    <w:rsid w:val="39682C9F"/>
    <w:rsid w:val="39B50A30"/>
    <w:rsid w:val="3A30455A"/>
    <w:rsid w:val="3A6F5083"/>
    <w:rsid w:val="3BC46D08"/>
    <w:rsid w:val="3BF918BD"/>
    <w:rsid w:val="3C237ED3"/>
    <w:rsid w:val="3C2E4FEE"/>
    <w:rsid w:val="3CB515F8"/>
    <w:rsid w:val="3D112421"/>
    <w:rsid w:val="3D583BAC"/>
    <w:rsid w:val="3D7E252A"/>
    <w:rsid w:val="3DDE4891"/>
    <w:rsid w:val="3E42660A"/>
    <w:rsid w:val="3E591EF5"/>
    <w:rsid w:val="3E6350CC"/>
    <w:rsid w:val="3E6B6FE3"/>
    <w:rsid w:val="3E8B7FB1"/>
    <w:rsid w:val="3E9F4EF9"/>
    <w:rsid w:val="3ECD5406"/>
    <w:rsid w:val="3EE03CAD"/>
    <w:rsid w:val="3EEF3F9D"/>
    <w:rsid w:val="3F446ADE"/>
    <w:rsid w:val="3F663E2D"/>
    <w:rsid w:val="3FB05B8B"/>
    <w:rsid w:val="40387CC5"/>
    <w:rsid w:val="40827192"/>
    <w:rsid w:val="40A37F75"/>
    <w:rsid w:val="41123535"/>
    <w:rsid w:val="417C1E33"/>
    <w:rsid w:val="41A15A5D"/>
    <w:rsid w:val="41F4740D"/>
    <w:rsid w:val="421325B7"/>
    <w:rsid w:val="4244340A"/>
    <w:rsid w:val="424B0183"/>
    <w:rsid w:val="425828A0"/>
    <w:rsid w:val="42CF493A"/>
    <w:rsid w:val="42E14011"/>
    <w:rsid w:val="42EA174A"/>
    <w:rsid w:val="432048BC"/>
    <w:rsid w:val="43214A11"/>
    <w:rsid w:val="43284021"/>
    <w:rsid w:val="435E6D04"/>
    <w:rsid w:val="436A50DE"/>
    <w:rsid w:val="439D0103"/>
    <w:rsid w:val="43E87A5A"/>
    <w:rsid w:val="44BC7F7C"/>
    <w:rsid w:val="44F05012"/>
    <w:rsid w:val="44F71EFD"/>
    <w:rsid w:val="44FF6459"/>
    <w:rsid w:val="465D0485"/>
    <w:rsid w:val="46753A21"/>
    <w:rsid w:val="467E08F0"/>
    <w:rsid w:val="46F30DEA"/>
    <w:rsid w:val="4754739F"/>
    <w:rsid w:val="4757739A"/>
    <w:rsid w:val="47A81BD4"/>
    <w:rsid w:val="481E59F2"/>
    <w:rsid w:val="4881377B"/>
    <w:rsid w:val="49172B6D"/>
    <w:rsid w:val="493343B6"/>
    <w:rsid w:val="493E459E"/>
    <w:rsid w:val="4970227E"/>
    <w:rsid w:val="49C22672"/>
    <w:rsid w:val="49DB003F"/>
    <w:rsid w:val="4A061873"/>
    <w:rsid w:val="4A0D3F70"/>
    <w:rsid w:val="4B1B0993"/>
    <w:rsid w:val="4B447E66"/>
    <w:rsid w:val="4B5A1437"/>
    <w:rsid w:val="4C2A1482"/>
    <w:rsid w:val="4C942D3E"/>
    <w:rsid w:val="4C9A6CA5"/>
    <w:rsid w:val="4CD44FBC"/>
    <w:rsid w:val="4D110AE9"/>
    <w:rsid w:val="4D160CB9"/>
    <w:rsid w:val="4D3A09E6"/>
    <w:rsid w:val="4D4D65E8"/>
    <w:rsid w:val="4D7A7B6F"/>
    <w:rsid w:val="4E173610"/>
    <w:rsid w:val="4E994895"/>
    <w:rsid w:val="4EC22AFE"/>
    <w:rsid w:val="4EC27DDB"/>
    <w:rsid w:val="4EC76DE4"/>
    <w:rsid w:val="4F363F69"/>
    <w:rsid w:val="4F93316A"/>
    <w:rsid w:val="4FF725C4"/>
    <w:rsid w:val="50196756"/>
    <w:rsid w:val="504759D1"/>
    <w:rsid w:val="50C07F8E"/>
    <w:rsid w:val="51275918"/>
    <w:rsid w:val="51C139AF"/>
    <w:rsid w:val="51C13FBE"/>
    <w:rsid w:val="51E058ED"/>
    <w:rsid w:val="52756B57"/>
    <w:rsid w:val="52B04854"/>
    <w:rsid w:val="52DE294E"/>
    <w:rsid w:val="532D11DF"/>
    <w:rsid w:val="53346EE6"/>
    <w:rsid w:val="53413151"/>
    <w:rsid w:val="53BB6B53"/>
    <w:rsid w:val="53D3166D"/>
    <w:rsid w:val="541B44E3"/>
    <w:rsid w:val="545F7ABE"/>
    <w:rsid w:val="54604AA4"/>
    <w:rsid w:val="54820758"/>
    <w:rsid w:val="54966BD5"/>
    <w:rsid w:val="54CA13DC"/>
    <w:rsid w:val="54DD73A5"/>
    <w:rsid w:val="555D06A4"/>
    <w:rsid w:val="5566188C"/>
    <w:rsid w:val="556C5B88"/>
    <w:rsid w:val="55D50038"/>
    <w:rsid w:val="55FD2404"/>
    <w:rsid w:val="560A6202"/>
    <w:rsid w:val="56327239"/>
    <w:rsid w:val="56606DC6"/>
    <w:rsid w:val="569577C7"/>
    <w:rsid w:val="56C358D0"/>
    <w:rsid w:val="581D5484"/>
    <w:rsid w:val="585F008D"/>
    <w:rsid w:val="5875165E"/>
    <w:rsid w:val="589E7BDC"/>
    <w:rsid w:val="590F3861"/>
    <w:rsid w:val="592B7F6F"/>
    <w:rsid w:val="59561490"/>
    <w:rsid w:val="59847D73"/>
    <w:rsid w:val="59975605"/>
    <w:rsid w:val="59B71680"/>
    <w:rsid w:val="5A3E5C7D"/>
    <w:rsid w:val="5A726281"/>
    <w:rsid w:val="5A951B44"/>
    <w:rsid w:val="5ACB1A0A"/>
    <w:rsid w:val="5B7420A1"/>
    <w:rsid w:val="5B8816A9"/>
    <w:rsid w:val="5BE865EB"/>
    <w:rsid w:val="5C221AFD"/>
    <w:rsid w:val="5CC44962"/>
    <w:rsid w:val="5CD86660"/>
    <w:rsid w:val="5CEB4A20"/>
    <w:rsid w:val="5D2E002E"/>
    <w:rsid w:val="5DB41599"/>
    <w:rsid w:val="5DD1787C"/>
    <w:rsid w:val="5DF65FEE"/>
    <w:rsid w:val="5E03121C"/>
    <w:rsid w:val="5E1C0123"/>
    <w:rsid w:val="5E606BB7"/>
    <w:rsid w:val="5E6463FD"/>
    <w:rsid w:val="5EBD78BB"/>
    <w:rsid w:val="5ED772D8"/>
    <w:rsid w:val="5F5F0972"/>
    <w:rsid w:val="5F675B3D"/>
    <w:rsid w:val="5F84662B"/>
    <w:rsid w:val="5F93686E"/>
    <w:rsid w:val="5FA8099C"/>
    <w:rsid w:val="600F4147"/>
    <w:rsid w:val="60C06A4C"/>
    <w:rsid w:val="60C11A96"/>
    <w:rsid w:val="60EC50D5"/>
    <w:rsid w:val="61465999"/>
    <w:rsid w:val="61D4607C"/>
    <w:rsid w:val="61F22B38"/>
    <w:rsid w:val="624D53FA"/>
    <w:rsid w:val="624F1172"/>
    <w:rsid w:val="625E3163"/>
    <w:rsid w:val="627D1FAA"/>
    <w:rsid w:val="631303F2"/>
    <w:rsid w:val="635F3637"/>
    <w:rsid w:val="63B625A1"/>
    <w:rsid w:val="64032214"/>
    <w:rsid w:val="642F3567"/>
    <w:rsid w:val="648654B1"/>
    <w:rsid w:val="64A5151D"/>
    <w:rsid w:val="64AC465A"/>
    <w:rsid w:val="64DB1F69"/>
    <w:rsid w:val="64F46001"/>
    <w:rsid w:val="65406D51"/>
    <w:rsid w:val="65765E72"/>
    <w:rsid w:val="65EB2F60"/>
    <w:rsid w:val="661A0A16"/>
    <w:rsid w:val="6646288C"/>
    <w:rsid w:val="66B45A48"/>
    <w:rsid w:val="66DC5708"/>
    <w:rsid w:val="67127AC7"/>
    <w:rsid w:val="671E2CCC"/>
    <w:rsid w:val="67206C39"/>
    <w:rsid w:val="67DC5256"/>
    <w:rsid w:val="67E61C31"/>
    <w:rsid w:val="68705CCE"/>
    <w:rsid w:val="6902539D"/>
    <w:rsid w:val="69445198"/>
    <w:rsid w:val="695B664F"/>
    <w:rsid w:val="69605A13"/>
    <w:rsid w:val="69655BE4"/>
    <w:rsid w:val="69855845"/>
    <w:rsid w:val="69F12A8D"/>
    <w:rsid w:val="6A03546F"/>
    <w:rsid w:val="6A3F0568"/>
    <w:rsid w:val="6AC36259"/>
    <w:rsid w:val="6B0B1234"/>
    <w:rsid w:val="6B3C34F3"/>
    <w:rsid w:val="6B4F491F"/>
    <w:rsid w:val="6B6A0DCB"/>
    <w:rsid w:val="6B6D2C8D"/>
    <w:rsid w:val="6C0B435C"/>
    <w:rsid w:val="6C77379F"/>
    <w:rsid w:val="6D332C0D"/>
    <w:rsid w:val="6D345627"/>
    <w:rsid w:val="6DA77120"/>
    <w:rsid w:val="6E7E20AE"/>
    <w:rsid w:val="6EC0187D"/>
    <w:rsid w:val="6EDC1FE0"/>
    <w:rsid w:val="6F467459"/>
    <w:rsid w:val="6F767D3E"/>
    <w:rsid w:val="6F7E4E45"/>
    <w:rsid w:val="6FAC6387"/>
    <w:rsid w:val="6FB24AEE"/>
    <w:rsid w:val="70293003"/>
    <w:rsid w:val="704F233D"/>
    <w:rsid w:val="70787AE6"/>
    <w:rsid w:val="70A64653"/>
    <w:rsid w:val="71695C42"/>
    <w:rsid w:val="719A6478"/>
    <w:rsid w:val="720D425E"/>
    <w:rsid w:val="72597E25"/>
    <w:rsid w:val="72752C37"/>
    <w:rsid w:val="72DD00D4"/>
    <w:rsid w:val="7358775B"/>
    <w:rsid w:val="73832A2A"/>
    <w:rsid w:val="7434641A"/>
    <w:rsid w:val="74387CB8"/>
    <w:rsid w:val="749264C1"/>
    <w:rsid w:val="750F4C63"/>
    <w:rsid w:val="755F51D4"/>
    <w:rsid w:val="7588315F"/>
    <w:rsid w:val="75956A44"/>
    <w:rsid w:val="75DC0B17"/>
    <w:rsid w:val="7645046A"/>
    <w:rsid w:val="76E54402"/>
    <w:rsid w:val="76FB321F"/>
    <w:rsid w:val="77073972"/>
    <w:rsid w:val="77342827"/>
    <w:rsid w:val="77364257"/>
    <w:rsid w:val="77676B69"/>
    <w:rsid w:val="777032C5"/>
    <w:rsid w:val="77AF64E3"/>
    <w:rsid w:val="77E45A61"/>
    <w:rsid w:val="79336CA0"/>
    <w:rsid w:val="79711576"/>
    <w:rsid w:val="799E4143"/>
    <w:rsid w:val="7A454EDD"/>
    <w:rsid w:val="7A75214B"/>
    <w:rsid w:val="7AB91427"/>
    <w:rsid w:val="7B5D6256"/>
    <w:rsid w:val="7B8C66EF"/>
    <w:rsid w:val="7B9D2AF7"/>
    <w:rsid w:val="7C43544C"/>
    <w:rsid w:val="7C85688E"/>
    <w:rsid w:val="7C8D66C7"/>
    <w:rsid w:val="7CA92035"/>
    <w:rsid w:val="7CD838BA"/>
    <w:rsid w:val="7CF54F59"/>
    <w:rsid w:val="7CFD384D"/>
    <w:rsid w:val="7D5E25D2"/>
    <w:rsid w:val="7DF06F0E"/>
    <w:rsid w:val="7E490C8C"/>
    <w:rsid w:val="7EAA7A04"/>
    <w:rsid w:val="7F587460"/>
    <w:rsid w:val="7FC05E11"/>
    <w:rsid w:val="7FDC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numPr>
        <w:ilvl w:val="0"/>
        <w:numId w:val="1"/>
      </w:numPr>
      <w:spacing w:line="360" w:lineRule="auto"/>
      <w:jc w:val="left"/>
      <w:outlineLvl w:val="0"/>
    </w:pPr>
    <w:rPr>
      <w:rFonts w:ascii="Calibri" w:hAnsi="Calibri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numPr>
        <w:ilvl w:val="0"/>
        <w:numId w:val="2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0"/>
        <w:numId w:val="3"/>
      </w:numPr>
      <w:spacing w:line="360" w:lineRule="auto"/>
      <w:outlineLvl w:val="2"/>
    </w:pPr>
    <w:rPr>
      <w:rFonts w:eastAsia="宋体" w:asciiTheme="minorAscii" w:hAnsiTheme="minorAscii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table" w:styleId="11">
    <w:name w:val="Table Grid"/>
    <w:basedOn w:val="10"/>
    <w:qFormat/>
    <w:uiPriority w:val="59"/>
    <w:rPr>
      <w:rFonts w:cs="黑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中文标准正文"/>
    <w:basedOn w:val="1"/>
    <w:qFormat/>
    <w:uiPriority w:val="0"/>
    <w:pPr>
      <w:spacing w:line="360" w:lineRule="auto"/>
      <w:ind w:firstLine="200" w:firstLineChars="200"/>
    </w:pPr>
    <w:rPr>
      <w:szCs w:val="21"/>
    </w:rPr>
  </w:style>
  <w:style w:type="character" w:customStyle="1" w:styleId="14">
    <w:name w:val="标题 2 Char"/>
    <w:link w:val="3"/>
    <w:qFormat/>
    <w:uiPriority w:val="0"/>
    <w:rPr>
      <w:rFonts w:ascii="Arial" w:hAnsi="Arial" w:eastAsia="宋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8206</Words>
  <Characters>13203</Characters>
  <Lines>0</Lines>
  <Paragraphs>0</Paragraphs>
  <TotalTime>0</TotalTime>
  <ScaleCrop>false</ScaleCrop>
  <LinksUpToDate>false</LinksUpToDate>
  <CharactersWithSpaces>14243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2023-12-14T02:20:00Z</dcterms:created>
  <dc:creator>Qingpei Li</dc:creator>
  <cp:lastModifiedBy>Qingpei Li</cp:lastModifiedBy>
  <cp:lastPrinted>2024-05-28T01:47:00Z</cp:lastPrinted>
  <dcterms:modified xsi:type="dcterms:W3CDTF">2024-05-28T03:11:21Z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93C277FD044946F992856E6494B6EE66</vt:lpwstr>
  </property>
</Properties>
</file>