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FA2" w:rsidRDefault="00B03386" w:rsidP="003F2A50">
      <w:pPr>
        <w:pStyle w:val="Title"/>
      </w:pPr>
      <w:r>
        <w:t>GENERATEURS D’ENNEMIS</w:t>
      </w:r>
    </w:p>
    <w:p w:rsidR="003F2A50" w:rsidRDefault="004D6425" w:rsidP="003F2A50">
      <w:r>
        <w:t xml:space="preserve">Le but est de </w:t>
      </w:r>
      <w:r w:rsidR="00B03386">
        <w:t>créer des générateurs aléatoires d’ennemis, qui soient à la fois rythmé, varié, et qui s’adapte à la performance du joueur.</w:t>
      </w:r>
    </w:p>
    <w:p w:rsidR="00B03386" w:rsidRDefault="00B03386" w:rsidP="003F2A50">
      <w:r>
        <w:t>Le système coordonne plusieurs « clock » d’ennemis : on aura un générateur par classe d’ennemi présent dans la scène. On peut représenter ces Clock par des jauges qui se remplissent avec une valeur max correspondant au temps avant spawn d’une unité de cette classe.</w:t>
      </w:r>
    </w:p>
    <w:p w:rsidR="00B03386" w:rsidRDefault="00B03386" w:rsidP="00B03386">
      <w:pPr>
        <w:pStyle w:val="Heading1"/>
      </w:pPr>
      <w:r>
        <w:t>DESCRIPTION DU SYSTEME</w:t>
      </w:r>
    </w:p>
    <w:p w:rsidR="00B03386" w:rsidRPr="00B03386" w:rsidRDefault="00B03386" w:rsidP="00B03386"/>
    <w:p w:rsidR="00B03386" w:rsidRDefault="00B03386" w:rsidP="003F2A50">
      <w:r>
        <w:t>Les règles sont les suivantes :</w:t>
      </w:r>
    </w:p>
    <w:p w:rsidR="00B03386" w:rsidRPr="00D40A11" w:rsidRDefault="00B03386" w:rsidP="00B03386">
      <w:pPr>
        <w:pStyle w:val="ListParagraph"/>
        <w:numPr>
          <w:ilvl w:val="0"/>
          <w:numId w:val="4"/>
        </w:numPr>
      </w:pPr>
      <w:r>
        <w:t>Une jauge par classe d’ennemi</w:t>
      </w:r>
      <w:r w:rsidR="0053592A">
        <w:t xml:space="preserve">, avec une valeur max propre à chaque classe : </w:t>
      </w:r>
      <w:r w:rsidR="0053592A" w:rsidRPr="0053592A">
        <w:rPr>
          <w:b/>
        </w:rPr>
        <w:t>clockCost</w:t>
      </w:r>
      <w:r w:rsidR="00D40A11" w:rsidRPr="00D40A11">
        <w:t>.</w:t>
      </w:r>
    </w:p>
    <w:p w:rsidR="00D40A11" w:rsidRDefault="00D40A11" w:rsidP="00D40A11">
      <w:pPr>
        <w:pStyle w:val="ListParagraph"/>
      </w:pPr>
    </w:p>
    <w:p w:rsidR="00D40A11" w:rsidRPr="00D40A11" w:rsidRDefault="00B03386" w:rsidP="00D40A11">
      <w:pPr>
        <w:pStyle w:val="ListParagraph"/>
        <w:numPr>
          <w:ilvl w:val="0"/>
          <w:numId w:val="4"/>
        </w:numPr>
      </w:pPr>
      <w:r>
        <w:t>Chaque jauge a sa propre sf ::Clock propre qui l’incrémente</w:t>
      </w:r>
      <w:r w:rsidR="0053592A">
        <w:t xml:space="preserve"> : </w:t>
      </w:r>
      <w:r w:rsidR="0053592A" w:rsidRPr="0053592A">
        <w:rPr>
          <w:b/>
        </w:rPr>
        <w:t>currentClock</w:t>
      </w:r>
      <w:r w:rsidR="00D40A11" w:rsidRPr="00D40A11">
        <w:t>.</w:t>
      </w:r>
    </w:p>
    <w:p w:rsidR="00D40A11" w:rsidRDefault="00D40A11" w:rsidP="00D40A11">
      <w:pPr>
        <w:pStyle w:val="ListParagraph"/>
      </w:pPr>
    </w:p>
    <w:p w:rsidR="00D40A11" w:rsidRDefault="00B03386" w:rsidP="00D40A11">
      <w:pPr>
        <w:pStyle w:val="ListParagraph"/>
        <w:numPr>
          <w:ilvl w:val="0"/>
          <w:numId w:val="4"/>
        </w:numPr>
      </w:pPr>
      <w:r>
        <w:t>Chaque ennemi tué a</w:t>
      </w:r>
      <w:r w:rsidR="0053592A">
        <w:t>ugmente la currentClock de toutes les jauges en fonction de la classe de l’ennemi tué, et avec une pondération (</w:t>
      </w:r>
      <w:r w:rsidR="0053592A" w:rsidRPr="00D40A11">
        <w:rPr>
          <w:b/>
        </w:rPr>
        <w:t>clockCost</w:t>
      </w:r>
      <w:r w:rsidR="0053592A">
        <w:t xml:space="preserve"> * </w:t>
      </w:r>
      <w:r w:rsidR="0053592A" w:rsidRPr="00D40A11">
        <w:rPr>
          <w:b/>
        </w:rPr>
        <w:t>killMultiplier</w:t>
      </w:r>
      <w:r w:rsidR="0053592A">
        <w:t>)</w:t>
      </w:r>
      <w:r w:rsidR="00D40A11" w:rsidRPr="00D40A11">
        <w:rPr>
          <w:b/>
        </w:rPr>
        <w:t>.</w:t>
      </w:r>
    </w:p>
    <w:p w:rsidR="00D40A11" w:rsidRDefault="00D40A11" w:rsidP="00D40A11">
      <w:pPr>
        <w:pStyle w:val="ListParagraph"/>
      </w:pPr>
    </w:p>
    <w:p w:rsidR="0053592A" w:rsidRDefault="0053592A" w:rsidP="00D40A11">
      <w:pPr>
        <w:pStyle w:val="ListParagraph"/>
        <w:numPr>
          <w:ilvl w:val="0"/>
          <w:numId w:val="4"/>
        </w:numPr>
      </w:pPr>
      <w:r>
        <w:t>Lorsqu’une jauge est pleine, elle spawn un ennemi de sa classe. Il y a une dose d’aléa en fonction d’une proba « </w:t>
      </w:r>
      <w:r w:rsidR="003977B3">
        <w:rPr>
          <w:b/>
        </w:rPr>
        <w:t>repeat</w:t>
      </w:r>
      <w:r w:rsidRPr="00D40A11">
        <w:rPr>
          <w:b/>
        </w:rPr>
        <w:t>SpawnChance</w:t>
      </w:r>
      <w:r>
        <w:t> » et d’une proba « </w:t>
      </w:r>
      <w:r w:rsidRPr="00D40A11">
        <w:rPr>
          <w:b/>
        </w:rPr>
        <w:t>missSpawnChance</w:t>
      </w:r>
      <w:r>
        <w:t> » :</w:t>
      </w:r>
    </w:p>
    <w:p w:rsidR="0053592A" w:rsidRDefault="0053592A" w:rsidP="0053592A">
      <w:pPr>
        <w:pStyle w:val="ListParagraph"/>
        <w:numPr>
          <w:ilvl w:val="1"/>
          <w:numId w:val="4"/>
        </w:numPr>
      </w:pPr>
      <w:r>
        <w:t xml:space="preserve">Sur un jet aléatoire, si </w:t>
      </w:r>
      <w:r w:rsidR="003977B3">
        <w:rPr>
          <w:b/>
        </w:rPr>
        <w:t>repeat</w:t>
      </w:r>
      <w:r w:rsidR="003977B3" w:rsidRPr="00D40A11">
        <w:rPr>
          <w:b/>
        </w:rPr>
        <w:t>SpawnChance</w:t>
      </w:r>
      <w:r w:rsidR="003977B3">
        <w:t> </w:t>
      </w:r>
      <w:r w:rsidR="003977B3">
        <w:t xml:space="preserve"> </w:t>
      </w:r>
      <w:r>
        <w:t xml:space="preserve">est vrai, alors la jauge de la classe concernée par le spawn ne consomme que (1 – X%) de la totalité de la jauge (autrement dit la jauge redémarre à X% au lieu de 0%). La valeur X s’appelle </w:t>
      </w:r>
      <w:r w:rsidR="003977B3">
        <w:rPr>
          <w:b/>
        </w:rPr>
        <w:t>repeat</w:t>
      </w:r>
      <w:r w:rsidRPr="0053592A">
        <w:rPr>
          <w:b/>
        </w:rPr>
        <w:t>SpawnCost</w:t>
      </w:r>
      <w:r w:rsidR="003977B3">
        <w:rPr>
          <w:b/>
        </w:rPr>
        <w:t xml:space="preserve"> </w:t>
      </w:r>
      <w:r w:rsidR="003977B3">
        <w:t>et devrait être une fourchette de valeur</w:t>
      </w:r>
      <w:r w:rsidR="00DE7640">
        <w:t>s</w:t>
      </w:r>
      <w:r w:rsidR="003977B3">
        <w:t xml:space="preserve"> aléatoire</w:t>
      </w:r>
      <w:r w:rsidR="00DE7640">
        <w:t>s</w:t>
      </w:r>
      <w:r w:rsidR="003977B3">
        <w:t xml:space="preserve"> de 50 à 90%.</w:t>
      </w:r>
    </w:p>
    <w:p w:rsidR="0053592A" w:rsidRDefault="0053592A" w:rsidP="0053592A">
      <w:pPr>
        <w:pStyle w:val="ListParagraph"/>
        <w:numPr>
          <w:ilvl w:val="1"/>
          <w:numId w:val="4"/>
        </w:numPr>
      </w:pPr>
      <w:r>
        <w:t xml:space="preserve">Sur ce même jet aléaoire, si </w:t>
      </w:r>
      <w:r w:rsidRPr="00023431">
        <w:rPr>
          <w:b/>
        </w:rPr>
        <w:t>missSpawnChance</w:t>
      </w:r>
      <w:r>
        <w:t xml:space="preserve"> est vrai, alors la jauge se vide </w:t>
      </w:r>
      <w:r w:rsidR="00E771DE">
        <w:t xml:space="preserve">de </w:t>
      </w:r>
      <w:bookmarkStart w:id="0" w:name="_GoBack"/>
      <w:bookmarkEnd w:id="0"/>
      <w:r w:rsidR="00DE7640">
        <w:t xml:space="preserve">Y% </w:t>
      </w:r>
      <w:r>
        <w:t>s</w:t>
      </w:r>
      <w:r w:rsidR="00DE7640">
        <w:t xml:space="preserve">ans que l’ennemi ne soit spawné, où la valeur Y s’appelle </w:t>
      </w:r>
      <w:r w:rsidR="00DE7640" w:rsidRPr="00DE7640">
        <w:rPr>
          <w:b/>
        </w:rPr>
        <w:t>missSpawnCost</w:t>
      </w:r>
      <w:r w:rsidR="00DE7640">
        <w:t xml:space="preserve"> et devrait être une fourchette de valeurs aléatoire de 50 à 90%.</w:t>
      </w:r>
    </w:p>
    <w:p w:rsidR="00D40A11" w:rsidRDefault="00D40A11" w:rsidP="0053592A">
      <w:pPr>
        <w:pStyle w:val="ListParagraph"/>
        <w:numPr>
          <w:ilvl w:val="1"/>
          <w:numId w:val="4"/>
        </w:numPr>
      </w:pPr>
      <w:r>
        <w:t>Sur les probabilités restantes (qui ont vocation à être le cas majoritaire), l’ennemi est spawné et la jauge est vidée entièrement.</w:t>
      </w:r>
    </w:p>
    <w:p w:rsidR="00D40A11" w:rsidRDefault="00D40A11" w:rsidP="00D40A11">
      <w:pPr>
        <w:pStyle w:val="ListParagraph"/>
        <w:ind w:left="1440"/>
      </w:pPr>
    </w:p>
    <w:p w:rsidR="00023431" w:rsidRDefault="00D40A11" w:rsidP="00D40A11">
      <w:pPr>
        <w:pStyle w:val="ListParagraph"/>
        <w:numPr>
          <w:ilvl w:val="0"/>
          <w:numId w:val="4"/>
        </w:numPr>
      </w:pPr>
      <w:r>
        <w:t>S</w:t>
      </w:r>
      <w:r w:rsidR="0053592A">
        <w:t xml:space="preserve">i </w:t>
      </w:r>
      <w:r>
        <w:t>un ennemi est spawné</w:t>
      </w:r>
      <w:r w:rsidR="0053592A">
        <w:t xml:space="preserve">, cela décrémente toutes les autres jauges </w:t>
      </w:r>
      <w:r w:rsidR="00F10392">
        <w:t>de</w:t>
      </w:r>
      <w:r w:rsidR="0053592A">
        <w:t xml:space="preserve"> la valeur </w:t>
      </w:r>
      <w:r w:rsidR="0053592A" w:rsidRPr="0053592A">
        <w:rPr>
          <w:b/>
        </w:rPr>
        <w:t>clockCost</w:t>
      </w:r>
      <w:r w:rsidR="0053592A">
        <w:t xml:space="preserve"> </w:t>
      </w:r>
      <w:r w:rsidR="00373667">
        <w:t>(</w:t>
      </w:r>
      <w:r w:rsidR="0053592A">
        <w:t xml:space="preserve">de </w:t>
      </w:r>
      <w:r w:rsidR="00023431">
        <w:t>la jauge qui spawn l’ennemi</w:t>
      </w:r>
      <w:r w:rsidR="00373667">
        <w:t>) pondérée par un multiplicateur « </w:t>
      </w:r>
      <w:r w:rsidR="00373667" w:rsidRPr="00373667">
        <w:rPr>
          <w:b/>
        </w:rPr>
        <w:t>collateralCostMultiplier</w:t>
      </w:r>
      <w:r w:rsidR="00373667">
        <w:t> »</w:t>
      </w:r>
      <w:r w:rsidR="001C2216">
        <w:t xml:space="preserve">. </w:t>
      </w:r>
      <w:r w:rsidR="00023431">
        <w:t>Les autres jauges doivent pouvoir aller dans des valeurs négatives dans ce cas-là.</w:t>
      </w:r>
    </w:p>
    <w:p w:rsidR="00B03386" w:rsidRDefault="00B03386" w:rsidP="00B03386"/>
    <w:p w:rsidR="00B03386" w:rsidRPr="003F2A50" w:rsidRDefault="00B03386" w:rsidP="009228DD">
      <w:r>
        <w:rPr>
          <w:noProof/>
          <w:lang w:val="en-US"/>
        </w:rPr>
        <w:lastRenderedPageBreak/>
        <w:drawing>
          <wp:inline distT="0" distB="0" distL="0" distR="0">
            <wp:extent cx="2466975" cy="3200400"/>
            <wp:effectExtent l="0" t="0" r="9525"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t xml:space="preserve"> </w:t>
      </w:r>
    </w:p>
    <w:sectPr w:rsidR="00B03386" w:rsidRPr="003F2A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550E1"/>
    <w:multiLevelType w:val="hybridMultilevel"/>
    <w:tmpl w:val="3426212C"/>
    <w:lvl w:ilvl="0" w:tplc="B6B0055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F25B1"/>
    <w:multiLevelType w:val="hybridMultilevel"/>
    <w:tmpl w:val="6F7EB088"/>
    <w:lvl w:ilvl="0" w:tplc="CEE4855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DBA262B"/>
    <w:multiLevelType w:val="hybridMultilevel"/>
    <w:tmpl w:val="C0E6E884"/>
    <w:lvl w:ilvl="0" w:tplc="D29C24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06516A"/>
    <w:multiLevelType w:val="hybridMultilevel"/>
    <w:tmpl w:val="ADAC43B2"/>
    <w:lvl w:ilvl="0" w:tplc="D8ACD9F4">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8CF2B132">
      <w:start w:val="2"/>
      <w:numFmt w:val="bullet"/>
      <w:lvlText w:val=""/>
      <w:lvlJc w:val="left"/>
      <w:pPr>
        <w:ind w:left="3600" w:hanging="360"/>
      </w:pPr>
      <w:rPr>
        <w:rFonts w:ascii="Wingdings" w:eastAsiaTheme="minorHAnsi" w:hAnsi="Wingdings" w:cstheme="minorBidi"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A5D"/>
    <w:rsid w:val="00023431"/>
    <w:rsid w:val="00161650"/>
    <w:rsid w:val="001C2216"/>
    <w:rsid w:val="001E5F18"/>
    <w:rsid w:val="0027575B"/>
    <w:rsid w:val="00373667"/>
    <w:rsid w:val="003977B3"/>
    <w:rsid w:val="003F2A50"/>
    <w:rsid w:val="004607ED"/>
    <w:rsid w:val="00494FE4"/>
    <w:rsid w:val="004D1741"/>
    <w:rsid w:val="004D6425"/>
    <w:rsid w:val="0053592A"/>
    <w:rsid w:val="00566523"/>
    <w:rsid w:val="005C7410"/>
    <w:rsid w:val="006105E9"/>
    <w:rsid w:val="00667B99"/>
    <w:rsid w:val="007B3FA2"/>
    <w:rsid w:val="00856F83"/>
    <w:rsid w:val="008A529B"/>
    <w:rsid w:val="00903B06"/>
    <w:rsid w:val="009228DD"/>
    <w:rsid w:val="009B24CA"/>
    <w:rsid w:val="00A31769"/>
    <w:rsid w:val="00A57C80"/>
    <w:rsid w:val="00A63DB0"/>
    <w:rsid w:val="00B03386"/>
    <w:rsid w:val="00B978B2"/>
    <w:rsid w:val="00C0628C"/>
    <w:rsid w:val="00C11B1F"/>
    <w:rsid w:val="00C60F8E"/>
    <w:rsid w:val="00C96D24"/>
    <w:rsid w:val="00D116DA"/>
    <w:rsid w:val="00D40A11"/>
    <w:rsid w:val="00DE7640"/>
    <w:rsid w:val="00E11E31"/>
    <w:rsid w:val="00E771DE"/>
    <w:rsid w:val="00EB0A5D"/>
    <w:rsid w:val="00EF0425"/>
    <w:rsid w:val="00F103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A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2A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F2A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61650"/>
    <w:pPr>
      <w:ind w:left="720"/>
      <w:contextualSpacing/>
    </w:pPr>
  </w:style>
  <w:style w:type="paragraph" w:styleId="BalloonText">
    <w:name w:val="Balloon Text"/>
    <w:basedOn w:val="Normal"/>
    <w:link w:val="BalloonTextChar"/>
    <w:uiPriority w:val="99"/>
    <w:semiHidden/>
    <w:unhideWhenUsed/>
    <w:rsid w:val="008A5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29B"/>
    <w:rPr>
      <w:rFonts w:ascii="Tahoma" w:hAnsi="Tahoma" w:cs="Tahoma"/>
      <w:sz w:val="16"/>
      <w:szCs w:val="16"/>
    </w:rPr>
  </w:style>
  <w:style w:type="table" w:styleId="TableGrid">
    <w:name w:val="Table Grid"/>
    <w:basedOn w:val="TableNormal"/>
    <w:uiPriority w:val="59"/>
    <w:rsid w:val="004D6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A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A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2A5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F2A5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61650"/>
    <w:pPr>
      <w:ind w:left="720"/>
      <w:contextualSpacing/>
    </w:pPr>
  </w:style>
  <w:style w:type="paragraph" w:styleId="BalloonText">
    <w:name w:val="Balloon Text"/>
    <w:basedOn w:val="Normal"/>
    <w:link w:val="BalloonTextChar"/>
    <w:uiPriority w:val="99"/>
    <w:semiHidden/>
    <w:unhideWhenUsed/>
    <w:rsid w:val="008A5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29B"/>
    <w:rPr>
      <w:rFonts w:ascii="Tahoma" w:hAnsi="Tahoma" w:cs="Tahoma"/>
      <w:sz w:val="16"/>
      <w:szCs w:val="16"/>
    </w:rPr>
  </w:style>
  <w:style w:type="table" w:styleId="TableGrid">
    <w:name w:val="Table Grid"/>
    <w:basedOn w:val="TableNormal"/>
    <w:uiPriority w:val="59"/>
    <w:rsid w:val="004D6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Alpha</c:v>
                </c:pt>
              </c:strCache>
            </c:strRef>
          </c:tx>
          <c:invertIfNegative val="0"/>
          <c:cat>
            <c:strRef>
              <c:f>Sheet1!$A$2</c:f>
              <c:strCache>
                <c:ptCount val="1"/>
                <c:pt idx="0">
                  <c:v>Clock</c:v>
                </c:pt>
              </c:strCache>
            </c:strRef>
          </c:cat>
          <c:val>
            <c:numRef>
              <c:f>Sheet1!$B$2</c:f>
              <c:numCache>
                <c:formatCode>General</c:formatCode>
                <c:ptCount val="1"/>
                <c:pt idx="0">
                  <c:v>1</c:v>
                </c:pt>
              </c:numCache>
            </c:numRef>
          </c:val>
        </c:ser>
        <c:ser>
          <c:idx val="1"/>
          <c:order val="1"/>
          <c:tx>
            <c:strRef>
              <c:f>Sheet1!$C$1</c:f>
              <c:strCache>
                <c:ptCount val="1"/>
                <c:pt idx="0">
                  <c:v>Beta</c:v>
                </c:pt>
              </c:strCache>
            </c:strRef>
          </c:tx>
          <c:invertIfNegative val="0"/>
          <c:cat>
            <c:strRef>
              <c:f>Sheet1!$A$2</c:f>
              <c:strCache>
                <c:ptCount val="1"/>
                <c:pt idx="0">
                  <c:v>Clock</c:v>
                </c:pt>
              </c:strCache>
            </c:strRef>
          </c:cat>
          <c:val>
            <c:numRef>
              <c:f>Sheet1!$C$2</c:f>
              <c:numCache>
                <c:formatCode>General</c:formatCode>
                <c:ptCount val="1"/>
                <c:pt idx="0">
                  <c:v>2</c:v>
                </c:pt>
              </c:numCache>
            </c:numRef>
          </c:val>
        </c:ser>
        <c:ser>
          <c:idx val="2"/>
          <c:order val="2"/>
          <c:tx>
            <c:strRef>
              <c:f>Sheet1!$D$1</c:f>
              <c:strCache>
                <c:ptCount val="1"/>
                <c:pt idx="0">
                  <c:v>Delta</c:v>
                </c:pt>
              </c:strCache>
            </c:strRef>
          </c:tx>
          <c:invertIfNegative val="0"/>
          <c:cat>
            <c:strRef>
              <c:f>Sheet1!$A$2</c:f>
              <c:strCache>
                <c:ptCount val="1"/>
                <c:pt idx="0">
                  <c:v>Clock</c:v>
                </c:pt>
              </c:strCache>
            </c:strRef>
          </c:cat>
          <c:val>
            <c:numRef>
              <c:f>Sheet1!$D$2</c:f>
              <c:numCache>
                <c:formatCode>General</c:formatCode>
                <c:ptCount val="1"/>
                <c:pt idx="0">
                  <c:v>4</c:v>
                </c:pt>
              </c:numCache>
            </c:numRef>
          </c:val>
        </c:ser>
        <c:dLbls>
          <c:showLegendKey val="0"/>
          <c:showVal val="0"/>
          <c:showCatName val="0"/>
          <c:showSerName val="0"/>
          <c:showPercent val="0"/>
          <c:showBubbleSize val="0"/>
        </c:dLbls>
        <c:gapWidth val="150"/>
        <c:axId val="73648384"/>
        <c:axId val="86106112"/>
      </c:barChart>
      <c:catAx>
        <c:axId val="73648384"/>
        <c:scaling>
          <c:orientation val="minMax"/>
        </c:scaling>
        <c:delete val="0"/>
        <c:axPos val="b"/>
        <c:majorTickMark val="out"/>
        <c:minorTickMark val="none"/>
        <c:tickLblPos val="nextTo"/>
        <c:crossAx val="86106112"/>
        <c:crosses val="autoZero"/>
        <c:auto val="1"/>
        <c:lblAlgn val="ctr"/>
        <c:lblOffset val="100"/>
        <c:noMultiLvlLbl val="0"/>
      </c:catAx>
      <c:valAx>
        <c:axId val="86106112"/>
        <c:scaling>
          <c:orientation val="minMax"/>
        </c:scaling>
        <c:delete val="0"/>
        <c:axPos val="l"/>
        <c:majorGridlines/>
        <c:numFmt formatCode="General" sourceLinked="1"/>
        <c:majorTickMark val="out"/>
        <c:minorTickMark val="none"/>
        <c:tickLblPos val="nextTo"/>
        <c:crossAx val="736483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Wister</dc:creator>
  <cp:keywords/>
  <dc:description/>
  <cp:lastModifiedBy>Wister</cp:lastModifiedBy>
  <cp:revision>22</cp:revision>
  <dcterms:created xsi:type="dcterms:W3CDTF">2014-02-09T21:07:00Z</dcterms:created>
  <dcterms:modified xsi:type="dcterms:W3CDTF">2015-03-18T01:51:00Z</dcterms:modified>
</cp:coreProperties>
</file>