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6" w:val="single"/>
        </w:pBdr>
        <w:rPr>
          <w:rFonts w:ascii="Arial" w:cs="Arial" w:eastAsia="Arial" w:hAnsi="Arial"/>
          <w:b w:val="1"/>
          <w:smallCaps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Lines w:val="1"/>
        <w:widowControl w:val="0"/>
        <w:spacing w:after="240" w:before="240" w:lineRule="auto"/>
        <w:rPr>
          <w:rFonts w:ascii="Arial" w:cs="Arial" w:eastAsia="Arial" w:hAnsi="Arial"/>
          <w:b w:val="1"/>
          <w:smallCaps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Web Developer from The Knowledge House Innovation Fellowship, working with JavaScript, React, Node.js, and Supabase to build responsive user interfaces and RESTful APIs. Seeking a Full Stack Developer role where I can use my technical skills and collaborative mindset to create digital solutions that make a real impact.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6" w:val="single"/>
        </w:pBd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2"/>
          <w:szCs w:val="22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Technical: JavaScript, React, Vite, Node.js, Express, Prisma, PostgreSQL, SQLite, Supabase, HTML5, CSS3, Git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Development Tools: VS Code, GitHub, Figma, SQLTools, Chrome DevTools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Marketing &amp; Operations: Excel, Google Analytics, Google Ads, HubSpot, Mailchimp, SEMRush, WordPress, Canva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1" w:sz="6" w:val="singl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2"/>
          <w:szCs w:val="22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1134"/>
          <w:tab w:val="right" w:leader="none" w:pos="10503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2"/>
          <w:szCs w:val="22"/>
          <w:rtl w:val="0"/>
        </w:rPr>
        <w:t xml:space="preserve">ECHO5 DIGITAL </w:t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Houston,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1134"/>
          <w:tab w:val="right" w:leader="none" w:pos="10503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Product Manager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2023-Present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Leveraged Google Analytics and managed Google Ads campaigns for 100+ clients, achieving a 20% ROI increase in Q1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Improved SEO via SEMrush keyword research and content optimization, boosting search rankings by 35% and organic traffic by 40%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Executed segmented email campaigns and A/B tests through Mailchimp/HubSpot, increasing open rates by 15% and conversions by 20%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bottom w:color="000000" w:space="1" w:sz="6" w:val="singl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2"/>
          <w:szCs w:val="22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1134"/>
          <w:tab w:val="right" w:leader="none" w:pos="10503"/>
        </w:tabs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1134"/>
          <w:tab w:val="right" w:leader="none" w:pos="10503"/>
        </w:tabs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TravelHaven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May 2025</w:t>
      </w:r>
    </w:p>
    <w:p w:rsidR="00000000" w:rsidDel="00000000" w:rsidP="00000000" w:rsidRDefault="00000000" w:rsidRPr="00000000" w14:paraId="00000015">
      <w:pPr>
        <w:tabs>
          <w:tab w:val="left" w:leader="none" w:pos="1134"/>
          <w:tab w:val="right" w:leader="none" w:pos="10503"/>
        </w:tabs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leader="none" w:pos="1134"/>
          <w:tab w:val="right" w:leader="none" w:pos="10503"/>
        </w:tabs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Built a responsive travel planner with Vite, React, HTML, CSS, and JavaScript, integrating external APIs (OpenTripMap, LibreTranslate) to fetch dynamic location and translation data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leader="none" w:pos="1134"/>
          <w:tab w:val="right" w:leader="none" w:pos="10503"/>
        </w:tabs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Modularized JavaScript with Axios, Fetch, and Async/Await, implementing retry logic, rate-limiting, and error handling for a smooth user experience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leader="none" w:pos="1134"/>
          <w:tab w:val="right" w:leader="none" w:pos="10503"/>
        </w:tabs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Created interactive filters and UI elements, enabling users to search destinations by region, category, and other criteria</w:t>
      </w:r>
    </w:p>
    <w:p w:rsidR="00000000" w:rsidDel="00000000" w:rsidP="00000000" w:rsidRDefault="00000000" w:rsidRPr="00000000" w14:paraId="00000019">
      <w:pPr>
        <w:tabs>
          <w:tab w:val="left" w:leader="none" w:pos="1134"/>
          <w:tab w:val="right" w:leader="none" w:pos="10503"/>
        </w:tabs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bottom w:color="000000" w:space="1" w:sz="6" w:val="single"/>
        </w:pBd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2"/>
          <w:szCs w:val="2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1134"/>
          <w:tab w:val="right" w:leader="none" w:pos="10503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2"/>
          <w:szCs w:val="22"/>
          <w:rtl w:val="0"/>
        </w:rPr>
        <w:t xml:space="preserve">THE KNOWLEDGE HOUSE</w:t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Bronx,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1134"/>
          <w:tab w:val="right" w:leader="none" w:pos="10503"/>
        </w:tabs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Innovation Fellowship - Web Development Track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Expected Graduation December 2025</w:t>
      </w:r>
    </w:p>
    <w:p w:rsidR="00000000" w:rsidDel="00000000" w:rsidP="00000000" w:rsidRDefault="00000000" w:rsidRPr="00000000" w14:paraId="0000001E">
      <w:pPr>
        <w:tabs>
          <w:tab w:val="left" w:leader="none" w:pos="1134"/>
          <w:tab w:val="right" w:leader="none" w:pos="10503"/>
        </w:tabs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Completing 900+ hours of intensive technical training in full-stack web development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Build and deploy 5+ web applications using JavaScript, React, Express, Node.js, and Supabase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Collaborate on team projects following Agile methodology with GitHub for version control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Participate in technical workshops led by industry professionals from Google, Microsoft, and IBM</w:t>
      </w:r>
    </w:p>
    <w:p w:rsidR="00000000" w:rsidDel="00000000" w:rsidP="00000000" w:rsidRDefault="00000000" w:rsidRPr="00000000" w14:paraId="00000023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1134"/>
          <w:tab w:val="right" w:leader="none" w:pos="10503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2"/>
          <w:szCs w:val="22"/>
          <w:rtl w:val="0"/>
        </w:rPr>
        <w:t xml:space="preserve">STONY BROOK UNIVERSITY</w:t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Stony Brook,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1134"/>
          <w:tab w:val="right" w:leader="none" w:pos="10503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Bachelor of Arts, Major in Psychology; Minor in Linguistics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rPr>
        <w:rFonts w:ascii="Arial" w:cs="Arial" w:eastAsia="Arial" w:hAnsi="Arial"/>
        <w:sz w:val="28"/>
        <w:szCs w:val="28"/>
      </w:rPr>
    </w:pPr>
    <w:r w:rsidDel="00000000" w:rsidR="00000000" w:rsidRPr="00000000">
      <w:rPr>
        <w:rFonts w:ascii="Arial" w:cs="Arial" w:eastAsia="Arial" w:hAnsi="Arial"/>
        <w:b w:val="1"/>
        <w:sz w:val="28"/>
        <w:szCs w:val="28"/>
        <w:rtl w:val="0"/>
      </w:rPr>
      <w:t xml:space="preserve">ATHENA JACOB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New York, NY • athena.aj.jacob@gmail.com • </w:t>
    </w:r>
    <w:hyperlink r:id="rId1"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u w:val="single"/>
          <w:rtl w:val="0"/>
        </w:rPr>
        <w:t xml:space="preserve">LinkedIn</w:t>
      </w:r>
    </w:hyperlink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•</w:t>
    </w:r>
    <w:r w:rsidDel="00000000" w:rsidR="00000000" w:rsidRPr="00000000">
      <w:rPr>
        <w:rtl w:val="0"/>
      </w:rPr>
      <w:t xml:space="preserve"> </w:t>
    </w:r>
    <w:hyperlink r:id="rId2"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u w:val="single"/>
          <w:rtl w:val="0"/>
        </w:rPr>
        <w:t xml:space="preserve">Portfolio</w:t>
      </w:r>
    </w:hyperlink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• </w:t>
    </w:r>
    <w:hyperlink r:id="rId3"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u w:val="single"/>
          <w:rtl w:val="0"/>
        </w:rPr>
        <w:t xml:space="preserve">GitHub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014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athena-jacob-aj" TargetMode="External"/><Relationship Id="rId2" Type="http://schemas.openxmlformats.org/officeDocument/2006/relationships/hyperlink" Target="https://effervescent-axolotl-b60568.netlify.app/" TargetMode="External"/><Relationship Id="rId3" Type="http://schemas.openxmlformats.org/officeDocument/2006/relationships/hyperlink" Target="https://github.com/Starfoxx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