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22"/>
        </w:rPr>
        <w:t>APPLICATION DEVELOPMENT PROJECT</w:t>
        <w:br/>
      </w:r>
      <w:r>
        <w:rPr>
          <w:b/>
          <w:color w:val="047857"/>
          <w:sz w:val="40"/>
        </w:rPr>
        <w:t>AgriSmart: Smart Farming &amp; Precision Agriculture System</w:t>
        <w:br/>
      </w:r>
      <w:r>
        <w:rPr>
          <w:i/>
          <w:color w:val="64748B"/>
          <w:sz w:val="24"/>
        </w:rPr>
        <w:t>Frontend &amp; Integration Review Documentation (Review Date: Tuesday, 8th September)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Student Name: </w:t>
            </w:r>
            <w:r>
              <w:rPr>
                <w:color w:val="0F172A"/>
                <w:sz w:val="20"/>
              </w:rPr>
              <w:t>RUTHRAGURUBARAN J</w:t>
            </w:r>
          </w:p>
        </w:tc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Register No: </w:t>
            </w:r>
            <w:r>
              <w:rPr>
                <w:color w:val="0F172A"/>
                <w:sz w:val="20"/>
              </w:rPr>
              <w:t>727824TUIT157</w:t>
            </w:r>
          </w:p>
        </w:tc>
      </w:tr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Degree &amp; Branch: </w:t>
            </w:r>
            <w:r>
              <w:rPr>
                <w:color w:val="0F172A"/>
                <w:sz w:val="20"/>
              </w:rPr>
              <w:t>B.TECH IT (3rd IT - 'F')</w:t>
            </w:r>
          </w:p>
        </w:tc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Review Date: </w:t>
            </w:r>
            <w:r>
              <w:rPr>
                <w:color w:val="0F172A"/>
                <w:sz w:val="20"/>
              </w:rPr>
              <w:t>Tuesday, 8th September</w:t>
            </w:r>
          </w:p>
        </w:tc>
      </w:tr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Project Title: </w:t>
            </w:r>
            <w:r>
              <w:rPr>
                <w:color w:val="0F172A"/>
                <w:sz w:val="20"/>
              </w:rPr>
              <w:t>AgriSmart — Smart Farming System</w:t>
            </w:r>
          </w:p>
        </w:tc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20"/>
              </w:rPr>
              <w:t xml:space="preserve">Tech Stack: </w:t>
            </w:r>
            <w:r>
              <w:rPr>
                <w:color w:val="0F172A"/>
                <w:sz w:val="20"/>
              </w:rPr>
              <w:t>ReactJS 19 + Spring Boot 3 + MySQL 8.x</w:t>
            </w:r>
          </w:p>
        </w:tc>
      </w:tr>
    </w:tbl>
    <w:p/>
    <w:p>
      <w:pPr>
        <w:pStyle w:val="Heading1"/>
      </w:pPr>
      <w:r>
        <w:rPr>
          <w:color w:val="047857"/>
        </w:rPr>
        <w:t>1. Executive Summary &amp; Architecture</w:t>
      </w:r>
    </w:p>
    <w:p>
      <w:r>
        <w:t>AgriSmart is an end-to-end full-stack Precision Agriculture management platform. It features a 3-tier architecture with a ReactJS single-page frontend communicating via an interceptor-equipped Axios HTTP client to a Spring Boot 3 REST API backed by a MySQL relational database.</w:t>
      </w:r>
    </w:p>
    <w:p>
      <w:pPr>
        <w:pStyle w:val="Heading1"/>
      </w:pPr>
      <w:r>
        <w:rPr>
          <w:color w:val="047857"/>
        </w:rPr>
        <w:t>2. Frontend Documentation (ReactJS)</w:t>
      </w:r>
    </w:p>
    <w:p>
      <w:pPr>
        <w:pStyle w:val="Heading2"/>
      </w:pPr>
      <w:r>
        <w:t>2.1 Folder Structure</w:t>
      </w:r>
    </w:p>
    <w:p>
      <w:r>
        <w:t>Organized React directory structure separating components, pages, routing, state, services, and scoped CSS modules.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1: FOLDER STRUCTURE]</w:t>
              <w:br/>
            </w:r>
            <w:r>
              <w:rPr>
                <w:i/>
                <w:color w:val="64748B"/>
                <w:sz w:val="19"/>
              </w:rPr>
              <w:t>Paste screenshot of VS Code Explorer showing frontend/src, public, node_modules, etc.</w:t>
            </w:r>
          </w:p>
        </w:tc>
      </w:tr>
    </w:tbl>
    <w:p/>
    <w:p>
      <w:pPr>
        <w:pStyle w:val="Heading2"/>
      </w:pPr>
      <w:r>
        <w:t>2.2 Entry HTML Template (index.html)</w:t>
      </w:r>
    </w:p>
    <w:p>
      <w:r>
        <w:t>Contains root DOM container, viewport settings, and Google Fonts preconnect links.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2: index.html]</w:t>
              <w:br/>
            </w:r>
            <w:r>
              <w:rPr>
                <w:i/>
                <w:color w:val="64748B"/>
                <w:sz w:val="19"/>
              </w:rPr>
              <w:t>Paste screenshot of frontend/index.html code here.</w:t>
            </w:r>
          </w:p>
        </w:tc>
      </w:tr>
    </w:tbl>
    <w:p/>
    <w:p>
      <w:pPr>
        <w:pStyle w:val="Heading2"/>
      </w:pPr>
      <w:r>
        <w:t>2.3 Application Bootstrap &amp; Routing Setup</w:t>
      </w:r>
    </w:p>
    <w:p>
      <w:r>
        <w:t>React 19 root mounting in main.jsx and master route definitions in App.jsx.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3: APPLICATION BOOTSTRAP (src/main.jsx)]</w:t>
              <w:br/>
            </w:r>
            <w:r>
              <w:rPr>
                <w:i/>
                <w:color w:val="64748B"/>
                <w:sz w:val="19"/>
              </w:rPr>
              <w:t>Paste screenshot of src/main.jsx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4: MASTER ROUTING TABLE (src/App.jsx)]</w:t>
              <w:br/>
            </w:r>
            <w:r>
              <w:rPr>
                <w:i/>
                <w:color w:val="64748B"/>
                <w:sz w:val="19"/>
              </w:rPr>
              <w:t>Paste screenshot of src/App.jsx code here.</w:t>
            </w:r>
          </w:p>
        </w:tc>
      </w:tr>
    </w:tbl>
    <w:p/>
    <w:p>
      <w:pPr>
        <w:pStyle w:val="Heading2"/>
      </w:pPr>
      <w:r>
        <w:t>2.4 Reusable Component Architecture</w:t>
      </w:r>
    </w:p>
    <w:p>
      <w:r>
        <w:t>Modular components including Navbar.jsx, Sidebar.jsx, StatCard.jsx, and StatusBadge.jsx.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5: NAVBAR COMPONENT (src/components/Navbar.jsx)]</w:t>
              <w:br/>
            </w:r>
            <w:r>
              <w:rPr>
                <w:i/>
                <w:color w:val="64748B"/>
                <w:sz w:val="19"/>
              </w:rPr>
              <w:t>Paste screenshot of Navbar.jsx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6: SIDEBAR COMPONENT (src/components/Sidebar.jsx)]</w:t>
              <w:br/>
            </w:r>
            <w:r>
              <w:rPr>
                <w:i/>
                <w:color w:val="64748B"/>
                <w:sz w:val="19"/>
              </w:rPr>
              <w:t>Paste screenshot of Sidebar.jsx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7: REUSABLE STAT CARD (src/components/StatCard.jsx)]</w:t>
              <w:br/>
            </w:r>
            <w:r>
              <w:rPr>
                <w:i/>
                <w:color w:val="64748B"/>
                <w:sz w:val="19"/>
              </w:rPr>
              <w:t>Paste screenshot of StatCard.jsx code here.</w:t>
            </w:r>
          </w:p>
        </w:tc>
      </w:tr>
    </w:tbl>
    <w:p/>
    <w:p>
      <w:pPr>
        <w:pStyle w:val="Heading2"/>
      </w:pPr>
      <w:r>
        <w:t>2.5 Page Views &amp; Management Modules</w:t>
      </w:r>
    </w:p>
    <w:p>
      <w:r>
        <w:t>Application pages covering farmer command center, farm parcels, crop schedules, drone surveys, and system administration.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8: DASHBOARD PAGE (src/pages/Dashboard.jsx)]</w:t>
              <w:br/>
            </w:r>
            <w:r>
              <w:rPr>
                <w:i/>
                <w:color w:val="64748B"/>
                <w:sz w:val="19"/>
              </w:rPr>
              <w:t>Paste screenshot of Dashboard.jsx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9: FARM MANAGEMENT PAGE (src/pages/FarmManagement.jsx)]</w:t>
              <w:br/>
            </w:r>
            <w:r>
              <w:rPr>
                <w:i/>
                <w:color w:val="64748B"/>
                <w:sz w:val="19"/>
              </w:rPr>
              <w:t>Paste screenshot of FarmManagement.jsx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10: CROP PLANNING PAGE (src/pages/CropPlanning.jsx)]</w:t>
              <w:br/>
            </w:r>
            <w:r>
              <w:rPr>
                <w:i/>
                <w:color w:val="64748B"/>
                <w:sz w:val="19"/>
              </w:rPr>
              <w:t>Paste screenshot of CropPlanning.jsx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11: DRONE MONITORING PAGE (src/pages/DroneMonitoring.jsx)]</w:t>
              <w:br/>
            </w:r>
            <w:r>
              <w:rPr>
                <w:i/>
                <w:color w:val="64748B"/>
                <w:sz w:val="19"/>
              </w:rPr>
              <w:t>Paste screenshot of DroneMonitoring.jsx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12: ADMIN DASHBOARD PAGE (src/pages/AdminDashboard.jsx)]</w:t>
              <w:br/>
            </w:r>
            <w:r>
              <w:rPr>
                <w:i/>
                <w:color w:val="64748B"/>
                <w:sz w:val="19"/>
              </w:rPr>
              <w:t>Paste screenshot of AdminDashboard.jsx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13: 3-STEP REGISTRATION PAGE (src/pages/RegisterPage.jsx)]</w:t>
              <w:br/>
            </w:r>
            <w:r>
              <w:rPr>
                <w:i/>
                <w:color w:val="64748B"/>
                <w:sz w:val="19"/>
              </w:rPr>
              <w:t>Paste screenshot of RegisterPage.jsx code here.</w:t>
            </w:r>
          </w:p>
        </w:tc>
      </w:tr>
    </w:tbl>
    <w:p/>
    <w:p>
      <w:pPr>
        <w:pStyle w:val="Heading2"/>
      </w:pPr>
      <w:r>
        <w:t>2.6 CSS Design System &amp; Scoped Modules</w:t>
      </w:r>
    </w:p>
    <w:p>
      <w:r>
        <w:t>Standardized styling system using variables.css (design tokens), global.css (utilities), and PageShared.module.css (shared cards/tables).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14: CSS DESIGN TOKENS (src/styles/variables.css)]</w:t>
              <w:br/>
            </w:r>
            <w:r>
              <w:rPr>
                <w:i/>
                <w:color w:val="64748B"/>
                <w:sz w:val="19"/>
              </w:rPr>
              <w:t>Paste screenshot of variables.css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15: GLOBAL STYLESHEET (src/styles/global.css)]</w:t>
              <w:br/>
            </w:r>
            <w:r>
              <w:rPr>
                <w:i/>
                <w:color w:val="64748B"/>
                <w:sz w:val="19"/>
              </w:rPr>
              <w:t>Paste screenshot of global.css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16: SHARED MODULE STYLES (src/styles/PageShared.module.css)]</w:t>
              <w:br/>
            </w:r>
            <w:r>
              <w:rPr>
                <w:i/>
                <w:color w:val="64748B"/>
                <w:sz w:val="19"/>
              </w:rPr>
              <w:t>Paste screenshot of PageShared.module.css code here.</w:t>
            </w:r>
          </w:p>
        </w:tc>
      </w:tr>
    </w:tbl>
    <w:p/>
    <w:p>
      <w:pPr>
        <w:pStyle w:val="Heading1"/>
      </w:pPr>
      <w:r>
        <w:rPr>
          <w:color w:val="047857"/>
        </w:rPr>
        <w:t>3. Integration Documentation (React + Spring Boot + MySQL)</w:t>
      </w:r>
    </w:p>
    <w:p>
      <w:pPr>
        <w:pStyle w:val="Heading2"/>
      </w:pPr>
      <w:r>
        <w:t>3.1 Environment Configuration (.env)</w:t>
      </w:r>
    </w:p>
    <w:p>
      <w:r>
        <w:t>Dynamic environment configuration defining VITE_API_BASE_URL=http://localhost:8080/api.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17: ENVIRONMENT CONFIG (frontend/.env)]</w:t>
              <w:br/>
            </w:r>
            <w:r>
              <w:rPr>
                <w:i/>
                <w:color w:val="64748B"/>
                <w:sz w:val="19"/>
              </w:rPr>
              <w:t>Paste screenshot of frontend/.env code here.</w:t>
            </w:r>
          </w:p>
        </w:tc>
      </w:tr>
    </w:tbl>
    <w:p/>
    <w:p>
      <w:pPr>
        <w:pStyle w:val="Heading2"/>
      </w:pPr>
      <w:r>
        <w:t>3.2 Axios HTTP Client &amp; Interceptors (services/api.js)</w:t>
      </w:r>
    </w:p>
    <w:p>
      <w:r>
        <w:t>Axios client setup with JWT Bearer token request interceptor, unified response error handler, and REST service methods.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18: AXIOS INSTANCE &amp; INTERCEPTORS (src/services/api.js)]</w:t>
              <w:br/>
            </w:r>
            <w:r>
              <w:rPr>
                <w:i/>
                <w:color w:val="64748B"/>
                <w:sz w:val="19"/>
              </w:rPr>
              <w:t>Paste screenshot of Axios interceptor code in api.js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19: AXIOS REST API SERVICES (src/services/api.js)]</w:t>
              <w:br/>
            </w:r>
            <w:r>
              <w:rPr>
                <w:i/>
                <w:color w:val="64748B"/>
                <w:sz w:val="19"/>
              </w:rPr>
              <w:t>Paste screenshot of service functions (authAPI, farmAPI, sensorAPI, cropAPI, etc.) in api.js here.</w:t>
            </w:r>
          </w:p>
        </w:tc>
      </w:tr>
    </w:tbl>
    <w:p/>
    <w:p>
      <w:pPr>
        <w:pStyle w:val="Heading2"/>
      </w:pPr>
      <w:r>
        <w:t>3.3 Spring Boot REST Controllers &amp; MySQL Configuration</w:t>
      </w:r>
    </w:p>
    <w:p>
      <w:r>
        <w:t>Backend Java controllers and database connection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20: AUTH CONTROLLER (backend/.../controller/AuthController.java)]</w:t>
              <w:br/>
            </w:r>
            <w:r>
              <w:rPr>
                <w:i/>
                <w:color w:val="64748B"/>
                <w:sz w:val="19"/>
              </w:rPr>
              <w:t>Paste screenshot of AuthController.java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21: FARM CONTROLLER (backend/.../controller/FarmController.java)]</w:t>
              <w:br/>
            </w:r>
            <w:r>
              <w:rPr>
                <w:i/>
                <w:color w:val="64748B"/>
                <w:sz w:val="19"/>
              </w:rPr>
              <w:t>Paste screenshot of FarmController.java code 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22: MYSQL DATABASE PROPERTIES (backend/.../application.properties)]</w:t>
              <w:br/>
            </w:r>
            <w:r>
              <w:rPr>
                <w:i/>
                <w:color w:val="64748B"/>
                <w:sz w:val="19"/>
              </w:rPr>
              <w:t>Paste screenshot of application.properties code here.</w:t>
            </w:r>
          </w:p>
        </w:tc>
      </w:tr>
    </w:tbl>
    <w:p/>
    <w:p>
      <w:pPr>
        <w:pStyle w:val="Heading1"/>
      </w:pPr>
      <w:r>
        <w:rPr>
          <w:color w:val="047857"/>
        </w:rPr>
        <w:t>4. Live Running Application Interface</w:t>
      </w:r>
    </w:p>
    <w:p>
      <w:r>
        <w:t>Live dashboard interface running on http://localhost:5173 connected to Spring Boot backend on port 8080.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200" w:type="dxa"/>
              <w:bottom w:w="200" w:type="dxa"/>
              <w:left w:w="250" w:type="dxa"/>
              <w:right w:w="25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b/>
                <w:color w:val="0F172A"/>
                <w:sz w:val="22"/>
              </w:rPr>
              <w:t>[SCREENSHOT 23: LIVE APPLICATION DASHBOARD IN BROWSER]</w:t>
              <w:br/>
            </w:r>
            <w:r>
              <w:rPr>
                <w:i/>
                <w:color w:val="64748B"/>
                <w:sz w:val="19"/>
              </w:rPr>
              <w:t>Paste screenshot of live browser UI at http://localhost:5173/dashboard here.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