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910441" w:rsidRPr="002F1F89" w:rsidRDefault="00910441"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910441" w:rsidRPr="002F1F89" w:rsidRDefault="00910441"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10441" w:rsidRPr="007F0541" w:rsidRDefault="00910441"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10441" w:rsidRPr="007F0541" w:rsidRDefault="00910441"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8633E">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 w:rsidR="00EA7AE7" w:rsidRDefault="00EA7AE7" w:rsidP="00EA7AE7">
      <w:pPr>
        <w:pStyle w:val="berschrift1"/>
      </w:pPr>
      <w:bookmarkStart w:id="20" w:name="_Toc454522882"/>
      <w:bookmarkStart w:id="21" w:name="_Toc497250835"/>
      <w:r>
        <w:t>Zeitplanung</w:t>
      </w:r>
      <w:bookmarkEnd w:id="20"/>
      <w:bookmarkEnd w:id="21"/>
    </w:p>
    <w:bookmarkStart w:id="22" w:name="_MON_1570972052"/>
    <w:bookmarkEnd w:id="22"/>
    <w:p w:rsidR="00EA7AE7" w:rsidRDefault="00C17F37"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21947"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35pt;height:473.2pt" o:ole="">
            <v:imagedata r:id="rId16" o:title=""/>
          </v:shape>
          <o:OLEObject Type="Embed" ProgID="Excel.Sheet.12" ShapeID="_x0000_i1025" DrawAspect="Content" ObjectID="_1571131260"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proofErr w:type="spellStart"/>
            <w:r>
              <w:t>Testing</w:t>
            </w:r>
            <w:proofErr w:type="spellEnd"/>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8:30-9:45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9:45-10:00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10:00-10:30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10:30 – 15:30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15:30 – 16:30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68633E" w:rsidP="0068633E">
      <w:r>
        <w:t>Ich hatte ein paar Probleme mit meinem Laptop nachdem ich aus dem Mittag gekommen bin, diese haben sich aber geklärt und ich konnte den Rest des Nachmittages weiterarbeiten. Ich hatte zudem einige Probleme ein geeignetes Konzept für mein Testkonzept zu finden. Anfangs bauten meine Tests aufeinander auf, sodass sie nicht unabhängig voneinander waren.</w:t>
      </w:r>
    </w:p>
    <w:p w:rsidR="0068633E" w:rsidRDefault="0068633E" w:rsidP="0068633E">
      <w:pPr>
        <w:pStyle w:val="berschrift3"/>
      </w:pPr>
      <w:r>
        <w:t>Fazit</w:t>
      </w:r>
    </w:p>
    <w:p w:rsidR="0068633E" w:rsidRPr="009A5C96" w:rsidRDefault="0068633E" w:rsidP="0068633E">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zurückgreifen und konnte so einiges an Zeit einsparen. </w:t>
      </w:r>
    </w:p>
    <w:p w:rsidR="0068633E" w:rsidRDefault="0068633E" w:rsidP="0068633E">
      <w:pPr>
        <w:pStyle w:val="berschrift3"/>
      </w:pPr>
      <w:r>
        <w:t>Ziele</w:t>
      </w:r>
    </w:p>
    <w:p w:rsidR="0068633E" w:rsidRDefault="0068633E" w:rsidP="0068633E">
      <w:r>
        <w:t xml:space="preserve">Morgen möchte ich meinen Jetzigen lauf weiterfahren und mich möglichst wenig vom Zeitplan abheben. Grundsätzlich möchte ich bis morgen Mittag mit der Planung fertig sein und dann am Nachmittag mit der Implementierung beginnen. </w:t>
      </w:r>
      <w:r>
        <w:br w:type="page"/>
      </w:r>
    </w:p>
    <w:p w:rsidR="00B02018" w:rsidRPr="004F22E9" w:rsidRDefault="00B02018" w:rsidP="004F22E9">
      <w:pPr>
        <w:rPr>
          <w:sz w:val="28"/>
        </w:rPr>
      </w:pPr>
    </w:p>
    <w:p w:rsidR="003374A9" w:rsidRDefault="003374A9" w:rsidP="00721A04">
      <w:pPr>
        <w:pStyle w:val="berschrift1"/>
      </w:pPr>
      <w:bookmarkStart w:id="26" w:name="_Toc497250839"/>
      <w:bookmarkStart w:id="27" w:name="Teil2"/>
      <w:r>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 xml:space="preserve">Angular 4 (benötigt </w:t>
      </w:r>
      <w:proofErr w:type="spellStart"/>
      <w:r w:rsidRPr="000A3599">
        <w:t>Node</w:t>
      </w:r>
      <w:proofErr w:type="spellEnd"/>
      <w:r w:rsidRPr="000A3599">
        <w:t xml:space="preserv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 xml:space="preserve">Golang </w:t>
      </w:r>
      <w:proofErr w:type="spellStart"/>
      <w:r w:rsidRPr="000A3599">
        <w:t>Pugin</w:t>
      </w:r>
      <w:proofErr w:type="spellEnd"/>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proofErr w:type="spellStart"/>
      <w:r w:rsidRPr="000A3599">
        <w:t>Node</w:t>
      </w:r>
      <w:proofErr w:type="spellEnd"/>
      <w:r w:rsidRPr="000A3599">
        <w:t xml:space="preserve"> JS 8.9</w:t>
      </w:r>
    </w:p>
    <w:p w:rsidR="001711C5" w:rsidRDefault="001711C5" w:rsidP="004143C4">
      <w:pPr>
        <w:pStyle w:val="Listenabsatz"/>
        <w:numPr>
          <w:ilvl w:val="0"/>
          <w:numId w:val="3"/>
        </w:numPr>
      </w:pPr>
      <w:proofErr w:type="spellStart"/>
      <w:r>
        <w:t>Git</w:t>
      </w:r>
      <w:proofErr w:type="spellEnd"/>
      <w:r>
        <w:t xml:space="preserve">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2"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2"/>
    </w:p>
    <w:p w:rsidR="00FB529A" w:rsidRPr="00FB529A" w:rsidRDefault="00FB529A" w:rsidP="00FB529A">
      <w:r>
        <w:t>Als generelle Vorbedingung für alle Testfälle gilt, das</w:t>
      </w:r>
      <w:r w:rsidR="006307F4">
        <w:t xml:space="preserve">s das System läuft </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t>9</w:t>
            </w:r>
          </w:p>
        </w:tc>
        <w:tc>
          <w:tcPr>
            <w:tcW w:w="2367" w:type="dxa"/>
          </w:tcPr>
          <w:p w:rsidR="00CF5CE3" w:rsidRPr="004172A8" w:rsidRDefault="00CF5CE3" w:rsidP="00B5129A">
            <w:r>
              <w:t xml:space="preserve">User ist nicht </w:t>
            </w:r>
            <w:r w:rsidR="009D19B7">
              <w:t>eingeloggt</w:t>
            </w:r>
            <w:r>
              <w:t xml:space="preserve"> und User </w:t>
            </w:r>
            <w:r w:rsidR="009C3360">
              <w:t>«</w:t>
            </w:r>
            <w:proofErr w:type="spellStart"/>
            <w:r w:rsidR="009C3360">
              <w:t>NoUser</w:t>
            </w:r>
            <w:proofErr w:type="spellEnd"/>
            <w:r w:rsidR="009C3360">
              <w:t>»</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proofErr w:type="spellStart"/>
            <w:r w:rsidR="007F037F">
              <w:rPr>
                <w:szCs w:val="20"/>
                <w:lang w:eastAsia="de-CH"/>
              </w:rPr>
              <w:t>NoUser</w:t>
            </w:r>
            <w:proofErr w:type="spellEnd"/>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lastRenderedPageBreak/>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lastRenderedPageBreak/>
              <w:t>Es wird eine Fehlermeldung angezeigt, dass</w:t>
            </w:r>
            <w:r w:rsidR="007F037F">
              <w:t xml:space="preserve"> kein User mit diesen Angaben gefunden </w:t>
            </w:r>
            <w:r w:rsidR="007F037F">
              <w:lastRenderedPageBreak/>
              <w:t>werden konnte und man wird nicht auf die Adminseite weitergeleitet</w:t>
            </w:r>
          </w:p>
        </w:tc>
      </w:tr>
      <w:tr w:rsidR="009C3360" w:rsidTr="00B5129A">
        <w:tc>
          <w:tcPr>
            <w:tcW w:w="466" w:type="dxa"/>
          </w:tcPr>
          <w:p w:rsidR="009C3360" w:rsidRDefault="009C3360" w:rsidP="00B5129A">
            <w:r>
              <w:lastRenderedPageBreak/>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proofErr w:type="spellStart"/>
            <w:r>
              <w:rPr>
                <w:szCs w:val="20"/>
                <w:lang w:eastAsia="de-CH"/>
              </w:rPr>
              <w:t>NotExistingUmfrage</w:t>
            </w:r>
            <w:proofErr w:type="spellEnd"/>
            <w:r>
              <w:rPr>
                <w:szCs w:val="20"/>
                <w:lang w:eastAsia="de-CH"/>
              </w:rPr>
              <w:t>-URL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proofErr w:type="spellStart"/>
            <w:r>
              <w:rPr>
                <w:szCs w:val="20"/>
                <w:lang w:eastAsia="de-CH"/>
              </w:rPr>
              <w:t>SingleAnswerUmfrage</w:t>
            </w:r>
            <w:proofErr w:type="spellEnd"/>
            <w:r>
              <w:rPr>
                <w:szCs w:val="20"/>
                <w:lang w:eastAsia="de-CH"/>
              </w:rPr>
              <w:t>-URL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lastRenderedPageBreak/>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lastRenderedPageBreak/>
              <w:t xml:space="preserve">Man wird auf die neu erstellte Umfrage weitergeleitet. Die Antwortmöglichkeiten sind mit </w:t>
            </w:r>
            <w:r w:rsidR="00E833EA">
              <w:t>Check</w:t>
            </w:r>
            <w:r w:rsidR="008C2190">
              <w:t>-</w:t>
            </w:r>
            <w:r w:rsidR="00E833EA">
              <w:t>Boxen</w:t>
            </w:r>
            <w:r>
              <w:t xml:space="preserve"> angegeben </w:t>
            </w:r>
            <w:r>
              <w:lastRenderedPageBreak/>
              <w:t xml:space="preserve">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lastRenderedPageBreak/>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Auswertungsseite weitergeleitet. Auf welcher man ein Kuchendiagramm sieht. Das Kuchendiagramm stellt prozentual dar welche Antwortmöglichkeit wie oft ausgewählt wurde.</w:t>
            </w:r>
          </w:p>
        </w:tc>
      </w:tr>
      <w:tr w:rsidR="00910441" w:rsidTr="00910441">
        <w:tc>
          <w:tcPr>
            <w:tcW w:w="466" w:type="dxa"/>
          </w:tcPr>
          <w:p w:rsidR="00910441" w:rsidRDefault="00910441" w:rsidP="00910441">
            <w:r>
              <w:lastRenderedPageBreak/>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3" w:name="_Toc497250845"/>
      <w:r>
        <w:lastRenderedPageBreak/>
        <w:t>Software-Architektur</w:t>
      </w:r>
      <w:bookmarkEnd w:id="33"/>
    </w:p>
    <w:p w:rsidR="00C17F75" w:rsidRDefault="00C17F75" w:rsidP="00C17F75">
      <w:r>
        <w:t xml:space="preserve">In diesem </w:t>
      </w:r>
      <w:r w:rsidR="000539E9">
        <w:t xml:space="preserve">Kapitel wird das System genauer beschrieben. </w:t>
      </w:r>
    </w:p>
    <w:p w:rsidR="000539E9" w:rsidRDefault="000539E9" w:rsidP="000539E9">
      <w:pPr>
        <w:pStyle w:val="berschrift3"/>
      </w:pPr>
      <w:r>
        <w:t>Komponenten</w:t>
      </w:r>
    </w:p>
    <w:p w:rsidR="000539E9" w:rsidRDefault="000539E9" w:rsidP="000539E9">
      <w:r>
        <w:rPr>
          <w:noProof/>
        </w:rPr>
        <w:drawing>
          <wp:inline distT="0" distB="0" distL="0" distR="0">
            <wp:extent cx="5943600" cy="22955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0539E9" w:rsidRDefault="000539E9" w:rsidP="000539E9">
      <w:pPr>
        <w:pStyle w:val="berschrift3"/>
      </w:pPr>
      <w:r>
        <w:t>Front-End</w:t>
      </w:r>
    </w:p>
    <w:p w:rsidR="000539E9" w:rsidRPr="000539E9" w:rsidRDefault="000539E9" w:rsidP="000539E9">
      <w:r>
        <w:t>Das Frontend hat drei Hauptkomponenten</w:t>
      </w:r>
      <w:r w:rsidR="008636CF">
        <w:t xml:space="preserve">, die Adminseite, die Startseite und die Umfrage. Bei der Umfrage handelt es sich um eine fertiggestellte Umfrage die ein User ausfüllen kann. Die Startseite dient als Loginseite welche die Zusatzfunktionen der Adminseite freischaltet. Die Adminseite hat noch zwei Subseiten zum einen die Umfrage-Auswertenseite und die Umfrage-Erstellenseite. </w:t>
      </w:r>
    </w:p>
    <w:p w:rsidR="00494940" w:rsidRPr="00494940" w:rsidRDefault="00494940" w:rsidP="00494940">
      <w:pPr>
        <w:pStyle w:val="berschrift2"/>
      </w:pPr>
      <w:bookmarkStart w:id="34" w:name="_Toc497250846"/>
      <w:r>
        <w:t>Datenbank</w:t>
      </w:r>
      <w:bookmarkStart w:id="35" w:name="_GoBack"/>
      <w:bookmarkEnd w:id="34"/>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lastRenderedPageBreak/>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20"/>
      <w:foot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3C4" w:rsidRDefault="004143C4" w:rsidP="0020451C">
      <w:pPr>
        <w:spacing w:after="0" w:line="240" w:lineRule="auto"/>
      </w:pPr>
      <w:r>
        <w:separator/>
      </w:r>
    </w:p>
  </w:endnote>
  <w:endnote w:type="continuationSeparator" w:id="0">
    <w:p w:rsidR="004143C4" w:rsidRDefault="004143C4"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19</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910441" w:rsidRPr="004046A0" w:rsidRDefault="0091044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910441" w:rsidRPr="004046A0" w:rsidRDefault="00910441"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910441" w:rsidRPr="004046A0" w:rsidRDefault="00910441"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910441" w:rsidRPr="004046A0" w:rsidRDefault="0091044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51718">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3C4" w:rsidRDefault="004143C4" w:rsidP="0020451C">
      <w:pPr>
        <w:spacing w:after="0" w:line="240" w:lineRule="auto"/>
      </w:pPr>
      <w:r>
        <w:separator/>
      </w:r>
    </w:p>
  </w:footnote>
  <w:footnote w:type="continuationSeparator" w:id="0">
    <w:p w:rsidR="004143C4" w:rsidRDefault="004143C4"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910441" w:rsidRDefault="009104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441" w:rsidRPr="004046A0" w:rsidRDefault="00910441"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910441" w:rsidRPr="004046A0" w:rsidRDefault="00910441"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7"/>
  </w:num>
  <w:num w:numId="4">
    <w:abstractNumId w:val="21"/>
  </w:num>
  <w:num w:numId="5">
    <w:abstractNumId w:val="26"/>
  </w:num>
  <w:num w:numId="6">
    <w:abstractNumId w:val="19"/>
  </w:num>
  <w:num w:numId="7">
    <w:abstractNumId w:val="17"/>
  </w:num>
  <w:num w:numId="8">
    <w:abstractNumId w:val="9"/>
  </w:num>
  <w:num w:numId="9">
    <w:abstractNumId w:val="10"/>
  </w:num>
  <w:num w:numId="10">
    <w:abstractNumId w:val="4"/>
  </w:num>
  <w:num w:numId="11">
    <w:abstractNumId w:val="3"/>
  </w:num>
  <w:num w:numId="12">
    <w:abstractNumId w:val="6"/>
  </w:num>
  <w:num w:numId="13">
    <w:abstractNumId w:val="18"/>
  </w:num>
  <w:num w:numId="14">
    <w:abstractNumId w:val="23"/>
  </w:num>
  <w:num w:numId="15">
    <w:abstractNumId w:val="2"/>
  </w:num>
  <w:num w:numId="16">
    <w:abstractNumId w:val="8"/>
  </w:num>
  <w:num w:numId="17">
    <w:abstractNumId w:val="20"/>
  </w:num>
  <w:num w:numId="18">
    <w:abstractNumId w:val="22"/>
  </w:num>
  <w:num w:numId="19">
    <w:abstractNumId w:val="5"/>
  </w:num>
  <w:num w:numId="20">
    <w:abstractNumId w:val="7"/>
  </w:num>
  <w:num w:numId="21">
    <w:abstractNumId w:val="16"/>
  </w:num>
  <w:num w:numId="22">
    <w:abstractNumId w:val="15"/>
  </w:num>
  <w:num w:numId="23">
    <w:abstractNumId w:val="14"/>
  </w:num>
  <w:num w:numId="24">
    <w:abstractNumId w:val="25"/>
  </w:num>
  <w:num w:numId="25">
    <w:abstractNumId w:val="12"/>
  </w:num>
  <w:num w:numId="26">
    <w:abstractNumId w:val="0"/>
  </w:num>
  <w:num w:numId="27">
    <w:abstractNumId w:val="11"/>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76530"/>
    <w:rsid w:val="000A3599"/>
    <w:rsid w:val="00165029"/>
    <w:rsid w:val="001711C5"/>
    <w:rsid w:val="00181672"/>
    <w:rsid w:val="001860D2"/>
    <w:rsid w:val="00193AC4"/>
    <w:rsid w:val="001A3EE7"/>
    <w:rsid w:val="001B17CF"/>
    <w:rsid w:val="001C1EBE"/>
    <w:rsid w:val="001E1B1B"/>
    <w:rsid w:val="0020451C"/>
    <w:rsid w:val="00215730"/>
    <w:rsid w:val="00220014"/>
    <w:rsid w:val="002222F6"/>
    <w:rsid w:val="002515FC"/>
    <w:rsid w:val="00256495"/>
    <w:rsid w:val="00276CE5"/>
    <w:rsid w:val="002A2802"/>
    <w:rsid w:val="002B2918"/>
    <w:rsid w:val="002C4415"/>
    <w:rsid w:val="002C5781"/>
    <w:rsid w:val="002D0EB4"/>
    <w:rsid w:val="002D22EB"/>
    <w:rsid w:val="002E7456"/>
    <w:rsid w:val="002F552D"/>
    <w:rsid w:val="003047BD"/>
    <w:rsid w:val="00330FC0"/>
    <w:rsid w:val="003374A9"/>
    <w:rsid w:val="003635A8"/>
    <w:rsid w:val="00374E42"/>
    <w:rsid w:val="003B2A68"/>
    <w:rsid w:val="003C0A2C"/>
    <w:rsid w:val="003F40B2"/>
    <w:rsid w:val="00400ACA"/>
    <w:rsid w:val="004046A0"/>
    <w:rsid w:val="004143C4"/>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525EF"/>
    <w:rsid w:val="00653924"/>
    <w:rsid w:val="0068633E"/>
    <w:rsid w:val="006B1C29"/>
    <w:rsid w:val="006B5254"/>
    <w:rsid w:val="00721A04"/>
    <w:rsid w:val="00722602"/>
    <w:rsid w:val="00743594"/>
    <w:rsid w:val="00771775"/>
    <w:rsid w:val="00773307"/>
    <w:rsid w:val="00781603"/>
    <w:rsid w:val="00794833"/>
    <w:rsid w:val="00794BD8"/>
    <w:rsid w:val="007F037F"/>
    <w:rsid w:val="007F1097"/>
    <w:rsid w:val="0080054A"/>
    <w:rsid w:val="00841C64"/>
    <w:rsid w:val="00851BC7"/>
    <w:rsid w:val="00852D3B"/>
    <w:rsid w:val="008636CF"/>
    <w:rsid w:val="00876424"/>
    <w:rsid w:val="00884D7F"/>
    <w:rsid w:val="00887389"/>
    <w:rsid w:val="00891A76"/>
    <w:rsid w:val="00897A6E"/>
    <w:rsid w:val="008B2B7F"/>
    <w:rsid w:val="008B39F7"/>
    <w:rsid w:val="008B7853"/>
    <w:rsid w:val="008C2190"/>
    <w:rsid w:val="008D26F6"/>
    <w:rsid w:val="008D3BC9"/>
    <w:rsid w:val="008F4FFC"/>
    <w:rsid w:val="00900428"/>
    <w:rsid w:val="00910441"/>
    <w:rsid w:val="00920A25"/>
    <w:rsid w:val="0097332D"/>
    <w:rsid w:val="00980E92"/>
    <w:rsid w:val="00992315"/>
    <w:rsid w:val="009A04DF"/>
    <w:rsid w:val="009A5C96"/>
    <w:rsid w:val="009C3360"/>
    <w:rsid w:val="009C4D7F"/>
    <w:rsid w:val="009D19B7"/>
    <w:rsid w:val="009D2826"/>
    <w:rsid w:val="009F37EC"/>
    <w:rsid w:val="009F4803"/>
    <w:rsid w:val="009F4A1C"/>
    <w:rsid w:val="00A14A36"/>
    <w:rsid w:val="00A315D0"/>
    <w:rsid w:val="00A50FCE"/>
    <w:rsid w:val="00A55275"/>
    <w:rsid w:val="00A62D97"/>
    <w:rsid w:val="00A73D76"/>
    <w:rsid w:val="00AA5A69"/>
    <w:rsid w:val="00AB1A27"/>
    <w:rsid w:val="00AB3027"/>
    <w:rsid w:val="00AC0DC6"/>
    <w:rsid w:val="00B02018"/>
    <w:rsid w:val="00B04388"/>
    <w:rsid w:val="00B27D0D"/>
    <w:rsid w:val="00B36075"/>
    <w:rsid w:val="00B5129A"/>
    <w:rsid w:val="00B57252"/>
    <w:rsid w:val="00B8644B"/>
    <w:rsid w:val="00B93B05"/>
    <w:rsid w:val="00B949D7"/>
    <w:rsid w:val="00BB0987"/>
    <w:rsid w:val="00BD6790"/>
    <w:rsid w:val="00BF2C5E"/>
    <w:rsid w:val="00C17153"/>
    <w:rsid w:val="00C17F37"/>
    <w:rsid w:val="00C17F75"/>
    <w:rsid w:val="00C227F0"/>
    <w:rsid w:val="00C5180A"/>
    <w:rsid w:val="00C826DA"/>
    <w:rsid w:val="00CB74D1"/>
    <w:rsid w:val="00CD5232"/>
    <w:rsid w:val="00CF52CF"/>
    <w:rsid w:val="00CF5CE3"/>
    <w:rsid w:val="00D1241A"/>
    <w:rsid w:val="00D741BD"/>
    <w:rsid w:val="00D77CF9"/>
    <w:rsid w:val="00DF6477"/>
    <w:rsid w:val="00E02B82"/>
    <w:rsid w:val="00E138D8"/>
    <w:rsid w:val="00E46F1C"/>
    <w:rsid w:val="00E833EA"/>
    <w:rsid w:val="00EA7AE7"/>
    <w:rsid w:val="00EB4B62"/>
    <w:rsid w:val="00EB5EA6"/>
    <w:rsid w:val="00EC3C6B"/>
    <w:rsid w:val="00EC3DAC"/>
    <w:rsid w:val="00EE65E8"/>
    <w:rsid w:val="00EF00E1"/>
    <w:rsid w:val="00EF6623"/>
    <w:rsid w:val="00EF7957"/>
    <w:rsid w:val="00F00D49"/>
    <w:rsid w:val="00F24AE3"/>
    <w:rsid w:val="00F51718"/>
    <w:rsid w:val="00F56856"/>
    <w:rsid w:val="00F65E6E"/>
    <w:rsid w:val="00F87FDA"/>
    <w:rsid w:val="00FB529A"/>
    <w:rsid w:val="00FC01F0"/>
    <w:rsid w:val="00FC7848"/>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BC71F-16F4-4991-9986-8E4914F6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3170</Words>
  <Characters>19973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1</cp:revision>
  <cp:lastPrinted>2016-06-24T07:04:00Z</cp:lastPrinted>
  <dcterms:created xsi:type="dcterms:W3CDTF">2017-10-03T14:35:00Z</dcterms:created>
  <dcterms:modified xsi:type="dcterms:W3CDTF">2017-11-02T11:35:00Z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