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Synaris</w:t>
      </w:r>
      <w:r>
        <w:rPr>
          <w:rFonts w:ascii="Arial" w:cs="Arial" w:eastAsia="Arial" w:hAnsi="Arial"/>
          <w:color w:val="2E75B6"/>
          <w:sz w:val="32"/>
          <w:szCs w:val="32"/>
        </w:rPr>
        <w:t xml:space="preserve">  项目目录结构 v3.0</w:t>
      </w:r>
    </w:p>
    <w:p>
      <w:pPr>
        <w:pBdr>
          <w:bottom w:val="single" w:color="2E75B6" w:sz="4" w:space="4"/>
        </w:pBdr>
        <w:spacing w:after="200" w:before="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Enterprise RAG &amp; Multi-Agent AI Platform  ·  47 files  ·  9 Architecture Layers  ·  26-Step Build Plan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图例  Layer Legend：</w:t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9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C8D"/>
                <w:sz w:val="18"/>
                <w:szCs w:val="18"/>
              </w:rPr>
              <w:t xml:space="preserve">API网关层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6B6B"/>
                <w:sz w:val="18"/>
                <w:szCs w:val="18"/>
              </w:rPr>
              <w:t xml:space="preserve">Agent智能层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工具系统层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2020"/>
                <w:sz w:val="18"/>
                <w:szCs w:val="18"/>
              </w:rPr>
              <w:t xml:space="preserve">记忆系统层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0F8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52"/>
                <w:sz w:val="18"/>
                <w:szCs w:val="18"/>
              </w:rPr>
              <w:t xml:space="preserve">LLM路由层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2E"/>
                <w:sz w:val="18"/>
                <w:szCs w:val="18"/>
              </w:rPr>
              <w:t xml:space="preserve">数据知识层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3000"/>
                <w:sz w:val="18"/>
                <w:szCs w:val="18"/>
              </w:rPr>
              <w:t xml:space="preserve">可观测性层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7E6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4A22"/>
                <w:sz w:val="18"/>
                <w:szCs w:val="18"/>
              </w:rPr>
              <w:t xml:space="preserve">部署层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EFF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5E"/>
                <w:sz w:val="18"/>
                <w:szCs w:val="18"/>
              </w:rPr>
              <w:t xml:space="preserve">测试层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  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基础设施层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60"/>
        <w:gridCol w:w="140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 / 目录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所属层级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📦  synaris/  —  项目根目录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main.py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FastAPI 应用入口 + 中间件注册 + lifespan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Python 依赖列表（含版本锁定）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pyproject.toml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项目元数据 + 构建配置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全部环境变量说明模板（30+个变量）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.gitignore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忽略 .env / __pycache__ / .pytest_cache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README.md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3命令快速启动 + 接口速查表 + FAQ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alembic.ini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Alembic 数据库迁移配置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app/config/  —  全局配置层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404040"/>
                <w:sz w:val="18"/>
                <w:szCs w:val="18"/>
              </w:rPr>
              <w:t xml:space="preserve">config/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配置管理目录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settings.py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pydantic-settings BaseSettings，分组配置（App/OpenAI/Milvus/Redis/Postgres/Log），@lru_cache 单例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🧠  app/core/  —  核心业务逻辑层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404040"/>
                <w:sz w:val="18"/>
                <w:szCs w:val="18"/>
              </w:rPr>
              <w:t xml:space="preserve">core/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核心逻辑目录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logging.py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结构化 JSON 日志 + TraceID 注入（contextvars）+ @log_execution_time 装饰器 + ELK 预留字段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exceptions.py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AppException 体系：LLMError / CacheError / VectorDBError / DocumentParseError / AgentError + ErrorCode枚举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auth.py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双认证：JWT Token（24h有效期）+ API Key（bcrypt哈希存储），@require_role 装饰器，密钥轮转支持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7B1F5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llm_router.py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多模型路由：任务类型路由（QUALITY/BALANCED/ECONOMY）+ 成本策略 + 自动降级兜底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52"/>
                <w:sz w:val="16"/>
                <w:szCs w:val="16"/>
              </w:rPr>
              <w:t xml:space="preserve">LLM路由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prompts.py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集中管理全部 PromptTemplate：Chat / RAG / Agent系统提示词 / Supervisor / Worker x3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observability.py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Prometheus 指标定义（5个核心指标）+ 请求延迟中间件 + track_llm_call() + /metrics 端点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🔌  app/infrastructure/  —  基础设施接入层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404040"/>
                <w:sz w:val="18"/>
                <w:szCs w:val="18"/>
              </w:rPr>
              <w:t xml:space="preserve">infrastructure/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外部服务接入目录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redis_client.py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异步连接池（redis.asyncio）+ get/set/delete/JSON序列化 + Pub/Sub（publish/subscribe）+ ping()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milvus_client.py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Milvus 连接管理 + Collection生命周期 + Schema定义（id/content/embedding 1536维/metadata/source）+ HNSW索引（M=16, efConstruction=256）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7B1F5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llm_client.py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LangChain ChatOpenAI 封装 + Streaming/非Streaming 双模式 + Token消耗统计记录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52"/>
                <w:sz w:val="16"/>
                <w:szCs w:val="16"/>
              </w:rPr>
              <w:t xml:space="preserve">LLM路由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7B1F5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embedding_client.py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OpenAI text-embedding-3-small + Redis缓存（sha256 key，TTL=24h）+ 批量并发处理（最大10并发）+ 命中率统计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F52"/>
                <w:sz w:val="16"/>
                <w:szCs w:val="16"/>
              </w:rPr>
              <w:t xml:space="preserve">LLM路由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postgres_client.py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asyncpg + SQLAlchemy 2.0（async_sessionmaker）+ 连接池（pool_size=10, max_overflow=20）+ get_db_session() Depends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task_queue.py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Celery 配置（broker=Redis, backend=Redis）+ 三优先级队列（high/default/low）+ @celery_task 通用装饰器 + get_task_status()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运行时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🗃️  app/models/  —  ORM 数据模型层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18"/>
                <w:szCs w:val="18"/>
              </w:rPr>
              <w:t xml:space="preserve">models/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SQLAlchemy ORM 模型目录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base.py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DeclarativeBase + 公共字段（id UUID / created_at / updated_at / is_deleted 软删除）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user.py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User 模型（id/username/email/hashed_password/role/is_active）+ APIKey 关联表（bcrypt哈希/过期时间/启用状态）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session.py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会话表（id/user_id/session_type/metadata JSONB）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task.py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异步任务表（id/user_id/task_type/status/input JSONB/result JSONB/celery_task_id/progress 0-100/error_message/started_at/finished_at）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prompt_version.py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Prompt版本表（id/name/version semver/content/variables JSONB/is_active/ab_test_weight/created_by/tags）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 app/schemas/  —  Pydantic 请求响应模型层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schemas/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Pydantic 模型目录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base.py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ApiResponse[T] 泛型（success/code/message/data/trace_id/timestamp）+ PageResponse[T] + EmptyResponse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chat.py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ChatRequest（session_id/message/strategy）+ ChatResponse（answer/session_id/tokens_used）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rag.py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RAGQueryRequest + RAGResponse（answer/sources List[SourceDoc]/tokens_used）+ KnowledgeItem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agent.py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AgentRunRequest（task/mode/session_id/config）+ AgentRunResponse + AgentStepEvent（WebSocket推送格式）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 app/api/  —  API 接口层（FastAPI Routers）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5B2C8D"/>
                <w:sz w:val="18"/>
                <w:szCs w:val="18"/>
              </w:rPr>
              <w:t xml:space="preserve">api/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路由接口目录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health.py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GET /health（存活检查）+ GET /health/detailed（并发检查 Redis/Milvus/Postgres 连通性，返回各组件状态）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chat.py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/chat（多轮对话）+ POST /chat/stream（SSE流式，text/event-stream）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knowledge.py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/knowledge/upload（UploadFile）+ GET /knowledge/list + DELETE /knowledge/{source_id} + POST /knowledge/search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rag.py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/rag/query（含引用溯源）+ POST /rag/query/stream（Streaming RAG）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5B2C8D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agent.py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POST /agent/run（提交Celery任务）+ GET /agent/status/{id} + POST /agent/cancel/{id} + WS /agent/stream/{id}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AF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C8D"/>
                <w:sz w:val="16"/>
                <w:szCs w:val="16"/>
              </w:rPr>
              <w:t xml:space="preserve">API网关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 app/services/  —  业务服务层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0D6B6B"/>
                <w:sz w:val="18"/>
                <w:szCs w:val="18"/>
              </w:rPr>
              <w:t xml:space="preserve">services/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业务逻辑服务目录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chat_service.py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多轮对话 + RedisMessageHistory（TTL=2h，最近20条）+ 会话ID管理 + Streaming生成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document_service.py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多格式解析（PDF/Word/TXT/Markdown）→ RecursiveCharacterTextSplitter（512/50）→ 批量Embedding → Milvus存储 + 进度回调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rag_service.py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完整RAG Chain（LCEL）：query→embed→milvus_search→rerank→prompt_inject→llm_generate + 引用溯源 + Streaming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vector_store.py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upsert_documents() + similarity_search()（Top-K + 阈值过滤）+ 检索结果Redis缓存（TTL=10min）+ delete_by_source()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8B202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memory_service.py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MemoryManager 统一入口：Short-term（Redis）/ Long-term（Milvus，自动摘要压缩）/ User Profile（Postgres JSONB）/ Task Memory（Redis+Postgres）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F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2020"/>
                <w:sz w:val="16"/>
                <w:szCs w:val="16"/>
              </w:rPr>
              <w:t xml:space="preserve">记忆层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cost_service.py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按模型单价核算Token成本 + record_usage() + get_user_cost() + get_cost_by_model() + 日费用超阈值告警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prompt_version_service.py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Prompt CRUD + get_active() + rollback() + A/B测试分流（权重随机）+ render()变量渲染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eval_service.py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LLM Evaluation Pipeline：eval_relevance() + eval_faithfulness()（幻觉检测）+ eval_answer_quality() + run_regression_eval()批量评估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 app/agents/  —  Agent 智能层（LangGraph）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0D6B6B"/>
                <w:sz w:val="18"/>
                <w:szCs w:val="18"/>
              </w:rPr>
              <w:t xml:space="preserve">agents/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 智能目录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state.py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AgentState TypedDict（messages/task/plan/current_step/tool_results/final_answer/memory_context/iteration_count）+ TaskStatus枚举 + AgentMessage通信格式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workflow.py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单Agent LangGraph状态机：planner→tool_selector→tool_executor→observer→[END/loop/human_interrupt] + 最大迭代保护(10次) + MemorySaver持久化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supervisor.py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Supervisor Agent：任务分解 → 串行/并行分配Worker（parallel参数控制）→ 结果汇总整合 + LangGraph子图编排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D6B6B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workers.py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ResearchAgent（RAG+搜索）/ WriterAgent（内容生成）/ ReviewerAgent（质量评分1-10+修改建议），各有独立系统提示词与工具集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4F4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6B6B"/>
                <w:sz w:val="16"/>
                <w:szCs w:val="16"/>
              </w:rPr>
              <w:t xml:space="preserve">Agent智能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tool_registry.py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ToolRegistry单例 + register()（支持角色权限过滤）+ get_tools_for_agent() + 调用审计日志 + RESEARCH_TOOLS/EXECUTION_TOOLS预定义组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7A4B00"/>
                <w:sz w:val="18"/>
                <w:szCs w:val="18"/>
              </w:rPr>
              <w:t xml:space="preserve">tools/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Agent 工具目录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web_search.py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@tool：DuckDuckGo/Tavily搜索，最多返回5条结果（title/url/snippet）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calculator.py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@tool：AST解析安全数学运算，禁止任意代码执行，numexpr加速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rag_retrieval.py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@tool：内部向量库检索包装，query/collection/top_k参数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code_executor.py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@tool：RestrictedPython沙箱，超时10s，禁止网络/文件系统访问，返回stdout或异常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db_query.py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@tool：仅SELECT（AST校验DDL/DML禁止），最多100行，自动格式化Markdown表格，超时5s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7A4B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external_api.py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@tool：白名单域名校验（防SSRF），超时10s，最大响应1MB，自动JSON解析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工具层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app/workers/  —  Celery 后台任务层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0C447C"/>
                <w:sz w:val="18"/>
                <w:szCs w:val="18"/>
              </w:rPr>
              <w:t xml:space="preserve">workers/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Celery Worker 任务目录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运行时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document_worker.py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@celery_task：process_document()，调用document_service完整流程，进度报告0-100%存Redis，完成后更新Postgres task表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运行时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C447C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agent_worker.py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@celery_task：run_agent_task()，执行LangGraph工作流，每节点通过Redis Pub/Sub发布状态，结果写入Postgres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16"/>
                <w:szCs w:val="16"/>
              </w:rPr>
              <w:t xml:space="preserve">运行时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 migrations/  —  数据库迁移层（Alembic）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18"/>
                <w:szCs w:val="18"/>
              </w:rPr>
              <w:t xml:space="preserve">migrations/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Alembic 迁移脚本目录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env.py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Alembic 异步迁移环境配置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E6B2E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1E6B2E"/>
                <w:sz w:val="18"/>
                <w:szCs w:val="18"/>
              </w:rPr>
              <w:t xml:space="preserve">versions/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迁移版本文件目录（自动生成）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16"/>
                <w:szCs w:val="16"/>
              </w:rPr>
              <w:t xml:space="preserve">数据层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🐳  部署配置层  —  Docker &amp; 运维脚本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Dockerfile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多阶段构建（builder+runtime）+ python:3.11-slim + 非root用户（uid=1000）+ HEALTHCHECK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docker-compose.yml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10服务编排：app / celery_worker / celery_flower / redis / milvus / etcd / minio / postgres / nginx / prometheus+grafana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docker-compose.prod.yml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生产覆盖：app副本×2 + 所有服务restart:always + 资源限制（CPU/Memory）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D4A22"/>
                <w:sz w:val="18"/>
                <w:szCs w:val="18"/>
              </w:rPr>
              <w:t xml:space="preserve">nginx/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Nginx 配置目录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nginx.conf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反向代理 + 负载均衡（upstream app，2节点）+ WebSocket代理 + SSL预留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2D4A22"/>
                <w:sz w:val="18"/>
                <w:szCs w:val="18"/>
              </w:rPr>
              <w:t xml:space="preserve">scripts/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运维脚本目录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start.sh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一键启动：docker-compose up -d + 健康检查等待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init_db.sh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等待Milvus就绪 → 创建Collection → 建HNSW索引 → 运行Alembic migrate → 创建默认管理员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2D4A22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health_check.sh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验证全部服务健康状态（Redis/Milvus/Postgres/App）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DF7E6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4A22"/>
                <w:sz w:val="16"/>
                <w:szCs w:val="16"/>
              </w:rPr>
              <w:t xml:space="preserve">部署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📊  monitoring/  —  监控配置层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6B3000"/>
                <w:sz w:val="18"/>
                <w:szCs w:val="18"/>
              </w:rPr>
              <w:t xml:space="preserve">monitoring/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监控配置目录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prometheus.yml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Prometheus 抓取配置（scrape_interval: 15s，抓取 /metrics）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6B300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grafana_dashboard.json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Grafana 仪表盘：P95延迟 / Token用量 / 缓存命中率 / Agent耗时 / 成本趋势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3000"/>
                <w:sz w:val="16"/>
                <w:szCs w:val="16"/>
              </w:rPr>
              <w:t xml:space="preserve">可观测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🧪  tests/  —  测试层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1A1A5E"/>
                <w:sz w:val="18"/>
                <w:szCs w:val="18"/>
              </w:rPr>
              <w:t xml:space="preserve">tests/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测试目录（pytest + httpx + pytest-asyncio）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5E"/>
                <w:sz w:val="16"/>
                <w:szCs w:val="16"/>
              </w:rPr>
              <w:t xml:space="preserve">测试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conftest.py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全局 fixtures：AsyncClient / Mock Redis / Mock Milvus / Mock OpenAI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5E"/>
                <w:sz w:val="16"/>
                <w:szCs w:val="16"/>
              </w:rPr>
              <w:t xml:space="preserve">测试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test_chat_api.py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普通对话 / 流式对话 / 多轮记忆 / 无效请求验证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5E"/>
                <w:sz w:val="16"/>
                <w:szCs w:val="16"/>
              </w:rPr>
              <w:t xml:space="preserve">测试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test_rag_pipeline.py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上传文档 → RAG查询 → 引用溯源断言（Mock Milvus + OpenAI）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5E"/>
                <w:sz w:val="16"/>
                <w:szCs w:val="16"/>
              </w:rPr>
              <w:t xml:space="preserve">测试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test_agent_workflow.py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单Agent任务 / 状态轮询 / WebSocket消息格式（Mock工具调用）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5E"/>
                <w:sz w:val="16"/>
                <w:szCs w:val="16"/>
              </w:rPr>
              <w:t xml:space="preserve">测试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1A1A5E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test_multi_agent.py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Supervisor分解 / Worker协作 / 结果汇总验证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EE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5E"/>
                <w:sz w:val="16"/>
                <w:szCs w:val="16"/>
              </w:rPr>
              <w:t xml:space="preserve">测试</w:t>
            </w:r>
          </w:p>
        </w:tc>
      </w:tr>
      <w:tr>
        <w:tc>
          <w:tcPr>
            <w:tcW w:type="dxa" w:w="9360"/>
            <w:gridSpan w:val="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09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📚  docs/  —  文档层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📁 </w:t>
            </w:r>
            <w:r>
              <w:rPr>
                <w:rFonts w:ascii="Courier New" w:cs="Courier New" w:eastAsia="Courier New" w:hAnsi="Courier New"/>
                <w:b/>
                <w:bCs/>
                <w:color w:val="404040"/>
                <w:sz w:val="18"/>
                <w:szCs w:val="18"/>
              </w:rPr>
              <w:t xml:space="preserve">docs/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项目文档目录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architecture.md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9层架构说明 + 数据流图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api_reference.md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全接口文档（含请求/响应示例）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color w:val="404040"/>
                <w:sz w:val="18"/>
                <w:szCs w:val="18"/>
              </w:rPr>
              <w:t xml:space="preserve">📄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404040"/>
                <w:sz w:val="18"/>
                <w:szCs w:val="18"/>
              </w:rPr>
              <w:t xml:space="preserve">deployment.md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生产部署指南 + 环境变量说明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16"/>
                <w:szCs w:val="16"/>
              </w:rPr>
              <w:t xml:space="preserve">基础设施</w:t>
            </w:r>
          </w:p>
        </w:tc>
      </w:tr>
    </w:tbl>
    <w:p>
      <w:pP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统计摘要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1600"/>
        <w:gridCol w:w="2000"/>
        <w:gridCol w:w="1600"/>
        <w:gridCol w:w="2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47 个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14 个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
总目录数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个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15 个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
API接口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个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5 个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
测试文件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构建步骤：26步，单步1~2文件，150~250行/步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© 2026 Synaris Team. All rights reserved.  |  文件共 47 个，目录共 14 个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Synaris · 赛纳睿智能平台　项目目录结构</w:t>
    </w:r>
    <w:r>
      <w:rPr>
        <w:rFonts w:ascii="Arial" w:cs="Arial" w:eastAsia="Arial" w:hAnsi="Arial"/>
        <w:color w:val="999999"/>
        <w:sz w:val="18"/>
        <w:szCs w:val="18"/>
      </w:rPr>
      <w:t xml:space="preserve">	v3.0　机密文件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2026-03-20T09:05:04.821Z</dcterms:created>
  <dcterms:modified xsi:type="dcterms:W3CDTF">2026-03-20T09:05:04.822Z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