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2551F">
      <w:pPr>
        <w:ind w:left="420" w:hanging="420"/>
        <w:jc w:val="center"/>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Lab2实现思路与效果图</w:t>
      </w:r>
    </w:p>
    <w:p w14:paraId="0A6F6F85">
      <w:pPr>
        <w:ind w:left="420" w:hanging="420"/>
        <w:jc w:val="center"/>
        <w:rPr>
          <w:rFonts w:hint="default" w:ascii="楷体" w:hAnsi="楷体" w:eastAsia="楷体"/>
          <w:b/>
          <w:bCs/>
          <w:sz w:val="28"/>
          <w:szCs w:val="28"/>
          <w:lang w:val="en-US" w:eastAsia="zh-CN"/>
        </w:rPr>
      </w:pPr>
      <w:r>
        <w:rPr>
          <w:rFonts w:hint="eastAsia" w:ascii="楷体" w:hAnsi="楷体" w:eastAsia="楷体"/>
          <w:b/>
          <w:bCs/>
          <w:sz w:val="28"/>
          <w:szCs w:val="28"/>
          <w:lang w:val="en-US" w:eastAsia="zh-CN"/>
        </w:rPr>
        <w:t>刘星云</w:t>
      </w:r>
    </w:p>
    <w:p w14:paraId="742E6030">
      <w:pPr>
        <w:keepNext w:val="0"/>
        <w:keepLines w:val="0"/>
        <w:pageBreakBefore w:val="0"/>
        <w:widowControl w:val="0"/>
        <w:kinsoku/>
        <w:wordWrap/>
        <w:overflowPunct/>
        <w:topLinePunct w:val="0"/>
        <w:autoSpaceDE/>
        <w:autoSpaceDN/>
        <w:bidi w:val="0"/>
        <w:adjustRightInd/>
        <w:snapToGrid/>
        <w:spacing w:line="360" w:lineRule="auto"/>
        <w:ind w:left="420" w:hanging="420"/>
        <w:textAlignment w:val="auto"/>
        <w:rPr>
          <w:rFonts w:hint="default" w:ascii="Segoe UI" w:hAnsi="Segoe UI" w:eastAsia="宋体" w:cs="Segoe UI"/>
          <w:b/>
          <w:bCs/>
          <w:i w:val="0"/>
          <w:iCs w:val="0"/>
          <w:caps w:val="0"/>
          <w:color w:val="374151"/>
          <w:spacing w:val="0"/>
          <w:sz w:val="24"/>
          <w:szCs w:val="24"/>
          <w:lang w:val="en-US" w:eastAsia="zh-CN"/>
        </w:rPr>
      </w:pPr>
      <w:r>
        <w:rPr>
          <w:rFonts w:hint="eastAsia" w:ascii="楷体" w:hAnsi="楷体" w:eastAsia="楷体"/>
          <w:b/>
          <w:bCs/>
          <w:sz w:val="24"/>
          <w:szCs w:val="24"/>
        </w:rPr>
        <w:t xml:space="preserve">Task 1: </w:t>
      </w:r>
      <w:r>
        <w:rPr>
          <w:rFonts w:hint="eastAsia" w:ascii="楷体" w:hAnsi="楷体" w:eastAsia="楷体"/>
          <w:b/>
          <w:bCs/>
          <w:sz w:val="24"/>
          <w:szCs w:val="24"/>
          <w:lang w:val="en-US" w:eastAsia="zh-CN"/>
        </w:rPr>
        <w:t>动作拼接处理</w:t>
      </w:r>
    </w:p>
    <w:p w14:paraId="5CBADD98">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eastAsia" w:ascii="楷体" w:hAnsi="楷体" w:eastAsia="楷体" w:cstheme="minorBidi"/>
          <w:b/>
          <w:bCs/>
          <w:kern w:val="2"/>
          <w:sz w:val="24"/>
          <w:szCs w:val="24"/>
          <w:lang w:val="en-US" w:eastAsia="zh-CN" w:bidi="ar-SA"/>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0</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w:t>
      </w:r>
      <w:r>
        <w:rPr>
          <w:rFonts w:hint="default" w:ascii="楷体" w:hAnsi="楷体" w:eastAsia="楷体" w:cstheme="minorBidi"/>
          <w:b/>
          <w:bCs/>
          <w:kern w:val="2"/>
          <w:sz w:val="24"/>
          <w:szCs w:val="24"/>
          <w:lang w:val="en-US" w:eastAsia="zh-CN" w:bidi="ar-SA"/>
        </w:rPr>
        <w:t>熟悉</w:t>
      </w:r>
      <w:r>
        <w:rPr>
          <w:rFonts w:hint="default" w:ascii="Arial" w:hAnsi="Arial" w:eastAsia="楷体" w:cs="Arial"/>
          <w:b/>
          <w:bCs/>
          <w:kern w:val="2"/>
          <w:sz w:val="24"/>
          <w:szCs w:val="24"/>
          <w:lang w:val="en-US" w:eastAsia="zh-CN" w:bidi="ar-SA"/>
        </w:rPr>
        <w:t>BVHMotion class</w:t>
      </w:r>
      <w:r>
        <w:rPr>
          <w:rFonts w:hint="default" w:ascii="楷体" w:hAnsi="楷体" w:eastAsia="楷体" w:cstheme="minorBidi"/>
          <w:b/>
          <w:bCs/>
          <w:kern w:val="2"/>
          <w:sz w:val="24"/>
          <w:szCs w:val="24"/>
          <w:lang w:val="en-US" w:eastAsia="zh-CN" w:bidi="ar-SA"/>
        </w:rPr>
        <w:t>函数</w:t>
      </w:r>
    </w:p>
    <w:p w14:paraId="5B7F1E27">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7D04405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在实现 </w:t>
      </w:r>
      <w:r>
        <w:rPr>
          <w:rFonts w:hint="default" w:ascii="Arial" w:hAnsi="Arial" w:eastAsia="楷体" w:cs="Arial"/>
          <w:kern w:val="2"/>
          <w:sz w:val="22"/>
          <w:szCs w:val="22"/>
          <w:lang w:val="en-US" w:eastAsia="zh-CN" w:bidi="ar-SA"/>
        </w:rPr>
        <w:t>load_meta_data</w:t>
      </w:r>
      <w:r>
        <w:rPr>
          <w:rFonts w:hint="eastAsia" w:ascii="楷体" w:hAnsi="楷体" w:eastAsia="楷体" w:cstheme="minorBidi"/>
          <w:kern w:val="2"/>
          <w:sz w:val="22"/>
          <w:szCs w:val="22"/>
          <w:lang w:val="en-US" w:eastAsia="zh-CN" w:bidi="ar-SA"/>
        </w:rPr>
        <w:t xml:space="preserve"> 函数时，定义了四个空的列表变量，用于存储从 </w:t>
      </w:r>
      <w:r>
        <w:rPr>
          <w:rFonts w:hint="eastAsia" w:ascii="Arial" w:hAnsi="Arial" w:eastAsia="楷体" w:cs="Arial"/>
          <w:kern w:val="2"/>
          <w:sz w:val="22"/>
          <w:szCs w:val="22"/>
          <w:lang w:val="en-US" w:eastAsia="zh-CN" w:bidi="ar-SA"/>
        </w:rPr>
        <w:t>BVH</w:t>
      </w:r>
      <w:r>
        <w:rPr>
          <w:rFonts w:hint="eastAsia" w:ascii="楷体" w:hAnsi="楷体" w:eastAsia="楷体" w:cstheme="minorBidi"/>
          <w:kern w:val="2"/>
          <w:sz w:val="22"/>
          <w:szCs w:val="22"/>
          <w:lang w:val="en-US" w:eastAsia="zh-CN" w:bidi="ar-SA"/>
        </w:rPr>
        <w:t xml:space="preserve"> 文件中提取的关节数据，包括关节名称 </w:t>
      </w:r>
      <w:r>
        <w:rPr>
          <w:rFonts w:hint="eastAsia" w:ascii="Arial" w:hAnsi="Arial" w:eastAsia="楷体" w:cs="Arial"/>
          <w:kern w:val="2"/>
          <w:sz w:val="22"/>
          <w:szCs w:val="22"/>
          <w:lang w:val="en-US" w:eastAsia="zh-CN" w:bidi="ar-SA"/>
        </w:rPr>
        <w:t>(joint_name)</w:t>
      </w:r>
      <w:r>
        <w:rPr>
          <w:rFonts w:hint="eastAsia" w:ascii="楷体" w:hAnsi="楷体" w:eastAsia="楷体" w:cstheme="minorBidi"/>
          <w:kern w:val="2"/>
          <w:sz w:val="22"/>
          <w:szCs w:val="22"/>
          <w:lang w:val="en-US" w:eastAsia="zh-CN" w:bidi="ar-SA"/>
        </w:rPr>
        <w:t xml:space="preserve">、父关节索引 </w:t>
      </w:r>
      <w:r>
        <w:rPr>
          <w:rFonts w:hint="eastAsia" w:ascii="Arial" w:hAnsi="Arial" w:eastAsia="楷体" w:cs="Arial"/>
          <w:kern w:val="2"/>
          <w:sz w:val="22"/>
          <w:szCs w:val="22"/>
          <w:lang w:val="en-US" w:eastAsia="zh-CN" w:bidi="ar-SA"/>
        </w:rPr>
        <w:t>(joint_parent)</w:t>
      </w:r>
      <w:r>
        <w:rPr>
          <w:rFonts w:hint="eastAsia" w:ascii="楷体" w:hAnsi="楷体" w:eastAsia="楷体" w:cstheme="minorBidi"/>
          <w:kern w:val="2"/>
          <w:sz w:val="22"/>
          <w:szCs w:val="22"/>
          <w:lang w:val="en-US" w:eastAsia="zh-CN" w:bidi="ar-SA"/>
        </w:rPr>
        <w:t xml:space="preserve">、自由度信息 </w:t>
      </w:r>
      <w:r>
        <w:rPr>
          <w:rFonts w:hint="eastAsia" w:ascii="Arial" w:hAnsi="Arial" w:eastAsia="楷体" w:cs="Arial"/>
          <w:kern w:val="2"/>
          <w:sz w:val="22"/>
          <w:szCs w:val="22"/>
          <w:lang w:val="en-US" w:eastAsia="zh-CN" w:bidi="ar-SA"/>
        </w:rPr>
        <w:t>(channels)</w:t>
      </w:r>
      <w:r>
        <w:rPr>
          <w:rFonts w:hint="eastAsia" w:ascii="楷体" w:hAnsi="楷体" w:eastAsia="楷体" w:cstheme="minorBidi"/>
          <w:kern w:val="2"/>
          <w:sz w:val="22"/>
          <w:szCs w:val="22"/>
          <w:lang w:val="en-US" w:eastAsia="zh-CN" w:bidi="ar-SA"/>
        </w:rPr>
        <w:t xml:space="preserve"> 和关节的偏移量 </w:t>
      </w:r>
      <w:r>
        <w:rPr>
          <w:rFonts w:hint="eastAsia" w:ascii="Arial" w:hAnsi="Arial" w:eastAsia="楷体" w:cs="Arial"/>
          <w:kern w:val="2"/>
          <w:sz w:val="22"/>
          <w:szCs w:val="22"/>
          <w:lang w:val="en-US" w:eastAsia="zh-CN" w:bidi="ar-SA"/>
        </w:rPr>
        <w:t>(joint_offset)</w:t>
      </w:r>
      <w:r>
        <w:rPr>
          <w:rFonts w:hint="eastAsia" w:ascii="楷体" w:hAnsi="楷体" w:eastAsia="楷体" w:cstheme="minorBidi"/>
          <w:kern w:val="2"/>
          <w:sz w:val="22"/>
          <w:szCs w:val="22"/>
          <w:lang w:val="en-US" w:eastAsia="zh-CN" w:bidi="ar-SA"/>
        </w:rPr>
        <w:t xml:space="preserve">。函数通过读取 BVH 文件的内容并逐行进行解析，利用栈来追踪关节的父子关系。对于每一行，函数检查是否包含根关节 (ROOT)、普通关节 (JOINT)、自由度信息 </w:t>
      </w:r>
      <w:r>
        <w:rPr>
          <w:rFonts w:hint="eastAsia" w:ascii="Arial" w:hAnsi="Arial" w:eastAsia="楷体" w:cs="Arial"/>
          <w:kern w:val="2"/>
          <w:sz w:val="22"/>
          <w:szCs w:val="22"/>
          <w:lang w:val="en-US" w:eastAsia="zh-CN" w:bidi="ar-SA"/>
        </w:rPr>
        <w:t>(CHANNELS)</w:t>
      </w:r>
      <w:r>
        <w:rPr>
          <w:rFonts w:hint="eastAsia" w:ascii="楷体" w:hAnsi="楷体" w:eastAsia="楷体" w:cstheme="minorBidi"/>
          <w:kern w:val="2"/>
          <w:sz w:val="22"/>
          <w:szCs w:val="22"/>
          <w:lang w:val="en-US" w:eastAsia="zh-CN" w:bidi="ar-SA"/>
        </w:rPr>
        <w:t xml:space="preserve">、偏移量信息 </w:t>
      </w:r>
      <w:r>
        <w:rPr>
          <w:rFonts w:hint="eastAsia" w:ascii="Arial" w:hAnsi="Arial" w:eastAsia="楷体" w:cs="Arial"/>
          <w:kern w:val="2"/>
          <w:sz w:val="22"/>
          <w:szCs w:val="22"/>
          <w:lang w:val="en-US" w:eastAsia="zh-CN" w:bidi="ar-SA"/>
        </w:rPr>
        <w:t xml:space="preserve">(OFFSET) </w:t>
      </w:r>
      <w:r>
        <w:rPr>
          <w:rFonts w:hint="eastAsia" w:ascii="楷体" w:hAnsi="楷体" w:eastAsia="楷体" w:cstheme="minorBidi"/>
          <w:kern w:val="2"/>
          <w:sz w:val="22"/>
          <w:szCs w:val="22"/>
          <w:lang w:val="en-US" w:eastAsia="zh-CN" w:bidi="ar-SA"/>
        </w:rPr>
        <w:t>等，并根据这些信息将相应的数据加入到相应的列表中。</w:t>
      </w:r>
    </w:p>
    <w:p w14:paraId="0B8039C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lang w:val="en-US" w:eastAsia="zh-CN"/>
        </w:rPr>
      </w:pPr>
      <w:r>
        <w:rPr>
          <w:rFonts w:hint="eastAsia" w:ascii="楷体" w:hAnsi="楷体" w:eastAsia="楷体" w:cstheme="minorBidi"/>
          <w:kern w:val="2"/>
          <w:sz w:val="22"/>
          <w:szCs w:val="22"/>
          <w:lang w:val="en-US" w:eastAsia="zh-CN" w:bidi="ar-SA"/>
        </w:rPr>
        <w:t>具体而言，当遇到</w:t>
      </w:r>
      <w:r>
        <w:rPr>
          <w:rFonts w:hint="eastAsia" w:ascii="Arial" w:hAnsi="Arial" w:eastAsia="楷体" w:cs="Arial"/>
          <w:kern w:val="2"/>
          <w:sz w:val="22"/>
          <w:szCs w:val="22"/>
          <w:lang w:val="en-US" w:eastAsia="zh-CN" w:bidi="ar-SA"/>
        </w:rPr>
        <w:t xml:space="preserve"> "ROOT" </w:t>
      </w:r>
      <w:r>
        <w:rPr>
          <w:rFonts w:hint="eastAsia" w:ascii="楷体" w:hAnsi="楷体" w:eastAsia="楷体" w:cstheme="minorBidi"/>
          <w:kern w:val="2"/>
          <w:sz w:val="22"/>
          <w:szCs w:val="22"/>
          <w:lang w:val="en-US" w:eastAsia="zh-CN" w:bidi="ar-SA"/>
        </w:rPr>
        <w:t>或</w:t>
      </w:r>
      <w:r>
        <w:rPr>
          <w:rFonts w:hint="eastAsia" w:ascii="Arial" w:hAnsi="Arial" w:eastAsia="楷体" w:cs="Arial"/>
          <w:kern w:val="2"/>
          <w:sz w:val="22"/>
          <w:szCs w:val="22"/>
          <w:lang w:val="en-US" w:eastAsia="zh-CN" w:bidi="ar-SA"/>
        </w:rPr>
        <w:t xml:space="preserve"> "JOINT"</w:t>
      </w:r>
      <w:r>
        <w:rPr>
          <w:rFonts w:hint="eastAsia" w:ascii="楷体" w:hAnsi="楷体" w:eastAsia="楷体" w:cstheme="minorBidi"/>
          <w:kern w:val="2"/>
          <w:sz w:val="22"/>
          <w:szCs w:val="22"/>
          <w:lang w:val="en-US" w:eastAsia="zh-CN" w:bidi="ar-SA"/>
        </w:rPr>
        <w:t xml:space="preserve"> 时，提取关节名称并记录其父关节的索引。根节点的父关节索引为</w:t>
      </w:r>
      <w:r>
        <w:rPr>
          <w:rFonts w:hint="eastAsia" w:ascii="Arial" w:hAnsi="Arial" w:eastAsia="楷体" w:cs="Arial"/>
          <w:kern w:val="2"/>
          <w:sz w:val="22"/>
          <w:szCs w:val="22"/>
          <w:lang w:val="en-US" w:eastAsia="zh-CN" w:bidi="ar-SA"/>
        </w:rPr>
        <w:t xml:space="preserve"> -1</w:t>
      </w:r>
      <w:r>
        <w:rPr>
          <w:rFonts w:hint="eastAsia" w:ascii="楷体" w:hAnsi="楷体" w:eastAsia="楷体" w:cstheme="minorBidi"/>
          <w:kern w:val="2"/>
          <w:sz w:val="22"/>
          <w:szCs w:val="22"/>
          <w:lang w:val="en-US" w:eastAsia="zh-CN" w:bidi="ar-SA"/>
        </w:rPr>
        <w:t xml:space="preserve">，其他关节的父关节索引为栈中的最后一个元素。对于每个 </w:t>
      </w:r>
      <w:r>
        <w:rPr>
          <w:rFonts w:hint="default" w:ascii="Arial" w:hAnsi="Arial" w:eastAsia="楷体" w:cs="Arial"/>
          <w:kern w:val="2"/>
          <w:sz w:val="22"/>
          <w:szCs w:val="22"/>
          <w:lang w:val="en-US" w:eastAsia="zh-CN" w:bidi="ar-SA"/>
        </w:rPr>
        <w:t>CHANNELS</w:t>
      </w:r>
      <w:r>
        <w:rPr>
          <w:rFonts w:hint="eastAsia" w:ascii="楷体" w:hAnsi="楷体" w:eastAsia="楷体" w:cstheme="minorBidi"/>
          <w:kern w:val="2"/>
          <w:sz w:val="22"/>
          <w:szCs w:val="22"/>
          <w:lang w:val="en-US" w:eastAsia="zh-CN" w:bidi="ar-SA"/>
        </w:rPr>
        <w:t xml:space="preserve"> 行，函数提取关节的自由度，并添加到 </w:t>
      </w:r>
      <w:r>
        <w:rPr>
          <w:rFonts w:hint="eastAsia" w:ascii="Arial" w:hAnsi="Arial" w:eastAsia="楷体" w:cs="Arial"/>
          <w:kern w:val="2"/>
          <w:sz w:val="22"/>
          <w:szCs w:val="22"/>
          <w:lang w:val="en-US" w:eastAsia="zh-CN" w:bidi="ar-SA"/>
        </w:rPr>
        <w:t>channels</w:t>
      </w:r>
      <w:r>
        <w:rPr>
          <w:rFonts w:hint="eastAsia" w:ascii="楷体" w:hAnsi="楷体" w:eastAsia="楷体" w:cstheme="minorBidi"/>
          <w:kern w:val="2"/>
          <w:sz w:val="22"/>
          <w:szCs w:val="22"/>
          <w:lang w:val="en-US" w:eastAsia="zh-CN" w:bidi="ar-SA"/>
        </w:rPr>
        <w:t xml:space="preserve"> 列表中；对于每个 </w:t>
      </w:r>
      <w:r>
        <w:rPr>
          <w:rFonts w:hint="eastAsia" w:ascii="Arial" w:hAnsi="Arial" w:eastAsia="楷体" w:cs="Arial"/>
          <w:kern w:val="2"/>
          <w:sz w:val="22"/>
          <w:szCs w:val="22"/>
          <w:lang w:val="en-US" w:eastAsia="zh-CN" w:bidi="ar-SA"/>
        </w:rPr>
        <w:t>OFFSET</w:t>
      </w:r>
      <w:r>
        <w:rPr>
          <w:rFonts w:hint="eastAsia" w:ascii="楷体" w:hAnsi="楷体" w:eastAsia="楷体" w:cstheme="minorBidi"/>
          <w:kern w:val="2"/>
          <w:sz w:val="22"/>
          <w:szCs w:val="22"/>
          <w:lang w:val="en-US" w:eastAsia="zh-CN" w:bidi="ar-SA"/>
        </w:rPr>
        <w:t xml:space="preserve"> 行，函数提取关节的偏移量并将其作为 </w:t>
      </w:r>
      <w:r>
        <w:rPr>
          <w:rFonts w:hint="eastAsia" w:ascii="Arial" w:hAnsi="Arial" w:eastAsia="楷体" w:cs="Arial"/>
          <w:kern w:val="2"/>
          <w:sz w:val="22"/>
          <w:szCs w:val="22"/>
          <w:lang w:val="en-US" w:eastAsia="zh-CN" w:bidi="ar-SA"/>
        </w:rPr>
        <w:t>3D</w:t>
      </w:r>
      <w:r>
        <w:rPr>
          <w:rFonts w:hint="eastAsia" w:ascii="楷体" w:hAnsi="楷体" w:eastAsia="楷体" w:cstheme="minorBidi"/>
          <w:kern w:val="2"/>
          <w:sz w:val="22"/>
          <w:szCs w:val="22"/>
          <w:lang w:val="en-US" w:eastAsia="zh-CN" w:bidi="ar-SA"/>
        </w:rPr>
        <w:t xml:space="preserve"> 向量存储在</w:t>
      </w:r>
      <w:r>
        <w:rPr>
          <w:rFonts w:hint="eastAsia" w:ascii="Arial" w:hAnsi="Arial" w:eastAsia="楷体" w:cs="Arial"/>
          <w:kern w:val="2"/>
          <w:sz w:val="22"/>
          <w:szCs w:val="22"/>
          <w:lang w:val="en-US" w:eastAsia="zh-CN" w:bidi="ar-SA"/>
        </w:rPr>
        <w:t xml:space="preserve"> joint_offsets</w:t>
      </w:r>
      <w:r>
        <w:rPr>
          <w:rFonts w:hint="eastAsia" w:ascii="楷体" w:hAnsi="楷体" w:eastAsia="楷体" w:cstheme="minorBidi"/>
          <w:kern w:val="2"/>
          <w:sz w:val="22"/>
          <w:szCs w:val="22"/>
          <w:lang w:val="en-US" w:eastAsia="zh-CN" w:bidi="ar-SA"/>
        </w:rPr>
        <w:t xml:space="preserve"> 列表中。如果遇到</w:t>
      </w:r>
      <w:r>
        <w:rPr>
          <w:rFonts w:hint="eastAsia" w:ascii="Arial" w:hAnsi="Arial" w:eastAsia="楷体" w:cs="Arial"/>
          <w:kern w:val="2"/>
          <w:sz w:val="22"/>
          <w:szCs w:val="22"/>
          <w:lang w:val="en-US" w:eastAsia="zh-CN" w:bidi="ar-SA"/>
        </w:rPr>
        <w:t xml:space="preserve"> "End Site" </w:t>
      </w:r>
      <w:r>
        <w:rPr>
          <w:rFonts w:hint="eastAsia" w:ascii="楷体" w:hAnsi="楷体" w:eastAsia="楷体" w:cstheme="minorBidi"/>
          <w:kern w:val="2"/>
          <w:sz w:val="22"/>
          <w:szCs w:val="22"/>
          <w:lang w:val="en-US" w:eastAsia="zh-CN" w:bidi="ar-SA"/>
        </w:rPr>
        <w:t xml:space="preserve">行，表示该关节是当前关节的末端，函数为其生成一个新的关节名称，并将自由度设为 </w:t>
      </w:r>
      <w:r>
        <w:rPr>
          <w:rFonts w:hint="eastAsia" w:ascii="Arial" w:hAnsi="Arial" w:eastAsia="楷体" w:cs="Arial"/>
          <w:kern w:val="2"/>
          <w:sz w:val="22"/>
          <w:szCs w:val="22"/>
          <w:lang w:val="en-US" w:eastAsia="zh-CN" w:bidi="ar-SA"/>
        </w:rPr>
        <w:t>0</w:t>
      </w:r>
      <w:r>
        <w:rPr>
          <w:rFonts w:hint="eastAsia" w:ascii="楷体" w:hAnsi="楷体" w:eastAsia="楷体" w:cstheme="minorBidi"/>
          <w:kern w:val="2"/>
          <w:sz w:val="22"/>
          <w:szCs w:val="22"/>
          <w:lang w:val="en-US" w:eastAsia="zh-CN" w:bidi="ar-SA"/>
        </w:rPr>
        <w:t xml:space="preserve">。最后，函数将 </w:t>
      </w:r>
      <w:r>
        <w:rPr>
          <w:rFonts w:hint="eastAsia" w:ascii="Arial" w:hAnsi="Arial" w:eastAsia="楷体" w:cs="Arial"/>
          <w:kern w:val="2"/>
          <w:sz w:val="22"/>
          <w:szCs w:val="22"/>
          <w:lang w:val="en-US" w:eastAsia="zh-CN" w:bidi="ar-SA"/>
        </w:rPr>
        <w:t xml:space="preserve">joint_offsets </w:t>
      </w:r>
      <w:r>
        <w:rPr>
          <w:rFonts w:hint="eastAsia" w:ascii="楷体" w:hAnsi="楷体" w:eastAsia="楷体" w:cstheme="minorBidi"/>
          <w:kern w:val="2"/>
          <w:sz w:val="22"/>
          <w:szCs w:val="22"/>
          <w:lang w:val="en-US" w:eastAsia="zh-CN" w:bidi="ar-SA"/>
        </w:rPr>
        <w:t>列表转换为</w:t>
      </w:r>
      <w:r>
        <w:rPr>
          <w:rFonts w:hint="eastAsia" w:ascii="Arial" w:hAnsi="Arial" w:eastAsia="楷体" w:cs="Arial"/>
          <w:kern w:val="2"/>
          <w:sz w:val="22"/>
          <w:szCs w:val="22"/>
          <w:lang w:val="en-US" w:eastAsia="zh-CN" w:bidi="ar-SA"/>
        </w:rPr>
        <w:t xml:space="preserve"> NumPy </w:t>
      </w:r>
      <w:r>
        <w:rPr>
          <w:rFonts w:hint="eastAsia" w:ascii="楷体" w:hAnsi="楷体" w:eastAsia="楷体" w:cstheme="minorBidi"/>
          <w:kern w:val="2"/>
          <w:sz w:val="22"/>
          <w:szCs w:val="22"/>
          <w:lang w:val="en-US" w:eastAsia="zh-CN" w:bidi="ar-SA"/>
        </w:rPr>
        <w:t>数组并返回所有关节的名称、父关节索引、自由度以及偏移量数据。</w:t>
      </w:r>
    </w:p>
    <w:p w14:paraId="3C582609">
      <w:pPr>
        <w:numPr>
          <w:numId w:val="0"/>
        </w:numPr>
        <w:ind w:leftChars="0"/>
        <w:rPr>
          <w:rFonts w:hint="eastAsia"/>
          <w:lang w:val="en-US" w:eastAsia="zh-CN"/>
        </w:rPr>
      </w:pPr>
    </w:p>
    <w:p w14:paraId="0E27FE42">
      <w:pPr>
        <w:keepNext w:val="0"/>
        <w:keepLines w:val="0"/>
        <w:widowControl/>
        <w:suppressLineNumbers w:val="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1</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动作插值</w:t>
      </w:r>
    </w:p>
    <w:p w14:paraId="1F050793">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317B11D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在本任务中，目标是将两个 </w:t>
      </w:r>
      <w:r>
        <w:rPr>
          <w:rFonts w:hint="default" w:ascii="Arial" w:hAnsi="Arial" w:eastAsia="楷体" w:cs="Arial"/>
          <w:kern w:val="2"/>
          <w:sz w:val="22"/>
          <w:szCs w:val="22"/>
          <w:lang w:val="en-US" w:eastAsia="zh-CN" w:bidi="ar-SA"/>
        </w:rPr>
        <w:t>BVH</w:t>
      </w:r>
      <w:r>
        <w:rPr>
          <w:rFonts w:hint="eastAsia" w:ascii="楷体" w:hAnsi="楷体" w:eastAsia="楷体" w:cstheme="minorBidi"/>
          <w:kern w:val="2"/>
          <w:sz w:val="22"/>
          <w:szCs w:val="22"/>
          <w:lang w:val="en-US" w:eastAsia="zh-CN" w:bidi="ar-SA"/>
        </w:rPr>
        <w:t xml:space="preserve"> 动作进行平滑混合，生成一个新动作。首先，我们需要计算两个动作的速度 </w:t>
      </w:r>
      <w:r>
        <w:rPr>
          <w:rFonts w:hint="default" w:ascii="Arial" w:hAnsi="Arial" w:eastAsia="楷体" w:cs="Arial"/>
          <w:kern w:val="2"/>
          <w:sz w:val="22"/>
          <w:szCs w:val="22"/>
          <w:lang w:val="en-US" w:eastAsia="zh-CN" w:bidi="ar-SA"/>
        </w:rPr>
        <w:t>v1</w:t>
      </w:r>
      <w:r>
        <w:rPr>
          <w:rFonts w:hint="eastAsia" w:ascii="楷体" w:hAnsi="楷体" w:eastAsia="楷体" w:cstheme="minorBidi"/>
          <w:kern w:val="2"/>
          <w:sz w:val="22"/>
          <w:szCs w:val="22"/>
          <w:lang w:val="en-US" w:eastAsia="zh-CN" w:bidi="ar-SA"/>
        </w:rPr>
        <w:t xml:space="preserve"> 和 </w:t>
      </w:r>
      <w:r>
        <w:rPr>
          <w:rFonts w:hint="eastAsia" w:ascii="Arial" w:hAnsi="Arial" w:eastAsia="楷体" w:cs="Arial"/>
          <w:kern w:val="2"/>
          <w:sz w:val="22"/>
          <w:szCs w:val="22"/>
          <w:lang w:val="en-US" w:eastAsia="zh-CN" w:bidi="ar-SA"/>
        </w:rPr>
        <w:t>v2</w:t>
      </w:r>
      <w:r>
        <w:rPr>
          <w:rFonts w:hint="eastAsia" w:ascii="楷体" w:hAnsi="楷体" w:eastAsia="楷体" w:cstheme="minorBidi"/>
          <w:kern w:val="2"/>
          <w:sz w:val="22"/>
          <w:szCs w:val="22"/>
          <w:lang w:val="en-US" w:eastAsia="zh-CN" w:bidi="ar-SA"/>
        </w:rPr>
        <w:t xml:space="preserve">。通过比较两个动作中根节点 </w:t>
      </w:r>
      <w:r>
        <w:rPr>
          <w:rFonts w:hint="eastAsia" w:ascii="Arial" w:hAnsi="Arial" w:eastAsia="楷体" w:cs="Arial"/>
          <w:kern w:val="2"/>
          <w:sz w:val="22"/>
          <w:szCs w:val="22"/>
          <w:lang w:val="en-US" w:eastAsia="zh-CN" w:bidi="ar-SA"/>
        </w:rPr>
        <w:t>Z</w:t>
      </w:r>
      <w:r>
        <w:rPr>
          <w:rFonts w:hint="eastAsia" w:ascii="楷体" w:hAnsi="楷体" w:eastAsia="楷体" w:cstheme="minorBidi"/>
          <w:kern w:val="2"/>
          <w:sz w:val="22"/>
          <w:szCs w:val="22"/>
          <w:lang w:val="en-US" w:eastAsia="zh-CN" w:bidi="ar-SA"/>
        </w:rPr>
        <w:t xml:space="preserve"> 轴的位移变化，我们可以估算每个动作的速度，即根节点位置的差值除以帧数和帧时间，得出每个动作的速度。</w:t>
      </w:r>
    </w:p>
    <w:p w14:paraId="002F8DE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然后，根据目标速度</w:t>
      </w:r>
      <w:r>
        <w:rPr>
          <w:rFonts w:hint="eastAsia" w:ascii="Arial" w:hAnsi="Arial" w:eastAsia="楷体" w:cs="Arial"/>
          <w:kern w:val="2"/>
          <w:sz w:val="22"/>
          <w:szCs w:val="22"/>
          <w:lang w:val="en-US" w:eastAsia="zh-CN" w:bidi="ar-SA"/>
        </w:rPr>
        <w:t xml:space="preserve"> v</w:t>
      </w:r>
      <w:r>
        <w:rPr>
          <w:rFonts w:hint="eastAsia" w:ascii="楷体" w:hAnsi="楷体" w:eastAsia="楷体" w:cstheme="minorBidi"/>
          <w:kern w:val="2"/>
          <w:sz w:val="22"/>
          <w:szCs w:val="22"/>
          <w:lang w:val="en-US" w:eastAsia="zh-CN" w:bidi="ar-SA"/>
        </w:rPr>
        <w:t>，我们计算插值系数</w:t>
      </w:r>
      <w:r>
        <w:rPr>
          <w:rFonts w:hint="eastAsia" w:ascii="Arial" w:hAnsi="Arial" w:eastAsia="楷体" w:cs="Arial"/>
          <w:kern w:val="2"/>
          <w:sz w:val="22"/>
          <w:szCs w:val="22"/>
          <w:lang w:val="en-US" w:eastAsia="zh-CN" w:bidi="ar-SA"/>
        </w:rPr>
        <w:t>blend_weight</w:t>
      </w:r>
      <w:r>
        <w:rPr>
          <w:rFonts w:hint="eastAsia" w:ascii="楷体" w:hAnsi="楷体" w:eastAsia="楷体" w:cstheme="minorBidi"/>
          <w:kern w:val="2"/>
          <w:sz w:val="22"/>
          <w:szCs w:val="22"/>
          <w:lang w:val="en-US" w:eastAsia="zh-CN" w:bidi="ar-SA"/>
        </w:rPr>
        <w:t>。</w:t>
      </w:r>
      <w:r>
        <w:rPr>
          <w:rFonts w:hint="eastAsia" w:ascii="Arial" w:hAnsi="Arial" w:eastAsia="楷体" w:cs="Arial"/>
          <w:kern w:val="2"/>
          <w:sz w:val="22"/>
          <w:szCs w:val="22"/>
          <w:lang w:val="en-US" w:eastAsia="zh-CN" w:bidi="ar-SA"/>
        </w:rPr>
        <w:t>blend_weight</w:t>
      </w:r>
      <w:r>
        <w:rPr>
          <w:rFonts w:hint="eastAsia" w:ascii="楷体" w:hAnsi="楷体" w:eastAsia="楷体" w:cstheme="minorBidi"/>
          <w:kern w:val="2"/>
          <w:sz w:val="22"/>
          <w:szCs w:val="22"/>
          <w:lang w:val="en-US" w:eastAsia="zh-CN" w:bidi="ar-SA"/>
        </w:rPr>
        <w:t xml:space="preserve"> 决定了两个动作之间的过渡比例。具体计算方式是通过目标速度 </w:t>
      </w:r>
      <w:r>
        <w:rPr>
          <w:rFonts w:hint="eastAsia" w:ascii="Arial" w:hAnsi="Arial" w:eastAsia="楷体" w:cs="Arial"/>
          <w:kern w:val="2"/>
          <w:sz w:val="22"/>
          <w:szCs w:val="22"/>
          <w:lang w:val="en-US" w:eastAsia="zh-CN" w:bidi="ar-SA"/>
        </w:rPr>
        <w:t>v</w:t>
      </w:r>
      <w:r>
        <w:rPr>
          <w:rFonts w:hint="eastAsia" w:ascii="楷体" w:hAnsi="楷体" w:eastAsia="楷体" w:cstheme="minorBidi"/>
          <w:kern w:val="2"/>
          <w:sz w:val="22"/>
          <w:szCs w:val="22"/>
          <w:lang w:val="en-US" w:eastAsia="zh-CN" w:bidi="ar-SA"/>
        </w:rPr>
        <w:t xml:space="preserve"> 在 </w:t>
      </w:r>
      <w:r>
        <w:rPr>
          <w:rFonts w:hint="eastAsia" w:ascii="Arial" w:hAnsi="Arial" w:eastAsia="楷体" w:cs="Arial"/>
          <w:kern w:val="2"/>
          <w:sz w:val="22"/>
          <w:szCs w:val="22"/>
          <w:lang w:val="en-US" w:eastAsia="zh-CN" w:bidi="ar-SA"/>
        </w:rPr>
        <w:t xml:space="preserve">v1 </w:t>
      </w:r>
      <w:r>
        <w:rPr>
          <w:rFonts w:hint="eastAsia" w:ascii="楷体" w:hAnsi="楷体" w:eastAsia="楷体" w:cstheme="minorBidi"/>
          <w:kern w:val="2"/>
          <w:sz w:val="22"/>
          <w:szCs w:val="22"/>
          <w:lang w:val="en-US" w:eastAsia="zh-CN" w:bidi="ar-SA"/>
        </w:rPr>
        <w:t xml:space="preserve">和 </w:t>
      </w:r>
      <w:r>
        <w:rPr>
          <w:rFonts w:hint="eastAsia" w:ascii="Arial" w:hAnsi="Arial" w:eastAsia="楷体" w:cs="Arial"/>
          <w:kern w:val="2"/>
          <w:sz w:val="22"/>
          <w:szCs w:val="22"/>
          <w:lang w:val="en-US" w:eastAsia="zh-CN" w:bidi="ar-SA"/>
        </w:rPr>
        <w:t>v2</w:t>
      </w:r>
      <w:r>
        <w:rPr>
          <w:rFonts w:hint="eastAsia" w:ascii="楷体" w:hAnsi="楷体" w:eastAsia="楷体" w:cstheme="minorBidi"/>
          <w:kern w:val="2"/>
          <w:sz w:val="22"/>
          <w:szCs w:val="22"/>
          <w:lang w:val="en-US" w:eastAsia="zh-CN" w:bidi="ar-SA"/>
        </w:rPr>
        <w:t xml:space="preserve"> 之间的比例关系来确定，确保生成的新动作在给定速度下平滑过渡。</w:t>
      </w:r>
    </w:p>
    <w:p w14:paraId="0A3D2DD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接着，计算新动作的周期，其长度由</w:t>
      </w:r>
      <w:r>
        <w:rPr>
          <w:rFonts w:hint="eastAsia" w:ascii="Arial" w:hAnsi="Arial" w:eastAsia="楷体" w:cs="Arial"/>
          <w:kern w:val="2"/>
          <w:sz w:val="22"/>
          <w:szCs w:val="22"/>
          <w:lang w:val="en-US" w:eastAsia="zh-CN" w:bidi="ar-SA"/>
        </w:rPr>
        <w:t xml:space="preserve"> blend_weight</w:t>
      </w:r>
      <w:r>
        <w:rPr>
          <w:rFonts w:hint="eastAsia" w:ascii="楷体" w:hAnsi="楷体" w:eastAsia="楷体" w:cstheme="minorBidi"/>
          <w:kern w:val="2"/>
          <w:sz w:val="22"/>
          <w:szCs w:val="22"/>
          <w:lang w:val="en-US" w:eastAsia="zh-CN" w:bidi="ar-SA"/>
        </w:rPr>
        <w:t xml:space="preserve"> 和两个动作的速度差决定。在计算出周期之后，我们生成一个长度为周期的插值系数数组 </w:t>
      </w:r>
      <w:r>
        <w:rPr>
          <w:rFonts w:hint="eastAsia" w:ascii="Arial" w:hAnsi="Arial" w:eastAsia="楷体" w:cs="Arial"/>
          <w:kern w:val="2"/>
          <w:sz w:val="22"/>
          <w:szCs w:val="22"/>
          <w:lang w:val="en-US" w:eastAsia="zh-CN" w:bidi="ar-SA"/>
        </w:rPr>
        <w:t>alpha</w:t>
      </w:r>
      <w:r>
        <w:rPr>
          <w:rFonts w:hint="eastAsia" w:ascii="楷体" w:hAnsi="楷体" w:eastAsia="楷体" w:cstheme="minorBidi"/>
          <w:kern w:val="2"/>
          <w:sz w:val="22"/>
          <w:szCs w:val="22"/>
          <w:lang w:val="en-US" w:eastAsia="zh-CN" w:bidi="ar-SA"/>
        </w:rPr>
        <w:t>，用于在每一帧进行线性插值。</w:t>
      </w:r>
    </w:p>
    <w:p w14:paraId="47BA0BE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对于每一帧，首先计算与当前帧对应的 </w:t>
      </w:r>
      <w:r>
        <w:rPr>
          <w:rFonts w:hint="eastAsia" w:ascii="Arial" w:hAnsi="Arial" w:eastAsia="楷体" w:cs="Arial"/>
          <w:kern w:val="2"/>
          <w:sz w:val="22"/>
          <w:szCs w:val="22"/>
          <w:lang w:val="en-US" w:eastAsia="zh-CN" w:bidi="ar-SA"/>
        </w:rPr>
        <w:t>walk_frame</w:t>
      </w:r>
      <w:r>
        <w:rPr>
          <w:rFonts w:hint="eastAsia" w:ascii="楷体" w:hAnsi="楷体" w:eastAsia="楷体" w:cstheme="minorBidi"/>
          <w:kern w:val="2"/>
          <w:sz w:val="22"/>
          <w:szCs w:val="22"/>
          <w:lang w:val="en-US" w:eastAsia="zh-CN" w:bidi="ar-SA"/>
        </w:rPr>
        <w:t xml:space="preserve"> 和 </w:t>
      </w:r>
      <w:r>
        <w:rPr>
          <w:rFonts w:hint="eastAsia" w:ascii="Arial" w:hAnsi="Arial" w:eastAsia="楷体" w:cs="Arial"/>
          <w:kern w:val="2"/>
          <w:sz w:val="22"/>
          <w:szCs w:val="22"/>
          <w:lang w:val="en-US" w:eastAsia="zh-CN" w:bidi="ar-SA"/>
        </w:rPr>
        <w:t>run_frame</w:t>
      </w:r>
      <w:r>
        <w:rPr>
          <w:rFonts w:hint="eastAsia" w:ascii="楷体" w:hAnsi="楷体" w:eastAsia="楷体" w:cstheme="minorBidi"/>
          <w:kern w:val="2"/>
          <w:sz w:val="22"/>
          <w:szCs w:val="22"/>
          <w:lang w:val="en-US" w:eastAsia="zh-CN" w:bidi="ar-SA"/>
        </w:rPr>
        <w:t xml:space="preserve">，即在两个源动作中的位置，这两个帧的对应关系由目标动作的帧数与源动作的帧数之间的比例确定。然后，使用线性插值对两个动作的位置信息进行混合，即通过 </w:t>
      </w:r>
      <w:r>
        <w:rPr>
          <w:rFonts w:hint="eastAsia" w:ascii="Arial" w:hAnsi="Arial" w:eastAsia="楷体" w:cs="Arial"/>
          <w:kern w:val="2"/>
          <w:sz w:val="22"/>
          <w:szCs w:val="22"/>
          <w:lang w:val="en-US" w:eastAsia="zh-CN" w:bidi="ar-SA"/>
        </w:rPr>
        <w:t>alpha</w:t>
      </w:r>
      <w:r>
        <w:rPr>
          <w:rFonts w:hint="eastAsia" w:ascii="楷体" w:hAnsi="楷体" w:eastAsia="楷体" w:cstheme="minorBidi"/>
          <w:kern w:val="2"/>
          <w:sz w:val="22"/>
          <w:szCs w:val="22"/>
          <w:lang w:val="en-US" w:eastAsia="zh-CN" w:bidi="ar-SA"/>
        </w:rPr>
        <w:t xml:space="preserve"> 插值系数加权两者的位置。</w:t>
      </w:r>
    </w:p>
    <w:p w14:paraId="2AA43F8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对于旋转数据，采用球面线性插值（</w:t>
      </w:r>
      <w:r>
        <w:rPr>
          <w:rFonts w:hint="eastAsia" w:ascii="Arial" w:hAnsi="Arial" w:eastAsia="楷体" w:cs="Arial"/>
          <w:kern w:val="2"/>
          <w:sz w:val="22"/>
          <w:szCs w:val="22"/>
          <w:lang w:val="en-US" w:eastAsia="zh-CN" w:bidi="ar-SA"/>
        </w:rPr>
        <w:t>Slerp</w:t>
      </w:r>
      <w:r>
        <w:rPr>
          <w:rFonts w:hint="eastAsia" w:ascii="楷体" w:hAnsi="楷体" w:eastAsia="楷体" w:cstheme="minorBidi"/>
          <w:kern w:val="2"/>
          <w:sz w:val="22"/>
          <w:szCs w:val="22"/>
          <w:lang w:val="en-US" w:eastAsia="zh-CN" w:bidi="ar-SA"/>
        </w:rPr>
        <w:t xml:space="preserve">）。首先计算当前帧 </w:t>
      </w:r>
      <w:r>
        <w:rPr>
          <w:rFonts w:hint="eastAsia" w:ascii="Arial" w:hAnsi="Arial" w:eastAsia="楷体" w:cs="Arial"/>
          <w:kern w:val="2"/>
          <w:sz w:val="22"/>
          <w:szCs w:val="22"/>
          <w:lang w:val="en-US" w:eastAsia="zh-CN" w:bidi="ar-SA"/>
        </w:rPr>
        <w:t>walk_frame</w:t>
      </w:r>
      <w:r>
        <w:rPr>
          <w:rFonts w:hint="eastAsia" w:ascii="楷体" w:hAnsi="楷体" w:eastAsia="楷体" w:cstheme="minorBidi"/>
          <w:kern w:val="2"/>
          <w:sz w:val="22"/>
          <w:szCs w:val="22"/>
          <w:lang w:val="en-US" w:eastAsia="zh-CN" w:bidi="ar-SA"/>
        </w:rPr>
        <w:t xml:space="preserve"> 和 </w:t>
      </w:r>
      <w:r>
        <w:rPr>
          <w:rFonts w:hint="eastAsia" w:ascii="Arial" w:hAnsi="Arial" w:eastAsia="楷体" w:cs="Arial"/>
          <w:kern w:val="2"/>
          <w:sz w:val="22"/>
          <w:szCs w:val="22"/>
          <w:lang w:val="en-US" w:eastAsia="zh-CN" w:bidi="ar-SA"/>
        </w:rPr>
        <w:t>run_frame</w:t>
      </w:r>
      <w:r>
        <w:rPr>
          <w:rFonts w:hint="eastAsia" w:ascii="楷体" w:hAnsi="楷体" w:eastAsia="楷体" w:cstheme="minorBidi"/>
          <w:kern w:val="2"/>
          <w:sz w:val="22"/>
          <w:szCs w:val="22"/>
          <w:lang w:val="en-US" w:eastAsia="zh-CN" w:bidi="ar-SA"/>
        </w:rPr>
        <w:t xml:space="preserve"> 对应的旋转四元数。如果两个四元数的点积小于零，则对其中一个四元数进行反转，确保插值过程中旋转方向一致。接着，使用插值系数 </w:t>
      </w:r>
      <w:r>
        <w:rPr>
          <w:rFonts w:hint="eastAsia" w:ascii="Arial" w:hAnsi="Arial" w:eastAsia="楷体" w:cs="Arial"/>
          <w:kern w:val="2"/>
          <w:sz w:val="22"/>
          <w:szCs w:val="22"/>
          <w:lang w:val="en-US" w:eastAsia="zh-CN" w:bidi="ar-SA"/>
        </w:rPr>
        <w:t>alpha</w:t>
      </w:r>
      <w:r>
        <w:rPr>
          <w:rFonts w:hint="eastAsia" w:ascii="楷体" w:hAnsi="楷体" w:eastAsia="楷体" w:cstheme="minorBidi"/>
          <w:kern w:val="2"/>
          <w:sz w:val="22"/>
          <w:szCs w:val="22"/>
          <w:lang w:val="en-US" w:eastAsia="zh-CN" w:bidi="ar-SA"/>
        </w:rPr>
        <w:t xml:space="preserve"> 对两个四元数进行插值，得到当前帧的旋转四元数，最终对旋转结果进行归一化处理。</w:t>
      </w:r>
    </w:p>
    <w:p w14:paraId="4ECF6854">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4E6F58FE">
      <w:pPr>
        <w:numPr>
          <w:ilvl w:val="0"/>
          <w:numId w:val="0"/>
        </w:numPr>
        <w:ind w:leftChars="0" w:firstLine="420" w:firstLineChars="0"/>
        <w:rPr>
          <w:rFonts w:hint="eastAsia"/>
          <w:lang w:val="en-US" w:eastAsia="zh-CN"/>
        </w:rPr>
      </w:pPr>
      <w:r>
        <w:rPr>
          <w:rFonts w:hint="eastAsia" w:ascii="楷体" w:hAnsi="楷体" w:eastAsia="楷体"/>
          <w:sz w:val="22"/>
          <w:lang w:val="en-US" w:eastAsia="zh-CN"/>
        </w:rPr>
        <w:t>见展示结果/任务一</w:t>
      </w:r>
      <w:r>
        <w:rPr>
          <w:rFonts w:hint="default" w:ascii="Arial" w:hAnsi="Arial" w:eastAsia="楷体" w:cs="Arial"/>
          <w:sz w:val="22"/>
          <w:lang w:val="en-US" w:eastAsia="zh-CN"/>
        </w:rPr>
        <w:t>part1</w:t>
      </w:r>
    </w:p>
    <w:p w14:paraId="5B2444AD">
      <w:pPr>
        <w:keepNext w:val="0"/>
        <w:keepLines w:val="0"/>
        <w:widowControl/>
        <w:suppressLineNumbers w:val="0"/>
        <w:jc w:val="left"/>
        <w:rPr>
          <w:rFonts w:hint="default"/>
          <w:lang w:val="en-US"/>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2</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制作循环动画</w:t>
      </w:r>
    </w:p>
    <w:p w14:paraId="589819FE">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39352EE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在本实验中，实现了对</w:t>
      </w:r>
      <w:r>
        <w:rPr>
          <w:rFonts w:hint="default" w:ascii="Arial" w:hAnsi="Arial" w:eastAsia="楷体" w:cs="Arial"/>
          <w:kern w:val="2"/>
          <w:sz w:val="22"/>
          <w:szCs w:val="22"/>
          <w:lang w:val="en-US" w:eastAsia="zh-CN" w:bidi="ar-SA"/>
        </w:rPr>
        <w:t>BVH</w:t>
      </w:r>
      <w:r>
        <w:rPr>
          <w:rFonts w:hint="eastAsia" w:ascii="楷体" w:hAnsi="楷体" w:eastAsia="楷体" w:cstheme="minorBidi"/>
          <w:kern w:val="2"/>
          <w:sz w:val="22"/>
          <w:szCs w:val="22"/>
          <w:lang w:val="en-US" w:eastAsia="zh-CN" w:bidi="ar-SA"/>
        </w:rPr>
        <w:t>动作数据进行动作循环化。我们采用了一种基于“阻尼弹簧模型”的惯性化</w:t>
      </w:r>
      <w:r>
        <w:rPr>
          <w:rFonts w:hint="default" w:ascii="Arial" w:hAnsi="Arial" w:eastAsia="楷体" w:cs="Arial"/>
          <w:kern w:val="2"/>
          <w:sz w:val="22"/>
          <w:szCs w:val="22"/>
          <w:lang w:val="en-US" w:eastAsia="zh-CN" w:bidi="ar-SA"/>
        </w:rPr>
        <w:t>（inertialization）</w:t>
      </w:r>
      <w:r>
        <w:rPr>
          <w:rFonts w:hint="eastAsia" w:ascii="楷体" w:hAnsi="楷体" w:eastAsia="楷体" w:cstheme="minorBidi"/>
          <w:kern w:val="2"/>
          <w:sz w:val="22"/>
          <w:szCs w:val="22"/>
          <w:lang w:val="en-US" w:eastAsia="zh-CN" w:bidi="ar-SA"/>
        </w:rPr>
        <w:t>方法，结合旋转与位移的差异量，通过逐帧缓和修正首尾状态差异，从而达到平滑过渡的目的。</w:t>
      </w:r>
    </w:p>
    <w:p w14:paraId="334148F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代码里的</w:t>
      </w:r>
      <w:r>
        <w:rPr>
          <w:rFonts w:hint="default" w:ascii="Arial" w:hAnsi="Arial" w:eastAsia="楷体" w:cs="Arial"/>
          <w:kern w:val="2"/>
          <w:sz w:val="22"/>
          <w:szCs w:val="22"/>
          <w:lang w:val="en-US" w:eastAsia="zh-CN" w:bidi="ar-SA"/>
        </w:rPr>
        <w:t>loop</w:t>
      </w:r>
      <w:r>
        <w:rPr>
          <w:rFonts w:hint="eastAsia" w:ascii="楷体" w:hAnsi="楷体" w:eastAsia="楷体" w:cstheme="minorBidi"/>
          <w:kern w:val="2"/>
          <w:sz w:val="22"/>
          <w:szCs w:val="22"/>
          <w:lang w:val="en-US" w:eastAsia="zh-CN" w:bidi="ar-SA"/>
        </w:rPr>
        <w:t>化函数</w:t>
      </w:r>
      <w:r>
        <w:rPr>
          <w:rFonts w:hint="eastAsia" w:ascii="Arial" w:hAnsi="Arial" w:eastAsia="楷体" w:cs="Arial"/>
          <w:kern w:val="2"/>
          <w:sz w:val="22"/>
          <w:szCs w:val="22"/>
          <w:lang w:val="en-US" w:eastAsia="zh-CN" w:bidi="ar-SA"/>
        </w:rPr>
        <w:t>build_loop_motion</w:t>
      </w:r>
      <w:r>
        <w:rPr>
          <w:rFonts w:hint="eastAsia" w:ascii="楷体" w:hAnsi="楷体" w:eastAsia="楷体" w:cstheme="minorBidi"/>
          <w:kern w:val="2"/>
          <w:sz w:val="22"/>
          <w:szCs w:val="22"/>
          <w:lang w:val="en-US" w:eastAsia="zh-CN" w:bidi="ar-SA"/>
        </w:rPr>
        <w:t>接收原始动作</w:t>
      </w:r>
      <w:r>
        <w:rPr>
          <w:rFonts w:hint="eastAsia" w:ascii="Arial" w:hAnsi="Arial" w:eastAsia="楷体" w:cs="Arial"/>
          <w:kern w:val="2"/>
          <w:sz w:val="22"/>
          <w:szCs w:val="22"/>
          <w:lang w:val="en-US" w:eastAsia="zh-CN" w:bidi="ar-SA"/>
        </w:rPr>
        <w:t>bvh_motion</w:t>
      </w:r>
      <w:r>
        <w:rPr>
          <w:rFonts w:hint="eastAsia" w:ascii="楷体" w:hAnsi="楷体" w:eastAsia="楷体" w:cstheme="minorBidi"/>
          <w:kern w:val="2"/>
          <w:sz w:val="22"/>
          <w:szCs w:val="22"/>
          <w:lang w:val="en-US" w:eastAsia="zh-CN" w:bidi="ar-SA"/>
        </w:rPr>
        <w:t>、控制过渡前后分配比例的</w:t>
      </w:r>
      <w:r>
        <w:rPr>
          <w:rFonts w:hint="eastAsia" w:ascii="Arial" w:hAnsi="Arial" w:eastAsia="楷体" w:cs="Arial"/>
          <w:kern w:val="2"/>
          <w:sz w:val="22"/>
          <w:szCs w:val="22"/>
          <w:lang w:val="en-US" w:eastAsia="zh-CN" w:bidi="ar-SA"/>
        </w:rPr>
        <w:t>ratio</w:t>
      </w:r>
      <w:r>
        <w:rPr>
          <w:rFonts w:hint="eastAsia" w:ascii="楷体" w:hAnsi="楷体" w:eastAsia="楷体" w:cstheme="minorBidi"/>
          <w:kern w:val="2"/>
          <w:sz w:val="22"/>
          <w:szCs w:val="22"/>
          <w:lang w:val="en-US" w:eastAsia="zh-CN" w:bidi="ar-SA"/>
        </w:rPr>
        <w:t>以及控制阻尼衰减快慢的</w:t>
      </w:r>
      <w:r>
        <w:rPr>
          <w:rFonts w:hint="eastAsia" w:ascii="Arial" w:hAnsi="Arial" w:eastAsia="楷体" w:cs="Arial"/>
          <w:kern w:val="2"/>
          <w:sz w:val="22"/>
          <w:szCs w:val="22"/>
          <w:lang w:val="en-US" w:eastAsia="zh-CN" w:bidi="ar-SA"/>
        </w:rPr>
        <w:t>half_life</w:t>
      </w:r>
      <w:r>
        <w:rPr>
          <w:rFonts w:hint="eastAsia" w:ascii="楷体" w:hAnsi="楷体" w:eastAsia="楷体" w:cstheme="minorBidi"/>
          <w:kern w:val="2"/>
          <w:sz w:val="22"/>
          <w:szCs w:val="22"/>
          <w:lang w:val="en-US" w:eastAsia="zh-CN" w:bidi="ar-SA"/>
        </w:rPr>
        <w:t>作为输入参数。首先，从原始数据中复制出一份结果副本用于修改，随后对旋转与位置分别进行处理。在旋转处理部分，我们提取动作所有关节的四元数旋转信息，并通过</w:t>
      </w:r>
      <w:r>
        <w:rPr>
          <w:rFonts w:hint="eastAsia" w:ascii="Arial" w:hAnsi="Arial" w:eastAsia="楷体" w:cs="Arial"/>
          <w:kern w:val="2"/>
          <w:sz w:val="22"/>
          <w:szCs w:val="22"/>
          <w:lang w:val="en-US" w:eastAsia="zh-CN" w:bidi="ar-SA"/>
        </w:rPr>
        <w:t>quat_to_avel</w:t>
      </w:r>
      <w:r>
        <w:rPr>
          <w:rFonts w:hint="eastAsia" w:ascii="楷体" w:hAnsi="楷体" w:eastAsia="楷体" w:cstheme="minorBidi"/>
          <w:kern w:val="2"/>
          <w:sz w:val="22"/>
          <w:szCs w:val="22"/>
          <w:lang w:val="en-US" w:eastAsia="zh-CN" w:bidi="ar-SA"/>
        </w:rPr>
        <w:t>函数计算角速度；然后，取出首帧与末帧之间的旋转差</w:t>
      </w:r>
      <w:r>
        <w:rPr>
          <w:rFonts w:hint="eastAsia" w:ascii="Arial" w:hAnsi="Arial" w:eastAsia="楷体" w:cs="Arial"/>
          <w:kern w:val="2"/>
          <w:sz w:val="22"/>
          <w:szCs w:val="22"/>
          <w:lang w:val="en-US" w:eastAsia="zh-CN" w:bidi="ar-SA"/>
        </w:rPr>
        <w:t>rot_diff</w:t>
      </w:r>
      <w:r>
        <w:rPr>
          <w:rFonts w:hint="eastAsia" w:ascii="楷体" w:hAnsi="楷体" w:eastAsia="楷体" w:cstheme="minorBidi"/>
          <w:kern w:val="2"/>
          <w:sz w:val="22"/>
          <w:szCs w:val="22"/>
          <w:lang w:val="en-US" w:eastAsia="zh-CN" w:bidi="ar-SA"/>
        </w:rPr>
        <w:t>与角速度差</w:t>
      </w:r>
      <w:r>
        <w:rPr>
          <w:rFonts w:hint="eastAsia" w:ascii="Arial" w:hAnsi="Arial" w:eastAsia="楷体" w:cs="Arial"/>
          <w:kern w:val="2"/>
          <w:sz w:val="22"/>
          <w:szCs w:val="22"/>
          <w:lang w:val="en-US" w:eastAsia="zh-CN" w:bidi="ar-SA"/>
        </w:rPr>
        <w:t>avel_diff</w:t>
      </w:r>
      <w:r>
        <w:rPr>
          <w:rFonts w:hint="eastAsia" w:ascii="楷体" w:hAnsi="楷体" w:eastAsia="楷体" w:cstheme="minorBidi"/>
          <w:kern w:val="2"/>
          <w:sz w:val="22"/>
          <w:szCs w:val="22"/>
          <w:lang w:val="en-US" w:eastAsia="zh-CN" w:bidi="ar-SA"/>
        </w:rPr>
        <w:t>，并使用</w:t>
      </w:r>
      <w:r>
        <w:rPr>
          <w:rFonts w:hint="eastAsia" w:ascii="Arial" w:hAnsi="Arial" w:eastAsia="楷体" w:cs="Arial"/>
          <w:kern w:val="2"/>
          <w:sz w:val="22"/>
          <w:szCs w:val="22"/>
          <w:lang w:val="en-US" w:eastAsia="zh-CN" w:bidi="ar-SA"/>
        </w:rPr>
        <w:t>decay_spring_implicit_damping_rot</w:t>
      </w:r>
      <w:r>
        <w:rPr>
          <w:rFonts w:hint="eastAsia" w:ascii="楷体" w:hAnsi="楷体" w:eastAsia="楷体" w:cstheme="minorBidi"/>
          <w:kern w:val="2"/>
          <w:sz w:val="22"/>
          <w:szCs w:val="22"/>
          <w:lang w:val="en-US" w:eastAsia="zh-CN" w:bidi="ar-SA"/>
        </w:rPr>
        <w:t>函数模拟旋转偏差在时间上的双向衰减，最终得到逐帧需要施加的旋转修正量，叠加至原始旋转数据中。</w:t>
      </w:r>
    </w:p>
    <w:p w14:paraId="5666B5F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在位置处理部分，处理</w:t>
      </w:r>
      <w:r>
        <w:rPr>
          <w:rFonts w:hint="eastAsia" w:ascii="Arial" w:hAnsi="Arial" w:eastAsia="楷体" w:cs="Arial"/>
          <w:kern w:val="2"/>
          <w:sz w:val="22"/>
          <w:szCs w:val="22"/>
          <w:lang w:val="en-US" w:eastAsia="zh-CN" w:bidi="ar-SA"/>
        </w:rPr>
        <w:t>Root Joint</w:t>
      </w:r>
      <w:r>
        <w:rPr>
          <w:rFonts w:hint="eastAsia" w:ascii="楷体" w:hAnsi="楷体" w:eastAsia="楷体" w:cstheme="minorBidi"/>
          <w:kern w:val="2"/>
          <w:sz w:val="22"/>
          <w:szCs w:val="22"/>
          <w:lang w:val="en-US" w:eastAsia="zh-CN" w:bidi="ar-SA"/>
        </w:rPr>
        <w:t>的</w:t>
      </w:r>
      <w:r>
        <w:rPr>
          <w:rFonts w:hint="eastAsia" w:ascii="Arial" w:hAnsi="Arial" w:eastAsia="楷体" w:cs="Arial"/>
          <w:kern w:val="2"/>
          <w:sz w:val="22"/>
          <w:szCs w:val="22"/>
          <w:lang w:val="en-US" w:eastAsia="zh-CN" w:bidi="ar-SA"/>
        </w:rPr>
        <w:t>Y</w:t>
      </w:r>
      <w:r>
        <w:rPr>
          <w:rFonts w:hint="eastAsia" w:ascii="楷体" w:hAnsi="楷体" w:eastAsia="楷体" w:cstheme="minorBidi"/>
          <w:kern w:val="2"/>
          <w:sz w:val="22"/>
          <w:szCs w:val="22"/>
          <w:lang w:val="en-US" w:eastAsia="zh-CN" w:bidi="ar-SA"/>
        </w:rPr>
        <w:t>轴方向的平移，忽略</w:t>
      </w:r>
      <w:r>
        <w:rPr>
          <w:rFonts w:hint="eastAsia" w:ascii="Arial" w:hAnsi="Arial" w:eastAsia="楷体" w:cs="Arial"/>
          <w:kern w:val="2"/>
          <w:sz w:val="22"/>
          <w:szCs w:val="22"/>
          <w:lang w:val="en-US" w:eastAsia="zh-CN" w:bidi="ar-SA"/>
        </w:rPr>
        <w:t>X、Z</w:t>
      </w:r>
      <w:r>
        <w:rPr>
          <w:rFonts w:hint="eastAsia" w:ascii="楷体" w:hAnsi="楷体" w:eastAsia="楷体" w:cstheme="minorBidi"/>
          <w:kern w:val="2"/>
          <w:sz w:val="22"/>
          <w:szCs w:val="22"/>
          <w:lang w:val="en-US" w:eastAsia="zh-CN" w:bidi="ar-SA"/>
        </w:rPr>
        <w:t>方向的平移差，计算首尾帧之间的速度差</w:t>
      </w:r>
      <w:r>
        <w:rPr>
          <w:rFonts w:hint="eastAsia" w:ascii="Arial" w:hAnsi="Arial" w:eastAsia="楷体" w:cs="Arial"/>
          <w:kern w:val="2"/>
          <w:sz w:val="22"/>
          <w:szCs w:val="22"/>
          <w:lang w:val="en-US" w:eastAsia="zh-CN" w:bidi="ar-SA"/>
        </w:rPr>
        <w:t>vel_diff</w:t>
      </w:r>
      <w:r>
        <w:rPr>
          <w:rFonts w:hint="eastAsia" w:ascii="楷体" w:hAnsi="楷体" w:eastAsia="楷体" w:cstheme="minorBidi"/>
          <w:kern w:val="2"/>
          <w:sz w:val="22"/>
          <w:szCs w:val="22"/>
          <w:lang w:val="en-US" w:eastAsia="zh-CN" w:bidi="ar-SA"/>
        </w:rPr>
        <w:t>。调用</w:t>
      </w:r>
      <w:r>
        <w:rPr>
          <w:rFonts w:hint="eastAsia" w:ascii="Arial" w:hAnsi="Arial" w:eastAsia="楷体" w:cs="Arial"/>
          <w:kern w:val="2"/>
          <w:sz w:val="22"/>
          <w:szCs w:val="22"/>
          <w:lang w:val="en-US" w:eastAsia="zh-CN" w:bidi="ar-SA"/>
        </w:rPr>
        <w:t>decay_spring_implicit_damping_pos</w:t>
      </w:r>
      <w:r>
        <w:rPr>
          <w:rFonts w:hint="eastAsia" w:ascii="楷体" w:hAnsi="楷体" w:eastAsia="楷体" w:cstheme="minorBidi"/>
          <w:kern w:val="2"/>
          <w:sz w:val="22"/>
          <w:szCs w:val="22"/>
          <w:lang w:val="en-US" w:eastAsia="zh-CN" w:bidi="ar-SA"/>
        </w:rPr>
        <w:t>函数对位置差与速度差进行阻尼衰减模拟，并对每一帧逐步叠加偏移，使得</w:t>
      </w:r>
      <w:r>
        <w:rPr>
          <w:rFonts w:hint="eastAsia" w:ascii="Arial" w:hAnsi="Arial" w:eastAsia="楷体" w:cs="Arial"/>
          <w:kern w:val="2"/>
          <w:sz w:val="22"/>
          <w:szCs w:val="22"/>
          <w:lang w:val="en-US" w:eastAsia="zh-CN" w:bidi="ar-SA"/>
        </w:rPr>
        <w:t>Root Joint</w:t>
      </w:r>
      <w:r>
        <w:rPr>
          <w:rFonts w:hint="eastAsia" w:ascii="楷体" w:hAnsi="楷体" w:eastAsia="楷体" w:cstheme="minorBidi"/>
          <w:kern w:val="2"/>
          <w:sz w:val="22"/>
          <w:szCs w:val="22"/>
          <w:lang w:val="en-US" w:eastAsia="zh-CN" w:bidi="ar-SA"/>
        </w:rPr>
        <w:t>的首尾位置自然过渡。</w:t>
      </w:r>
    </w:p>
    <w:p w14:paraId="580B149B">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740B4120">
      <w:pPr>
        <w:numPr>
          <w:ilvl w:val="0"/>
          <w:numId w:val="0"/>
        </w:numPr>
        <w:ind w:leftChars="0" w:firstLine="420" w:firstLineChars="0"/>
        <w:rPr>
          <w:rFonts w:hint="default"/>
          <w:lang w:val="en-US" w:eastAsia="zh-CN"/>
        </w:rPr>
      </w:pPr>
      <w:r>
        <w:rPr>
          <w:rFonts w:hint="eastAsia" w:ascii="楷体" w:hAnsi="楷体" w:eastAsia="楷体"/>
          <w:sz w:val="22"/>
          <w:lang w:val="en-US" w:eastAsia="zh-CN"/>
        </w:rPr>
        <w:t>见展示结果/任务一</w:t>
      </w:r>
      <w:r>
        <w:rPr>
          <w:rFonts w:hint="default" w:ascii="Arial" w:hAnsi="Arial" w:eastAsia="楷体" w:cs="Arial"/>
          <w:sz w:val="22"/>
          <w:lang w:val="en-US" w:eastAsia="zh-CN"/>
        </w:rPr>
        <w:t>part2</w:t>
      </w:r>
    </w:p>
    <w:p w14:paraId="64AB5750">
      <w:pPr>
        <w:numPr>
          <w:ilvl w:val="0"/>
          <w:numId w:val="0"/>
        </w:numPr>
      </w:pPr>
    </w:p>
    <w:p w14:paraId="437BDB79">
      <w:pPr>
        <w:numPr>
          <w:ilvl w:val="0"/>
          <w:numId w:val="0"/>
        </w:numPr>
        <w:rPr>
          <w:rFonts w:hint="default"/>
          <w:lang w:val="en-US" w:eastAsia="zh-CN"/>
        </w:rPr>
      </w:pPr>
    </w:p>
    <w:p w14:paraId="5025A24F">
      <w:pPr>
        <w:numPr>
          <w:ilvl w:val="0"/>
          <w:numId w:val="0"/>
        </w:numPr>
        <w:rPr>
          <w:rFonts w:hint="default" w:ascii="Arial" w:hAnsi="Arial" w:eastAsia="楷体" w:cs="Arial"/>
          <w:sz w:val="22"/>
          <w:lang w:val="en-US" w:eastAsia="zh-CN"/>
        </w:rPr>
      </w:pPr>
    </w:p>
    <w:p w14:paraId="0B462E80">
      <w:pPr>
        <w:keepNext w:val="0"/>
        <w:keepLines w:val="0"/>
        <w:widowControl/>
        <w:suppressLineNumbers w:val="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3</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动作拼接</w:t>
      </w:r>
    </w:p>
    <w:p w14:paraId="2685ED81">
      <w:pPr>
        <w:numPr>
          <w:ilvl w:val="0"/>
          <w:numId w:val="2"/>
        </w:numPr>
        <w:ind w:left="420" w:leftChars="0" w:hanging="420" w:firstLineChars="0"/>
        <w:rPr>
          <w:rFonts w:hint="default" w:ascii="楷体" w:hAnsi="楷体" w:eastAsia="楷体"/>
          <w:b/>
          <w:bCs/>
          <w:sz w:val="24"/>
          <w:szCs w:val="24"/>
          <w:lang w:val="en-US" w:eastAsia="zh-CN"/>
        </w:rPr>
      </w:pPr>
      <w:r>
        <w:rPr>
          <w:rFonts w:hint="eastAsia" w:ascii="楷体" w:hAnsi="楷体" w:eastAsia="楷体"/>
          <w:b/>
          <w:bCs/>
          <w:sz w:val="22"/>
          <w:lang w:val="en-US" w:eastAsia="zh-CN"/>
        </w:rPr>
        <w:t>实现思路：</w:t>
      </w:r>
    </w:p>
    <w:p w14:paraId="12BE926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本实验旨在实现一个平滑拼接两个动作序列的函数 </w:t>
      </w:r>
      <w:r>
        <w:rPr>
          <w:rFonts w:hint="default" w:ascii="Arial" w:hAnsi="Arial" w:eastAsia="楷体" w:cs="Arial"/>
          <w:kern w:val="2"/>
          <w:sz w:val="22"/>
          <w:szCs w:val="22"/>
          <w:lang w:val="en-US" w:eastAsia="zh-CN" w:bidi="ar-SA"/>
        </w:rPr>
        <w:t>concatenate_two_motions</w:t>
      </w:r>
      <w:r>
        <w:rPr>
          <w:rFonts w:hint="eastAsia" w:ascii="楷体" w:hAnsi="楷体" w:eastAsia="楷体" w:cstheme="minorBidi"/>
          <w:kern w:val="2"/>
          <w:sz w:val="22"/>
          <w:szCs w:val="22"/>
          <w:lang w:val="en-US" w:eastAsia="zh-CN" w:bidi="ar-SA"/>
        </w:rPr>
        <w:t>。为实现此目的，本文设计并实现了两种拼接策略，分别为惯性化</w:t>
      </w:r>
      <w:r>
        <w:rPr>
          <w:rFonts w:hint="eastAsia" w:ascii="Arial" w:hAnsi="Arial" w:eastAsia="楷体" w:cs="Arial"/>
          <w:kern w:val="2"/>
          <w:sz w:val="22"/>
          <w:szCs w:val="22"/>
          <w:lang w:val="en-US" w:eastAsia="zh-CN" w:bidi="ar-SA"/>
        </w:rPr>
        <w:t>（Inertialization）</w:t>
      </w:r>
      <w:r>
        <w:rPr>
          <w:rFonts w:hint="eastAsia" w:ascii="楷体" w:hAnsi="楷体" w:eastAsia="楷体" w:cstheme="minorBidi"/>
          <w:kern w:val="2"/>
          <w:sz w:val="22"/>
          <w:szCs w:val="22"/>
          <w:lang w:val="en-US" w:eastAsia="zh-CN" w:bidi="ar-SA"/>
        </w:rPr>
        <w:t>拼接方法与线性混合</w:t>
      </w:r>
      <w:r>
        <w:rPr>
          <w:rFonts w:hint="eastAsia" w:ascii="Arial" w:hAnsi="Arial" w:eastAsia="楷体" w:cs="Arial"/>
          <w:kern w:val="2"/>
          <w:sz w:val="22"/>
          <w:szCs w:val="22"/>
          <w:lang w:val="en-US" w:eastAsia="zh-CN" w:bidi="ar-SA"/>
        </w:rPr>
        <w:t>（Linear Blending）</w:t>
      </w:r>
      <w:r>
        <w:rPr>
          <w:rFonts w:hint="eastAsia" w:ascii="楷体" w:hAnsi="楷体" w:eastAsia="楷体" w:cstheme="minorBidi"/>
          <w:kern w:val="2"/>
          <w:sz w:val="22"/>
          <w:szCs w:val="22"/>
          <w:lang w:val="en-US" w:eastAsia="zh-CN" w:bidi="ar-SA"/>
        </w:rPr>
        <w:t>方法，并最终采用前者作为主拼接方案。</w:t>
      </w:r>
    </w:p>
    <w:p w14:paraId="6C83307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惯性化方法的实现：</w:t>
      </w:r>
    </w:p>
    <w:p w14:paraId="4A8BE77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惯性化拼接方法主要思想是在拼接过渡段内引入阻尼弹簧模型对动作进行缓和过渡。首先，将第二个动作 </w:t>
      </w:r>
      <w:r>
        <w:rPr>
          <w:rFonts w:hint="eastAsia" w:ascii="Arial" w:hAnsi="Arial" w:eastAsia="楷体" w:cs="Arial"/>
          <w:kern w:val="2"/>
          <w:sz w:val="22"/>
          <w:szCs w:val="22"/>
          <w:lang w:val="en-US" w:eastAsia="zh-CN" w:bidi="ar-SA"/>
        </w:rPr>
        <w:t>bvh_motion2</w:t>
      </w:r>
      <w:r>
        <w:rPr>
          <w:rFonts w:hint="eastAsia" w:ascii="楷体" w:hAnsi="楷体" w:eastAsia="楷体" w:cstheme="minorBidi"/>
          <w:kern w:val="2"/>
          <w:sz w:val="22"/>
          <w:szCs w:val="22"/>
          <w:lang w:val="en-US" w:eastAsia="zh-CN" w:bidi="ar-SA"/>
        </w:rPr>
        <w:t xml:space="preserve"> 对齐至第一个动作 </w:t>
      </w:r>
      <w:r>
        <w:rPr>
          <w:rFonts w:hint="eastAsia" w:ascii="Arial" w:hAnsi="Arial" w:eastAsia="楷体" w:cs="Arial"/>
          <w:kern w:val="2"/>
          <w:sz w:val="22"/>
          <w:szCs w:val="22"/>
          <w:lang w:val="en-US" w:eastAsia="zh-CN" w:bidi="ar-SA"/>
        </w:rPr>
        <w:t>bvh_motion1</w:t>
      </w:r>
      <w:r>
        <w:rPr>
          <w:rFonts w:hint="eastAsia" w:ascii="楷体" w:hAnsi="楷体" w:eastAsia="楷体" w:cstheme="minorBidi"/>
          <w:kern w:val="2"/>
          <w:sz w:val="22"/>
          <w:szCs w:val="22"/>
          <w:lang w:val="en-US" w:eastAsia="zh-CN" w:bidi="ar-SA"/>
        </w:rPr>
        <w:t xml:space="preserve"> 的混合起始帧 </w:t>
      </w:r>
      <w:r>
        <w:rPr>
          <w:rFonts w:hint="eastAsia" w:ascii="Arial" w:hAnsi="Arial" w:eastAsia="楷体" w:cs="Arial"/>
          <w:kern w:val="2"/>
          <w:sz w:val="22"/>
          <w:szCs w:val="22"/>
          <w:lang w:val="en-US" w:eastAsia="zh-CN" w:bidi="ar-SA"/>
        </w:rPr>
        <w:t>mix_frame1</w:t>
      </w:r>
      <w:r>
        <w:rPr>
          <w:rFonts w:hint="eastAsia" w:ascii="楷体" w:hAnsi="楷体" w:eastAsia="楷体" w:cstheme="minorBidi"/>
          <w:kern w:val="2"/>
          <w:sz w:val="22"/>
          <w:szCs w:val="22"/>
          <w:lang w:val="en-US" w:eastAsia="zh-CN" w:bidi="ar-SA"/>
        </w:rPr>
        <w:t xml:space="preserve"> 处的位置和平面朝向。随后，针对旋转部分，计算出两个动作在过渡帧处的角速度差和旋转差，借助阻尼弹簧模型 </w:t>
      </w:r>
      <w:r>
        <w:rPr>
          <w:rFonts w:hint="eastAsia" w:ascii="Arial" w:hAnsi="Arial" w:eastAsia="楷体" w:cs="Arial"/>
          <w:kern w:val="2"/>
          <w:sz w:val="22"/>
          <w:szCs w:val="22"/>
          <w:lang w:val="en-US" w:eastAsia="zh-CN" w:bidi="ar-SA"/>
        </w:rPr>
        <w:t>decay_spring_implicit_damping_rot</w:t>
      </w:r>
      <w:r>
        <w:rPr>
          <w:rFonts w:hint="eastAsia" w:ascii="楷体" w:hAnsi="楷体" w:eastAsia="楷体" w:cstheme="minorBidi"/>
          <w:kern w:val="2"/>
          <w:sz w:val="22"/>
          <w:szCs w:val="22"/>
          <w:lang w:val="en-US" w:eastAsia="zh-CN" w:bidi="ar-SA"/>
        </w:rPr>
        <w:t xml:space="preserve"> 逐帧生成过渡旋转补偿，并应用于第二段动作中。针对平移，计算出速度差和位移差，利用</w:t>
      </w:r>
      <w:r>
        <w:rPr>
          <w:rFonts w:hint="eastAsia" w:ascii="Arial" w:hAnsi="Arial" w:eastAsia="楷体" w:cs="Arial"/>
          <w:kern w:val="2"/>
          <w:sz w:val="22"/>
          <w:szCs w:val="22"/>
          <w:lang w:val="en-US" w:eastAsia="zh-CN" w:bidi="ar-SA"/>
        </w:rPr>
        <w:t>decay_spring_implicit_damping_pos</w:t>
      </w:r>
      <w:r>
        <w:rPr>
          <w:rFonts w:hint="eastAsia" w:ascii="楷体" w:hAnsi="楷体" w:eastAsia="楷体" w:cstheme="minorBidi"/>
          <w:kern w:val="2"/>
          <w:sz w:val="22"/>
          <w:szCs w:val="22"/>
          <w:lang w:val="en-US" w:eastAsia="zh-CN" w:bidi="ar-SA"/>
        </w:rPr>
        <w:t>方法平滑修正其位置偏移。</w:t>
      </w:r>
    </w:p>
    <w:p w14:paraId="6D95FCD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线性混合方法：</w:t>
      </w:r>
    </w:p>
    <w:p w14:paraId="0FDC210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default" w:ascii="Arial" w:hAnsi="Arial" w:eastAsia="楷体" w:cs="Arial"/>
          <w:sz w:val="22"/>
          <w:lang w:val="en-US" w:eastAsia="zh-CN"/>
        </w:rPr>
      </w:pPr>
      <w:r>
        <w:rPr>
          <w:rFonts w:hint="eastAsia" w:ascii="楷体" w:hAnsi="楷体" w:eastAsia="楷体" w:cstheme="minorBidi"/>
          <w:kern w:val="2"/>
          <w:sz w:val="22"/>
          <w:szCs w:val="22"/>
          <w:lang w:val="en-US" w:eastAsia="zh-CN" w:bidi="ar-SA"/>
        </w:rPr>
        <w:t>为比较不同拼接策略的效果，实验同时实现了一种经典的线性混合方法（已注释）。该方法在混合帧段内对位置进行线性插值，而旋转采用</w:t>
      </w:r>
      <w:r>
        <w:rPr>
          <w:rFonts w:hint="default" w:ascii="Arial" w:hAnsi="Arial" w:eastAsia="楷体" w:cs="Arial"/>
          <w:kern w:val="2"/>
          <w:sz w:val="22"/>
          <w:szCs w:val="22"/>
          <w:lang w:val="en-US" w:eastAsia="zh-CN" w:bidi="ar-SA"/>
        </w:rPr>
        <w:t>Slerp</w:t>
      </w:r>
      <w:r>
        <w:rPr>
          <w:rFonts w:hint="eastAsia" w:ascii="楷体" w:hAnsi="楷体" w:eastAsia="楷体" w:cstheme="minorBidi"/>
          <w:kern w:val="2"/>
          <w:sz w:val="22"/>
          <w:szCs w:val="22"/>
          <w:lang w:val="en-US" w:eastAsia="zh-CN" w:bidi="ar-SA"/>
        </w:rPr>
        <w:t>方式进行四元数插值。然而，在实验过程中我们发现，线性混合方法虽然计算简单，但在处理高动态动作序列时（如行走与奔跑的转换）会出现生硬的动画过渡。因此本次实验主要采用惯性化方法进行拼接。</w:t>
      </w:r>
    </w:p>
    <w:p w14:paraId="580CB2C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39AFA110">
      <w:pPr>
        <w:numPr>
          <w:ilvl w:val="0"/>
          <w:numId w:val="0"/>
        </w:numPr>
        <w:ind w:leftChars="0" w:firstLine="420" w:firstLineChars="0"/>
        <w:rPr>
          <w:rFonts w:hint="default"/>
          <w:lang w:val="en-US" w:eastAsia="zh-CN"/>
        </w:rPr>
      </w:pPr>
      <w:r>
        <w:rPr>
          <w:rFonts w:hint="eastAsia" w:ascii="楷体" w:hAnsi="楷体" w:eastAsia="楷体"/>
          <w:sz w:val="22"/>
          <w:lang w:val="en-US" w:eastAsia="zh-CN"/>
        </w:rPr>
        <w:t>见展示结果/任务一</w:t>
      </w:r>
      <w:r>
        <w:rPr>
          <w:rFonts w:hint="default" w:ascii="Arial" w:hAnsi="Arial" w:eastAsia="楷体" w:cs="Arial"/>
          <w:sz w:val="22"/>
          <w:lang w:val="en-US" w:eastAsia="zh-CN"/>
        </w:rPr>
        <w:t>part</w:t>
      </w:r>
      <w:r>
        <w:rPr>
          <w:rFonts w:hint="eastAsia" w:ascii="Arial" w:hAnsi="Arial" w:eastAsia="楷体" w:cs="Arial"/>
          <w:sz w:val="22"/>
          <w:lang w:val="en-US" w:eastAsia="zh-CN"/>
        </w:rPr>
        <w:t>3</w:t>
      </w:r>
    </w:p>
    <w:p w14:paraId="0F62A807">
      <w:pPr>
        <w:numPr>
          <w:ilvl w:val="0"/>
          <w:numId w:val="0"/>
        </w:numPr>
        <w:rPr>
          <w:rFonts w:hint="default" w:ascii="Arial" w:hAnsi="Arial" w:eastAsia="楷体" w:cs="Arial"/>
          <w:sz w:val="22"/>
          <w:lang w:val="en-US" w:eastAsia="zh-CN"/>
        </w:rPr>
      </w:pPr>
    </w:p>
    <w:p w14:paraId="4B198B9D">
      <w:pPr>
        <w:numPr>
          <w:ilvl w:val="0"/>
          <w:numId w:val="0"/>
        </w:numPr>
        <w:rPr>
          <w:rFonts w:hint="default" w:ascii="Arial" w:hAnsi="Arial" w:eastAsia="楷体" w:cs="Arial"/>
          <w:sz w:val="22"/>
          <w:lang w:val="en-US" w:eastAsia="zh-CN"/>
        </w:rPr>
      </w:pPr>
    </w:p>
    <w:p w14:paraId="27A48A05">
      <w:pPr>
        <w:ind w:left="0" w:firstLine="0"/>
        <w:rPr>
          <w:rFonts w:hint="eastAsia" w:ascii="楷体" w:hAnsi="楷体" w:eastAsia="楷体"/>
          <w:b/>
          <w:bCs/>
          <w:sz w:val="28"/>
          <w:szCs w:val="28"/>
        </w:rPr>
      </w:pPr>
    </w:p>
    <w:p w14:paraId="12654AA3">
      <w:pPr>
        <w:ind w:left="0" w:firstLine="0"/>
        <w:rPr>
          <w:rFonts w:hint="eastAsia" w:ascii="楷体" w:hAnsi="楷体" w:eastAsia="楷体"/>
          <w:b/>
          <w:bCs/>
          <w:sz w:val="24"/>
          <w:szCs w:val="24"/>
          <w:lang w:val="en-US" w:eastAsia="zh-CN"/>
        </w:rPr>
      </w:pPr>
      <w:r>
        <w:rPr>
          <w:rFonts w:hint="eastAsia" w:ascii="楷体" w:hAnsi="楷体" w:eastAsia="楷体"/>
          <w:b/>
          <w:bCs/>
          <w:sz w:val="28"/>
          <w:szCs w:val="28"/>
        </w:rPr>
        <w:t xml:space="preserve">Task 2: </w:t>
      </w:r>
      <w:r>
        <w:rPr>
          <w:rFonts w:hint="eastAsia" w:ascii="楷体" w:hAnsi="楷体" w:eastAsia="楷体"/>
          <w:b/>
          <w:bCs/>
          <w:sz w:val="28"/>
          <w:szCs w:val="28"/>
          <w:lang w:val="en-US" w:eastAsia="zh-CN"/>
        </w:rPr>
        <w:t>可交互角色动画</w:t>
      </w:r>
    </w:p>
    <w:p w14:paraId="4F59280E">
      <w:pPr>
        <w:numPr>
          <w:ilvl w:val="0"/>
          <w:numId w:val="2"/>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实现思路：</w:t>
      </w:r>
    </w:p>
    <w:p w14:paraId="71A0368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在每一帧的状态更新中，首先检查当前动作是否仍有剩余帧可播放。如果有，则直接取出该帧的关节位置信息和旋转结果，并更新角色的根节点状态；否则，系统需要决定下一步转向哪个动作节点。</w:t>
      </w:r>
    </w:p>
    <w:p w14:paraId="745C781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为了做出合理的动作切换决策，控制器会根据期望的未来旋转与当前根节点旋转之间的差异，计算绕 Y 轴的旋转差值。该角度差被用于在图结构中选择下一个动作节点，若角度大于 135 度，则选择一个“转身”的节点；若在45度至135度之间，则选择“左转”或“右转”；若接近当前方向，则维持当前动作等。</w:t>
      </w:r>
    </w:p>
    <w:p w14:paraId="57F3597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一旦确定下一个动作节点，系统将调用 translation_and_rotation 方法对该动作进行位置和方向的适配，使其无缝地接在当前角色的位置和朝向后。此外，利用 concatenate_two_motions 函数对当前动作和下一个动作之间进行插值平滑处理，确保动作过渡的自然性。拼接后，系统跳过前一个动作的重复部分，从接续点开始播放。</w:t>
      </w:r>
    </w:p>
    <w:p w14:paraId="71BF809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最后，通过正向运动学方法batch_forward_kinematics计算出当前帧所有关节的全局位移与旋转，并返回这些信息用于渲染角色的动画。</w:t>
      </w:r>
    </w:p>
    <w:p w14:paraId="470AA9D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注：本任务原来采用以下实时化的方法，但由于细节上过渡难以实现，代码已注释掉。首先，系统会根据目标的旋转差异（即当前的yaw角和目标的yaw角之差）来选择角色的当前运动状态。我们计算并判断旋转差异来选择合适的动作：当旋转角度较小（小于15度）时，角色执行行走动作；当旋转角度在15度到60度之间时，角色执行左转或右转动作；当旋转角度大于60度时，角色执行顺时针或逆时针旋转动作</w:t>
      </w:r>
    </w:p>
    <w:p w14:paraId="32C8BAF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动作选择之后，还需要处理动作切换的过渡。为了避免在动作切换时出现突变，实验设计了一个过渡机制。每当角色的运动状态发生变化时，我们会对当前动作和目标动作进行对齐处理。这一过程的核心是将当前动作的姿态与目标动作的姿态进行插值，并确保过渡过程中不出现不连续或突变的现象。</w:t>
      </w:r>
    </w:p>
    <w:p w14:paraId="1764B09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为了实现平滑的动作过渡，我们使用了</w:t>
      </w:r>
      <w:r>
        <w:rPr>
          <w:rFonts w:hint="default" w:ascii="Arial" w:hAnsi="Arial" w:eastAsia="楷体" w:cs="Arial"/>
          <w:kern w:val="2"/>
          <w:sz w:val="22"/>
          <w:szCs w:val="22"/>
          <w:lang w:val="en-US" w:eastAsia="zh-CN" w:bidi="ar-SA"/>
        </w:rPr>
        <w:t>inertialization</w:t>
      </w:r>
      <w:r>
        <w:rPr>
          <w:rFonts w:hint="eastAsia" w:ascii="Arial" w:hAnsi="Arial" w:eastAsia="楷体" w:cs="Arial"/>
          <w:kern w:val="2"/>
          <w:sz w:val="22"/>
          <w:szCs w:val="22"/>
          <w:lang w:val="en-US" w:eastAsia="zh-CN" w:bidi="ar-SA"/>
        </w:rPr>
        <w:t>的方法。当角色从一个动作过渡到另一个动作时，我们引入了一个半衰期half_time来控制过渡的时间长度。通过对位置和旋转的平滑过渡来减少突然的变化，从而避免了突变的出现。这一过程中，分别计算了位置差异和旋转差异，并通过模拟弹簧阻尼的方式对它们进行平滑过渡。</w:t>
      </w:r>
    </w:p>
    <w:p w14:paraId="283D1FD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default"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基于上述的设计思路，角色控制系统能够在不同的动作间进行平滑过渡，避免了动作切换时的剧烈变化，使得角色动画更加自然流畅。通过逐帧更新角色的关节位置和旋转，系统能够实时地调整角色的动作，并且保证其运动状态在多个动作之间平滑切换。）</w:t>
      </w:r>
      <w:bookmarkStart w:id="0" w:name="_GoBack"/>
      <w:bookmarkEnd w:id="0"/>
    </w:p>
    <w:p w14:paraId="22CAEB8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603A06F9">
      <w:pPr>
        <w:numPr>
          <w:ilvl w:val="0"/>
          <w:numId w:val="0"/>
        </w:numPr>
        <w:ind w:leftChars="0" w:firstLine="420" w:firstLineChars="0"/>
        <w:rPr>
          <w:rFonts w:hint="default"/>
          <w:lang w:val="en-US" w:eastAsia="zh-CN"/>
        </w:rPr>
      </w:pPr>
      <w:r>
        <w:rPr>
          <w:rFonts w:hint="eastAsia" w:ascii="楷体" w:hAnsi="楷体" w:eastAsia="楷体"/>
          <w:sz w:val="22"/>
          <w:lang w:val="en-US" w:eastAsia="zh-CN"/>
        </w:rPr>
        <w:t>见展示结果/任务二</w:t>
      </w:r>
    </w:p>
    <w:p w14:paraId="0001D494">
      <w:pPr>
        <w:ind w:left="0" w:firstLine="0"/>
        <w:jc w:val="left"/>
      </w:pPr>
    </w:p>
    <w:p w14:paraId="0BD7113C">
      <w:pPr>
        <w:ind w:left="0" w:firstLine="0"/>
        <w:jc w:val="left"/>
      </w:pPr>
    </w:p>
    <w:p w14:paraId="519D67A8">
      <w:pPr>
        <w:ind w:left="0" w:firstLine="0"/>
        <w:jc w:val="left"/>
      </w:pPr>
    </w:p>
    <w:p w14:paraId="0EB25968">
      <w:pPr>
        <w:ind w:left="420" w:hanging="420"/>
        <w:jc w:val="both"/>
        <w:rPr>
          <w:rFonts w:hint="eastAsia" w:ascii="楷体" w:hAnsi="楷体" w:eastAsia="楷体" w:cs="楷体"/>
          <w:sz w:val="22"/>
          <w:szCs w:val="22"/>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8914">
    <w:pPr>
      <w:pStyle w:val="9"/>
      <w:bidi w:val="0"/>
    </w:pPr>
    <w:r>
      <w:rPr>
        <w:rFonts w:hint="eastAsia" w:ascii="楷体" w:hAnsi="楷体" w:eastAsia="楷体"/>
        <w:lang w:val="en-US" w:eastAsia="zh-CN"/>
      </w:rPr>
      <w:t>角色动画与运动仿真        lab2</w:t>
    </w:r>
    <w:r>
      <w:rPr>
        <w:rFonts w:hint="eastAsia" w:ascii="楷体" w:hAnsi="楷体" w:eastAsia="楷体"/>
      </w:rPr>
      <w:t>实验报告</w:t>
    </w:r>
    <w:r>
      <w:rPr>
        <w:rFonts w:hint="eastAsia" w:ascii="楷体" w:hAnsi="楷体" w:eastAsia="楷体"/>
        <w:lang w:val="en-US" w:eastAsia="zh-CN"/>
      </w:rPr>
      <w:t xml:space="preserve">       </w:t>
    </w:r>
    <w:r>
      <w:rPr>
        <w:rFonts w:hint="eastAsia" w:ascii="楷体" w:hAnsi="楷体" w:eastAsia="楷体"/>
        <w:lang w:val="zh-CN"/>
      </w:rPr>
      <w:t>姓名：</w:t>
    </w:r>
    <w:r>
      <w:rPr>
        <w:rFonts w:hint="eastAsia" w:ascii="楷体" w:hAnsi="楷体" w:eastAsia="楷体"/>
        <w:lang w:val="en-US" w:eastAsia="zh-CN"/>
      </w:rPr>
      <w:t>刘星云</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en-US" w:eastAsia="zh-CN"/>
      </w:rPr>
      <w:t xml:space="preserve"> </w:t>
    </w:r>
    <w:r>
      <w:rPr>
        <w:rFonts w:hint="eastAsia" w:ascii="楷体" w:hAnsi="楷体" w:eastAsia="楷体"/>
        <w:lang w:val="zh-CN"/>
      </w:rPr>
      <w:t>学号：</w:t>
    </w:r>
    <w:r>
      <w:rPr>
        <w:rFonts w:hint="eastAsia" w:ascii="楷体" w:hAnsi="楷体" w:eastAsia="楷体"/>
        <w:lang w:val="en-US" w:eastAsia="zh-CN"/>
      </w:rPr>
      <w:t>2300012297</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zh-CN"/>
      </w:rPr>
      <w:t xml:space="preserve"> </w:t>
    </w:r>
    <w:r>
      <w:rPr>
        <w:rFonts w:ascii="楷体" w:hAnsi="楷体" w:eastAsia="楷体"/>
        <w:lang w:val="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4CFFE"/>
    <w:multiLevelType w:val="singleLevel"/>
    <w:tmpl w:val="EDF4CFFE"/>
    <w:lvl w:ilvl="0" w:tentative="0">
      <w:start w:val="1"/>
      <w:numFmt w:val="bullet"/>
      <w:suff w:val="space"/>
      <w:lvlText w:val=""/>
      <w:lvlJc w:val="left"/>
      <w:pPr>
        <w:ind w:left="420" w:hanging="420"/>
      </w:pPr>
      <w:rPr>
        <w:rFonts w:hint="default" w:ascii="Wingdings" w:hAnsi="Wingdings"/>
        <w:sz w:val="10"/>
        <w:szCs w:val="10"/>
      </w:rPr>
    </w:lvl>
  </w:abstractNum>
  <w:abstractNum w:abstractNumId="1">
    <w:nsid w:val="16C1232D"/>
    <w:multiLevelType w:val="singleLevel"/>
    <w:tmpl w:val="16C1232D"/>
    <w:lvl w:ilvl="0" w:tentative="0">
      <w:start w:val="1"/>
      <w:numFmt w:val="bullet"/>
      <w:suff w:val="space"/>
      <w:lvlText w:val=""/>
      <w:lvlJc w:val="left"/>
      <w:pPr>
        <w:ind w:left="420" w:hanging="420"/>
      </w:pPr>
      <w:rPr>
        <w:rFonts w:hint="default" w:ascii="Wingdings" w:hAnsi="Wingdings"/>
        <w:sz w:val="10"/>
        <w:szCs w:val="1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kODVmZmNmOTRmNmM3Zjg4Yzk2MTUyODdlNzRkOTkifQ=="/>
  </w:docVars>
  <w:rsids>
    <w:rsidRoot w:val="00172A27"/>
    <w:rsid w:val="0002785C"/>
    <w:rsid w:val="00060E17"/>
    <w:rsid w:val="000A40A6"/>
    <w:rsid w:val="000B0A2F"/>
    <w:rsid w:val="000B560E"/>
    <w:rsid w:val="00104068"/>
    <w:rsid w:val="0011512B"/>
    <w:rsid w:val="00161493"/>
    <w:rsid w:val="001A03FE"/>
    <w:rsid w:val="001A1CF7"/>
    <w:rsid w:val="001D6F34"/>
    <w:rsid w:val="00200714"/>
    <w:rsid w:val="00203A92"/>
    <w:rsid w:val="00225F65"/>
    <w:rsid w:val="00233432"/>
    <w:rsid w:val="0023769C"/>
    <w:rsid w:val="00240CB8"/>
    <w:rsid w:val="0024421F"/>
    <w:rsid w:val="00261C2F"/>
    <w:rsid w:val="002869F1"/>
    <w:rsid w:val="002B2D83"/>
    <w:rsid w:val="00301B47"/>
    <w:rsid w:val="003240CB"/>
    <w:rsid w:val="00346005"/>
    <w:rsid w:val="00371200"/>
    <w:rsid w:val="003926C1"/>
    <w:rsid w:val="003B2926"/>
    <w:rsid w:val="003D0300"/>
    <w:rsid w:val="004074D3"/>
    <w:rsid w:val="00407B3E"/>
    <w:rsid w:val="00431C3B"/>
    <w:rsid w:val="00437806"/>
    <w:rsid w:val="00451075"/>
    <w:rsid w:val="004535C7"/>
    <w:rsid w:val="00462EE5"/>
    <w:rsid w:val="00466138"/>
    <w:rsid w:val="004B48CF"/>
    <w:rsid w:val="004C70CE"/>
    <w:rsid w:val="005115F7"/>
    <w:rsid w:val="00546C32"/>
    <w:rsid w:val="00590F77"/>
    <w:rsid w:val="005D5487"/>
    <w:rsid w:val="005D63D0"/>
    <w:rsid w:val="005E0AA6"/>
    <w:rsid w:val="005F0205"/>
    <w:rsid w:val="006140F3"/>
    <w:rsid w:val="00654A46"/>
    <w:rsid w:val="0066182F"/>
    <w:rsid w:val="006D00D4"/>
    <w:rsid w:val="006D6F3B"/>
    <w:rsid w:val="00745532"/>
    <w:rsid w:val="007A6D4E"/>
    <w:rsid w:val="007B5963"/>
    <w:rsid w:val="007C2277"/>
    <w:rsid w:val="00802E65"/>
    <w:rsid w:val="00853A6C"/>
    <w:rsid w:val="008C706A"/>
    <w:rsid w:val="008F253D"/>
    <w:rsid w:val="00911983"/>
    <w:rsid w:val="00920FE3"/>
    <w:rsid w:val="00970390"/>
    <w:rsid w:val="00993480"/>
    <w:rsid w:val="009F5264"/>
    <w:rsid w:val="00A2285C"/>
    <w:rsid w:val="00A262A3"/>
    <w:rsid w:val="00A3530B"/>
    <w:rsid w:val="00A55820"/>
    <w:rsid w:val="00AE17DF"/>
    <w:rsid w:val="00AE2CDE"/>
    <w:rsid w:val="00AF1602"/>
    <w:rsid w:val="00B040EF"/>
    <w:rsid w:val="00B140FC"/>
    <w:rsid w:val="00B32799"/>
    <w:rsid w:val="00B714FA"/>
    <w:rsid w:val="00B95CDD"/>
    <w:rsid w:val="00B9795D"/>
    <w:rsid w:val="00BA2309"/>
    <w:rsid w:val="00BC2E8F"/>
    <w:rsid w:val="00C112BA"/>
    <w:rsid w:val="00C52F7F"/>
    <w:rsid w:val="00C66C77"/>
    <w:rsid w:val="00CD05EA"/>
    <w:rsid w:val="00CD1788"/>
    <w:rsid w:val="00CF650C"/>
    <w:rsid w:val="00D12372"/>
    <w:rsid w:val="00D25C78"/>
    <w:rsid w:val="00D35242"/>
    <w:rsid w:val="00D53589"/>
    <w:rsid w:val="00D8684F"/>
    <w:rsid w:val="00D91EDB"/>
    <w:rsid w:val="00DA7A4D"/>
    <w:rsid w:val="00DC0012"/>
    <w:rsid w:val="00DD3FEF"/>
    <w:rsid w:val="00DE501E"/>
    <w:rsid w:val="00DF2B58"/>
    <w:rsid w:val="00E25318"/>
    <w:rsid w:val="00E2668D"/>
    <w:rsid w:val="00E53462"/>
    <w:rsid w:val="00E7643C"/>
    <w:rsid w:val="00E97199"/>
    <w:rsid w:val="00EC2BFA"/>
    <w:rsid w:val="00EC5E68"/>
    <w:rsid w:val="00ED1F39"/>
    <w:rsid w:val="00EF02C1"/>
    <w:rsid w:val="00EF25FB"/>
    <w:rsid w:val="00EF7188"/>
    <w:rsid w:val="00F47CA5"/>
    <w:rsid w:val="00F5527C"/>
    <w:rsid w:val="00F70863"/>
    <w:rsid w:val="00F96FBC"/>
    <w:rsid w:val="00FC5EFB"/>
    <w:rsid w:val="00FD225A"/>
    <w:rsid w:val="017442FA"/>
    <w:rsid w:val="01797A92"/>
    <w:rsid w:val="017B7E50"/>
    <w:rsid w:val="018E53BB"/>
    <w:rsid w:val="0194674A"/>
    <w:rsid w:val="01C0753F"/>
    <w:rsid w:val="01CD19AB"/>
    <w:rsid w:val="01FE227A"/>
    <w:rsid w:val="02296E92"/>
    <w:rsid w:val="031C2D9E"/>
    <w:rsid w:val="034026E5"/>
    <w:rsid w:val="0442423B"/>
    <w:rsid w:val="05047743"/>
    <w:rsid w:val="053B7608"/>
    <w:rsid w:val="05450A86"/>
    <w:rsid w:val="05720B50"/>
    <w:rsid w:val="057523EE"/>
    <w:rsid w:val="05F11A75"/>
    <w:rsid w:val="05F41565"/>
    <w:rsid w:val="06127C3D"/>
    <w:rsid w:val="061E65E2"/>
    <w:rsid w:val="06936FD0"/>
    <w:rsid w:val="072A7934"/>
    <w:rsid w:val="073E6F3C"/>
    <w:rsid w:val="073F0F06"/>
    <w:rsid w:val="07A019A5"/>
    <w:rsid w:val="07C33C9C"/>
    <w:rsid w:val="083F06A0"/>
    <w:rsid w:val="091343F8"/>
    <w:rsid w:val="093F51ED"/>
    <w:rsid w:val="098A46BA"/>
    <w:rsid w:val="09A775EB"/>
    <w:rsid w:val="09BC4A90"/>
    <w:rsid w:val="09D75426"/>
    <w:rsid w:val="09DB3168"/>
    <w:rsid w:val="0A0A1357"/>
    <w:rsid w:val="0A1C108A"/>
    <w:rsid w:val="0AA43F7D"/>
    <w:rsid w:val="0B30303F"/>
    <w:rsid w:val="0BC81BCE"/>
    <w:rsid w:val="0BD9458D"/>
    <w:rsid w:val="0BEB655E"/>
    <w:rsid w:val="0C6311F3"/>
    <w:rsid w:val="0C6C62F9"/>
    <w:rsid w:val="0CC954FA"/>
    <w:rsid w:val="0CE26079"/>
    <w:rsid w:val="0CEC0986"/>
    <w:rsid w:val="0D4A12F4"/>
    <w:rsid w:val="0DBA7538"/>
    <w:rsid w:val="0E53148C"/>
    <w:rsid w:val="0E72396F"/>
    <w:rsid w:val="0F0547E3"/>
    <w:rsid w:val="0F334EAC"/>
    <w:rsid w:val="0F6C6610"/>
    <w:rsid w:val="0F6E4136"/>
    <w:rsid w:val="1005677B"/>
    <w:rsid w:val="10B20AFA"/>
    <w:rsid w:val="10B22749"/>
    <w:rsid w:val="10B91486"/>
    <w:rsid w:val="110F1949"/>
    <w:rsid w:val="115630D4"/>
    <w:rsid w:val="115F642C"/>
    <w:rsid w:val="11604BDC"/>
    <w:rsid w:val="11800151"/>
    <w:rsid w:val="11A27AE4"/>
    <w:rsid w:val="11F254F3"/>
    <w:rsid w:val="120D5E88"/>
    <w:rsid w:val="122B630F"/>
    <w:rsid w:val="12A85BB1"/>
    <w:rsid w:val="12E806A4"/>
    <w:rsid w:val="12EF3EDA"/>
    <w:rsid w:val="12F40DF6"/>
    <w:rsid w:val="131F4456"/>
    <w:rsid w:val="137F4B64"/>
    <w:rsid w:val="13E62E35"/>
    <w:rsid w:val="142474B9"/>
    <w:rsid w:val="145F6902"/>
    <w:rsid w:val="14686360"/>
    <w:rsid w:val="14BB6070"/>
    <w:rsid w:val="14E82BDD"/>
    <w:rsid w:val="14F72E20"/>
    <w:rsid w:val="152C22A8"/>
    <w:rsid w:val="152F6116"/>
    <w:rsid w:val="153C6A85"/>
    <w:rsid w:val="159266A5"/>
    <w:rsid w:val="15D373E9"/>
    <w:rsid w:val="15D942D4"/>
    <w:rsid w:val="163C4F8E"/>
    <w:rsid w:val="16866209"/>
    <w:rsid w:val="172F68A1"/>
    <w:rsid w:val="18317E27"/>
    <w:rsid w:val="18784278"/>
    <w:rsid w:val="18884AFD"/>
    <w:rsid w:val="18932E60"/>
    <w:rsid w:val="18D56FD4"/>
    <w:rsid w:val="18E90CD1"/>
    <w:rsid w:val="193208CA"/>
    <w:rsid w:val="1945415A"/>
    <w:rsid w:val="1991739F"/>
    <w:rsid w:val="199E386A"/>
    <w:rsid w:val="19C84D8B"/>
    <w:rsid w:val="1A09162B"/>
    <w:rsid w:val="1A584361"/>
    <w:rsid w:val="1A654388"/>
    <w:rsid w:val="1A9F3D3E"/>
    <w:rsid w:val="1AB23A71"/>
    <w:rsid w:val="1BDD18D3"/>
    <w:rsid w:val="1C5D7A0C"/>
    <w:rsid w:val="1CBA1901"/>
    <w:rsid w:val="1D047267"/>
    <w:rsid w:val="1D232A04"/>
    <w:rsid w:val="1D5F5A06"/>
    <w:rsid w:val="1D7C2114"/>
    <w:rsid w:val="1DA5166B"/>
    <w:rsid w:val="1E012A5F"/>
    <w:rsid w:val="1E0A3BC4"/>
    <w:rsid w:val="1E6A4663"/>
    <w:rsid w:val="1EC515A6"/>
    <w:rsid w:val="1EC57AEB"/>
    <w:rsid w:val="1EE53CE9"/>
    <w:rsid w:val="1F071EB1"/>
    <w:rsid w:val="1F106FB8"/>
    <w:rsid w:val="1F503858"/>
    <w:rsid w:val="1F7C1719"/>
    <w:rsid w:val="1F9C57D6"/>
    <w:rsid w:val="1FE3647B"/>
    <w:rsid w:val="20847C5E"/>
    <w:rsid w:val="209634ED"/>
    <w:rsid w:val="21333432"/>
    <w:rsid w:val="21472CE9"/>
    <w:rsid w:val="216830DB"/>
    <w:rsid w:val="218C669E"/>
    <w:rsid w:val="219D08AB"/>
    <w:rsid w:val="21AD0AEE"/>
    <w:rsid w:val="21DF0DB9"/>
    <w:rsid w:val="2205092A"/>
    <w:rsid w:val="22631AF5"/>
    <w:rsid w:val="22682C67"/>
    <w:rsid w:val="231828DF"/>
    <w:rsid w:val="233D2346"/>
    <w:rsid w:val="239037F3"/>
    <w:rsid w:val="239857CE"/>
    <w:rsid w:val="23CB5BA3"/>
    <w:rsid w:val="240D7F6A"/>
    <w:rsid w:val="244A2F6C"/>
    <w:rsid w:val="24545B99"/>
    <w:rsid w:val="245D0BDF"/>
    <w:rsid w:val="2471674B"/>
    <w:rsid w:val="249266C1"/>
    <w:rsid w:val="24CF521F"/>
    <w:rsid w:val="25140E84"/>
    <w:rsid w:val="258424AE"/>
    <w:rsid w:val="258C4EBE"/>
    <w:rsid w:val="2599171D"/>
    <w:rsid w:val="25BC57A4"/>
    <w:rsid w:val="26151358"/>
    <w:rsid w:val="26572966"/>
    <w:rsid w:val="26655E3B"/>
    <w:rsid w:val="26775B6F"/>
    <w:rsid w:val="267B565F"/>
    <w:rsid w:val="26AB6204"/>
    <w:rsid w:val="26AD1590"/>
    <w:rsid w:val="26B66697"/>
    <w:rsid w:val="27035654"/>
    <w:rsid w:val="27402404"/>
    <w:rsid w:val="27921723"/>
    <w:rsid w:val="27FA6A57"/>
    <w:rsid w:val="2802590C"/>
    <w:rsid w:val="2895052E"/>
    <w:rsid w:val="28B766F6"/>
    <w:rsid w:val="29180FB2"/>
    <w:rsid w:val="293D4E4D"/>
    <w:rsid w:val="29C966E1"/>
    <w:rsid w:val="2A202079"/>
    <w:rsid w:val="2A2658E2"/>
    <w:rsid w:val="2A500BB0"/>
    <w:rsid w:val="2A612DBE"/>
    <w:rsid w:val="2A862824"/>
    <w:rsid w:val="2A8C4E71"/>
    <w:rsid w:val="2A9C2048"/>
    <w:rsid w:val="2BB138D1"/>
    <w:rsid w:val="2BC52ED8"/>
    <w:rsid w:val="2C33078A"/>
    <w:rsid w:val="2C4D184B"/>
    <w:rsid w:val="2D6706EB"/>
    <w:rsid w:val="2E1F2D74"/>
    <w:rsid w:val="2E5A3DAC"/>
    <w:rsid w:val="2EAD69E7"/>
    <w:rsid w:val="2EB536D8"/>
    <w:rsid w:val="2EBF74A3"/>
    <w:rsid w:val="2F4D6584"/>
    <w:rsid w:val="2F4F1437"/>
    <w:rsid w:val="2F6A001E"/>
    <w:rsid w:val="2F7D6EF5"/>
    <w:rsid w:val="2F8512FC"/>
    <w:rsid w:val="2FAA2B11"/>
    <w:rsid w:val="2FE36390"/>
    <w:rsid w:val="302428C3"/>
    <w:rsid w:val="304F4EC0"/>
    <w:rsid w:val="30550CCF"/>
    <w:rsid w:val="30803872"/>
    <w:rsid w:val="30C776F3"/>
    <w:rsid w:val="31135078"/>
    <w:rsid w:val="312B1A2F"/>
    <w:rsid w:val="317909ED"/>
    <w:rsid w:val="317F1192"/>
    <w:rsid w:val="31BB1005"/>
    <w:rsid w:val="31F2254D"/>
    <w:rsid w:val="320C0D78"/>
    <w:rsid w:val="3239017C"/>
    <w:rsid w:val="32460866"/>
    <w:rsid w:val="324C4353"/>
    <w:rsid w:val="32621481"/>
    <w:rsid w:val="326571C3"/>
    <w:rsid w:val="3278765F"/>
    <w:rsid w:val="33071136"/>
    <w:rsid w:val="330E33B7"/>
    <w:rsid w:val="33525999"/>
    <w:rsid w:val="336D632F"/>
    <w:rsid w:val="338D69D1"/>
    <w:rsid w:val="33C40457"/>
    <w:rsid w:val="33EF31E8"/>
    <w:rsid w:val="34963664"/>
    <w:rsid w:val="34EB1C02"/>
    <w:rsid w:val="35635C3C"/>
    <w:rsid w:val="35A53D8B"/>
    <w:rsid w:val="35AF0E81"/>
    <w:rsid w:val="35E36D7D"/>
    <w:rsid w:val="35F76384"/>
    <w:rsid w:val="36321AB2"/>
    <w:rsid w:val="36453593"/>
    <w:rsid w:val="365D08DD"/>
    <w:rsid w:val="36625D12"/>
    <w:rsid w:val="37021484"/>
    <w:rsid w:val="371D006C"/>
    <w:rsid w:val="376161AB"/>
    <w:rsid w:val="37E42938"/>
    <w:rsid w:val="38417D8A"/>
    <w:rsid w:val="38601384"/>
    <w:rsid w:val="38C56C0D"/>
    <w:rsid w:val="38F372D7"/>
    <w:rsid w:val="391F631E"/>
    <w:rsid w:val="396F26D5"/>
    <w:rsid w:val="39972A0B"/>
    <w:rsid w:val="39BC3B6C"/>
    <w:rsid w:val="3A661D2A"/>
    <w:rsid w:val="3AB40CE8"/>
    <w:rsid w:val="3AD2116E"/>
    <w:rsid w:val="3AFB2473"/>
    <w:rsid w:val="3B273268"/>
    <w:rsid w:val="3B824942"/>
    <w:rsid w:val="3C0D4B53"/>
    <w:rsid w:val="3C3025F0"/>
    <w:rsid w:val="3C793F97"/>
    <w:rsid w:val="3CB87039"/>
    <w:rsid w:val="3CD411CD"/>
    <w:rsid w:val="3CD64F45"/>
    <w:rsid w:val="3D1837B0"/>
    <w:rsid w:val="3D2F0AF9"/>
    <w:rsid w:val="3DC47D28"/>
    <w:rsid w:val="3E3B41B2"/>
    <w:rsid w:val="3E502AD5"/>
    <w:rsid w:val="3E522CF1"/>
    <w:rsid w:val="3F20694C"/>
    <w:rsid w:val="3F5605BF"/>
    <w:rsid w:val="3F6A694D"/>
    <w:rsid w:val="3FC62A5B"/>
    <w:rsid w:val="401069C0"/>
    <w:rsid w:val="404448BC"/>
    <w:rsid w:val="405C1C05"/>
    <w:rsid w:val="40A37834"/>
    <w:rsid w:val="41285F8B"/>
    <w:rsid w:val="41B25855"/>
    <w:rsid w:val="41C23CEA"/>
    <w:rsid w:val="423821FE"/>
    <w:rsid w:val="42407B97"/>
    <w:rsid w:val="4249440B"/>
    <w:rsid w:val="42770F78"/>
    <w:rsid w:val="42BE6BA7"/>
    <w:rsid w:val="42C45840"/>
    <w:rsid w:val="42EB5293"/>
    <w:rsid w:val="431467C7"/>
    <w:rsid w:val="43160791"/>
    <w:rsid w:val="43365584"/>
    <w:rsid w:val="43370708"/>
    <w:rsid w:val="433E1A96"/>
    <w:rsid w:val="43770394"/>
    <w:rsid w:val="43F0250F"/>
    <w:rsid w:val="441F5424"/>
    <w:rsid w:val="44A122DD"/>
    <w:rsid w:val="44C4421D"/>
    <w:rsid w:val="44E16B7D"/>
    <w:rsid w:val="45260A34"/>
    <w:rsid w:val="454809AA"/>
    <w:rsid w:val="459F1AEF"/>
    <w:rsid w:val="46F648FA"/>
    <w:rsid w:val="474B478B"/>
    <w:rsid w:val="476475F1"/>
    <w:rsid w:val="47A0687C"/>
    <w:rsid w:val="47E26E94"/>
    <w:rsid w:val="482A19A0"/>
    <w:rsid w:val="489A776F"/>
    <w:rsid w:val="48AB39D0"/>
    <w:rsid w:val="48D507A7"/>
    <w:rsid w:val="49460597"/>
    <w:rsid w:val="49B60563"/>
    <w:rsid w:val="49B93C25"/>
    <w:rsid w:val="49CE4686"/>
    <w:rsid w:val="4A275032"/>
    <w:rsid w:val="4A4A6F73"/>
    <w:rsid w:val="4ABA5941"/>
    <w:rsid w:val="4ADB5E1D"/>
    <w:rsid w:val="4B4B2FA2"/>
    <w:rsid w:val="4BD023AB"/>
    <w:rsid w:val="4C3E2B07"/>
    <w:rsid w:val="4C777B36"/>
    <w:rsid w:val="4CCE79E7"/>
    <w:rsid w:val="4CE52F83"/>
    <w:rsid w:val="4CE76CFB"/>
    <w:rsid w:val="4CFC22F0"/>
    <w:rsid w:val="4D1A0E7E"/>
    <w:rsid w:val="4D9D385D"/>
    <w:rsid w:val="4DA644C0"/>
    <w:rsid w:val="4E061402"/>
    <w:rsid w:val="4E453CD9"/>
    <w:rsid w:val="4E7E71EB"/>
    <w:rsid w:val="4EE01C53"/>
    <w:rsid w:val="4F3B50DC"/>
    <w:rsid w:val="4F3E65D1"/>
    <w:rsid w:val="4F7A20A8"/>
    <w:rsid w:val="4F7F146C"/>
    <w:rsid w:val="4F88650A"/>
    <w:rsid w:val="4FAE3B00"/>
    <w:rsid w:val="4FB05ACA"/>
    <w:rsid w:val="50151DD1"/>
    <w:rsid w:val="50153B7F"/>
    <w:rsid w:val="503404A9"/>
    <w:rsid w:val="50632813"/>
    <w:rsid w:val="509757A6"/>
    <w:rsid w:val="50BB4CD3"/>
    <w:rsid w:val="51271DBC"/>
    <w:rsid w:val="51422751"/>
    <w:rsid w:val="514C3179"/>
    <w:rsid w:val="51850854"/>
    <w:rsid w:val="51970B0F"/>
    <w:rsid w:val="51EB7BED"/>
    <w:rsid w:val="51ED4DB3"/>
    <w:rsid w:val="51F6353C"/>
    <w:rsid w:val="528A0854"/>
    <w:rsid w:val="52EF6909"/>
    <w:rsid w:val="5325232B"/>
    <w:rsid w:val="535E6AC0"/>
    <w:rsid w:val="54745318"/>
    <w:rsid w:val="547E7F44"/>
    <w:rsid w:val="54AF6350"/>
    <w:rsid w:val="54B241AE"/>
    <w:rsid w:val="54BE42B4"/>
    <w:rsid w:val="54E926BE"/>
    <w:rsid w:val="554E3DBB"/>
    <w:rsid w:val="55540CA5"/>
    <w:rsid w:val="55A734CB"/>
    <w:rsid w:val="55C84D7D"/>
    <w:rsid w:val="55E24503"/>
    <w:rsid w:val="55F304BE"/>
    <w:rsid w:val="56004989"/>
    <w:rsid w:val="566E223B"/>
    <w:rsid w:val="56835CE6"/>
    <w:rsid w:val="56A31EE4"/>
    <w:rsid w:val="56AE2637"/>
    <w:rsid w:val="56E36785"/>
    <w:rsid w:val="570566FB"/>
    <w:rsid w:val="571A1A7B"/>
    <w:rsid w:val="57384B5F"/>
    <w:rsid w:val="57415259"/>
    <w:rsid w:val="574D0C27"/>
    <w:rsid w:val="57557EB6"/>
    <w:rsid w:val="576158FB"/>
    <w:rsid w:val="57833AC4"/>
    <w:rsid w:val="57D165DD"/>
    <w:rsid w:val="57FA2B09"/>
    <w:rsid w:val="594C340C"/>
    <w:rsid w:val="594F1EAF"/>
    <w:rsid w:val="59AD4E28"/>
    <w:rsid w:val="59BD32BD"/>
    <w:rsid w:val="5A517EA9"/>
    <w:rsid w:val="5A942333"/>
    <w:rsid w:val="5A9D4E9D"/>
    <w:rsid w:val="5B303F63"/>
    <w:rsid w:val="5B5A2D8E"/>
    <w:rsid w:val="5BA02E96"/>
    <w:rsid w:val="5C401F83"/>
    <w:rsid w:val="5C894ABF"/>
    <w:rsid w:val="5CA249EC"/>
    <w:rsid w:val="5CD728E8"/>
    <w:rsid w:val="5DD72473"/>
    <w:rsid w:val="5DF008BD"/>
    <w:rsid w:val="5E8A2E89"/>
    <w:rsid w:val="5EE23896"/>
    <w:rsid w:val="5F141B2F"/>
    <w:rsid w:val="5F816B3B"/>
    <w:rsid w:val="5F9C5723"/>
    <w:rsid w:val="5FAD5B82"/>
    <w:rsid w:val="602F47E9"/>
    <w:rsid w:val="60326087"/>
    <w:rsid w:val="605E7753"/>
    <w:rsid w:val="60E70C20"/>
    <w:rsid w:val="61163776"/>
    <w:rsid w:val="611F2AAF"/>
    <w:rsid w:val="612B1454"/>
    <w:rsid w:val="614E0C9F"/>
    <w:rsid w:val="61D45648"/>
    <w:rsid w:val="61ED6709"/>
    <w:rsid w:val="620121B5"/>
    <w:rsid w:val="628C1591"/>
    <w:rsid w:val="62A0377C"/>
    <w:rsid w:val="62AA63A9"/>
    <w:rsid w:val="637013A0"/>
    <w:rsid w:val="637F7835"/>
    <w:rsid w:val="63A159FD"/>
    <w:rsid w:val="63C45248"/>
    <w:rsid w:val="63E37DC4"/>
    <w:rsid w:val="63FE4BFE"/>
    <w:rsid w:val="64504D2E"/>
    <w:rsid w:val="649278CF"/>
    <w:rsid w:val="64E2007C"/>
    <w:rsid w:val="64EC4A56"/>
    <w:rsid w:val="65363F24"/>
    <w:rsid w:val="655F347A"/>
    <w:rsid w:val="65A11CE5"/>
    <w:rsid w:val="65B01F28"/>
    <w:rsid w:val="65C77271"/>
    <w:rsid w:val="668F7D8F"/>
    <w:rsid w:val="66C043ED"/>
    <w:rsid w:val="66D32372"/>
    <w:rsid w:val="671169F6"/>
    <w:rsid w:val="677A27ED"/>
    <w:rsid w:val="686B0388"/>
    <w:rsid w:val="6870599E"/>
    <w:rsid w:val="68E32614"/>
    <w:rsid w:val="694E3F32"/>
    <w:rsid w:val="698C2CAC"/>
    <w:rsid w:val="6A2627B9"/>
    <w:rsid w:val="6A3824EC"/>
    <w:rsid w:val="6A507835"/>
    <w:rsid w:val="6A7C062B"/>
    <w:rsid w:val="6AC124E1"/>
    <w:rsid w:val="6AD246EE"/>
    <w:rsid w:val="6AF40B09"/>
    <w:rsid w:val="6AFB296E"/>
    <w:rsid w:val="6B0074AE"/>
    <w:rsid w:val="6B054D42"/>
    <w:rsid w:val="6B480E55"/>
    <w:rsid w:val="6B8005EE"/>
    <w:rsid w:val="6BE85677"/>
    <w:rsid w:val="6C117715"/>
    <w:rsid w:val="6C243696"/>
    <w:rsid w:val="6C2947E2"/>
    <w:rsid w:val="6CBC7404"/>
    <w:rsid w:val="6CC664D5"/>
    <w:rsid w:val="6CD81D64"/>
    <w:rsid w:val="6D142D9C"/>
    <w:rsid w:val="6D8A7502"/>
    <w:rsid w:val="6D9273BA"/>
    <w:rsid w:val="6D9D5488"/>
    <w:rsid w:val="6DE5298B"/>
    <w:rsid w:val="6E1C2BF5"/>
    <w:rsid w:val="6E777A87"/>
    <w:rsid w:val="6E9B4975"/>
    <w:rsid w:val="6EC46A44"/>
    <w:rsid w:val="6EC6456A"/>
    <w:rsid w:val="6F410095"/>
    <w:rsid w:val="6F5C0F29"/>
    <w:rsid w:val="6FD9651F"/>
    <w:rsid w:val="6FF513BA"/>
    <w:rsid w:val="70585696"/>
    <w:rsid w:val="70876EAC"/>
    <w:rsid w:val="70CC281E"/>
    <w:rsid w:val="70EA43C9"/>
    <w:rsid w:val="710D720A"/>
    <w:rsid w:val="710E71ED"/>
    <w:rsid w:val="71211F2C"/>
    <w:rsid w:val="71867FE1"/>
    <w:rsid w:val="71A5490B"/>
    <w:rsid w:val="728905CB"/>
    <w:rsid w:val="728B1D53"/>
    <w:rsid w:val="72D07765"/>
    <w:rsid w:val="7399224D"/>
    <w:rsid w:val="740D2C3B"/>
    <w:rsid w:val="74312486"/>
    <w:rsid w:val="744A1799"/>
    <w:rsid w:val="74746816"/>
    <w:rsid w:val="74975458"/>
    <w:rsid w:val="74FA6D1C"/>
    <w:rsid w:val="75117770"/>
    <w:rsid w:val="75406D1D"/>
    <w:rsid w:val="75614FED"/>
    <w:rsid w:val="75EE683C"/>
    <w:rsid w:val="7601232C"/>
    <w:rsid w:val="76085468"/>
    <w:rsid w:val="76261D92"/>
    <w:rsid w:val="768E1E11"/>
    <w:rsid w:val="76E77774"/>
    <w:rsid w:val="774921DC"/>
    <w:rsid w:val="77550B81"/>
    <w:rsid w:val="778817D1"/>
    <w:rsid w:val="77AA6308"/>
    <w:rsid w:val="78175E36"/>
    <w:rsid w:val="782D11B6"/>
    <w:rsid w:val="78484242"/>
    <w:rsid w:val="78540E39"/>
    <w:rsid w:val="78C14214"/>
    <w:rsid w:val="790C34C1"/>
    <w:rsid w:val="79420C91"/>
    <w:rsid w:val="79444A09"/>
    <w:rsid w:val="79541A6B"/>
    <w:rsid w:val="79E63D12"/>
    <w:rsid w:val="79EE2BC7"/>
    <w:rsid w:val="79FE0E72"/>
    <w:rsid w:val="7A1C1F48"/>
    <w:rsid w:val="7A1C68D8"/>
    <w:rsid w:val="7A242544"/>
    <w:rsid w:val="7A805F15"/>
    <w:rsid w:val="7B234AF2"/>
    <w:rsid w:val="7B542EFE"/>
    <w:rsid w:val="7B615D46"/>
    <w:rsid w:val="7B7470FC"/>
    <w:rsid w:val="7BBB4D2B"/>
    <w:rsid w:val="7BF30969"/>
    <w:rsid w:val="7C442F72"/>
    <w:rsid w:val="7C4C62DD"/>
    <w:rsid w:val="7C4F2043"/>
    <w:rsid w:val="7C63164A"/>
    <w:rsid w:val="7C7E46D6"/>
    <w:rsid w:val="7C95557C"/>
    <w:rsid w:val="7CC929B6"/>
    <w:rsid w:val="7DC46119"/>
    <w:rsid w:val="7DC866A2"/>
    <w:rsid w:val="7DD345AE"/>
    <w:rsid w:val="7E81400A"/>
    <w:rsid w:val="7EAB4931"/>
    <w:rsid w:val="7EBC14E6"/>
    <w:rsid w:val="7ECD54A1"/>
    <w:rsid w:val="7EF26CB5"/>
    <w:rsid w:val="7EFE1AFE"/>
    <w:rsid w:val="7F0A3FFF"/>
    <w:rsid w:val="7F197871"/>
    <w:rsid w:val="7F234170"/>
    <w:rsid w:val="7F87129F"/>
    <w:rsid w:val="7F932247"/>
    <w:rsid w:val="7FB34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3"/>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4"/>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5"/>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6"/>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rPr>
  </w:style>
  <w:style w:type="character" w:styleId="16">
    <w:name w:val="HTML Variable"/>
    <w:basedOn w:val="13"/>
    <w:semiHidden/>
    <w:unhideWhenUsed/>
    <w:qFormat/>
    <w:uiPriority w:val="99"/>
    <w:rPr>
      <w:i/>
    </w:rPr>
  </w:style>
  <w:style w:type="character" w:styleId="17">
    <w:name w:val="HTML Code"/>
    <w:basedOn w:val="13"/>
    <w:semiHidden/>
    <w:unhideWhenUsed/>
    <w:qFormat/>
    <w:uiPriority w:val="99"/>
    <w:rPr>
      <w:rFonts w:ascii="Courier New" w:hAnsi="Courier New"/>
      <w:sz w:val="20"/>
    </w:rPr>
  </w:style>
  <w:style w:type="table" w:customStyle="1" w:styleId="18">
    <w:name w:val="Plain Table 3"/>
    <w:basedOn w:val="11"/>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styleId="19">
    <w:name w:val="List Paragraph"/>
    <w:basedOn w:val="1"/>
    <w:qFormat/>
    <w:uiPriority w:val="34"/>
    <w:pPr>
      <w:ind w:firstLine="420" w:firstLineChars="200"/>
    </w:pPr>
  </w:style>
  <w:style w:type="character" w:customStyle="1" w:styleId="20">
    <w:name w:val="页眉 字符"/>
    <w:basedOn w:val="13"/>
    <w:link w:val="9"/>
    <w:qFormat/>
    <w:uiPriority w:val="99"/>
    <w:rPr>
      <w:sz w:val="18"/>
      <w:szCs w:val="18"/>
    </w:rPr>
  </w:style>
  <w:style w:type="character" w:customStyle="1" w:styleId="21">
    <w:name w:val="页脚 字符"/>
    <w:basedOn w:val="13"/>
    <w:link w:val="8"/>
    <w:qFormat/>
    <w:uiPriority w:val="99"/>
    <w:rPr>
      <w:sz w:val="18"/>
      <w:szCs w:val="18"/>
    </w:rPr>
  </w:style>
  <w:style w:type="character" w:customStyle="1" w:styleId="22">
    <w:name w:val="标题 1 Char"/>
    <w:link w:val="2"/>
    <w:qFormat/>
    <w:uiPriority w:val="9"/>
    <w:rPr>
      <w:b/>
      <w:kern w:val="44"/>
      <w:sz w:val="44"/>
    </w:rPr>
  </w:style>
  <w:style w:type="character" w:customStyle="1" w:styleId="23">
    <w:name w:val="标题 2 Char"/>
    <w:link w:val="3"/>
    <w:qFormat/>
    <w:uiPriority w:val="9"/>
    <w:rPr>
      <w:rFonts w:ascii="Arial" w:hAnsi="Arial" w:eastAsia="黑体"/>
      <w:b/>
      <w:sz w:val="32"/>
    </w:rPr>
  </w:style>
  <w:style w:type="character" w:customStyle="1" w:styleId="24">
    <w:name w:val="标题 3 Char"/>
    <w:link w:val="4"/>
    <w:qFormat/>
    <w:uiPriority w:val="9"/>
    <w:rPr>
      <w:b/>
      <w:sz w:val="32"/>
    </w:rPr>
  </w:style>
  <w:style w:type="character" w:customStyle="1" w:styleId="25">
    <w:name w:val="标题 4 Char"/>
    <w:link w:val="5"/>
    <w:qFormat/>
    <w:uiPriority w:val="9"/>
    <w:rPr>
      <w:rFonts w:ascii="Arial" w:hAnsi="Arial" w:eastAsia="黑体"/>
      <w:b/>
      <w:sz w:val="28"/>
    </w:rPr>
  </w:style>
  <w:style w:type="character" w:customStyle="1" w:styleId="26">
    <w:name w:val="标题 6 Char"/>
    <w:link w:val="7"/>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1767</Words>
  <Characters>2360</Characters>
  <Lines>1</Lines>
  <Paragraphs>1</Paragraphs>
  <TotalTime>4</TotalTime>
  <ScaleCrop>false</ScaleCrop>
  <LinksUpToDate>false</LinksUpToDate>
  <CharactersWithSpaces>2451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2023-02-22T04:55:00Z</dcterms:created>
  <dc:creator>Wang Yongyi</dc:creator>
  <cp:lastModifiedBy>道不尽涟漪</cp:lastModifiedBy>
  <dcterms:modified xsi:type="dcterms:W3CDTF">2025-05-07T11:32:21Z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0FB136C6AE8A414E9EBC28574624CFA1_12</vt:lpwstr>
  </property>
  <property fmtid="{D5CDD505-2E9C-101B-9397-08002B2CF9AE}" pid="4" name="KSOTemplateDocerSaveRecord">
    <vt:lpwstr>eyJoZGlkIjoiNjFkODVmZmNmOTRmNmM3Zjg4Yzk2MTUyODdlNzRkOTkiLCJ1c2VySWQiOiIxNTMxNjg2NDY2In0=</vt:lpwstr>
  </property>
</Properties>
</file>