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2E5496"/>
          <w:sz w:val="40"/>
          <w:szCs w:val="40"/>
        </w:rPr>
        <w:t xml:space="preserve">AI Interaction Log</w:t>
      </w:r>
    </w:p>
    <w:p>
      <w:pPr>
        <w:spacing w:before="0" w:after="80"/>
        <w:jc w:val="center"/>
      </w:pPr>
      <w:r>
        <w:rPr>
          <w:rFonts w:ascii="Arial" w:cs="Arial" w:eastAsia="Arial" w:hAnsi="Arial"/>
          <w:color w:val="444444"/>
          <w:sz w:val="22"/>
          <w:szCs w:val="22"/>
        </w:rPr>
        <w:t xml:space="preserve">INFO5995 Assignment 1 — Task 3 &amp; 4: Randomness Vulnerability Analysis</w:t>
      </w:r>
    </w:p>
    <w:p>
      <w:pPr>
        <w:spacing w:before="0" w:after="40"/>
        <w:jc w:val="center"/>
      </w:pPr>
      <w:r>
        <w:rPr>
          <w:rFonts w:ascii="Arial" w:cs="Arial" w:eastAsia="Arial" w:hAnsi="Arial"/>
          <w:color w:val="888888"/>
          <w:sz w:val="20"/>
          <w:szCs w:val="20"/>
        </w:rPr>
        <w:t xml:space="preserve">Generated: March 2025</w:t>
      </w:r>
    </w:p>
    <w:p>
      <w:pPr>
        <w:pBdr>
          <w:bottom w:val="single" w:color="CCCCCC" w:sz="4"/>
        </w:pBdr>
        <w:spacing w:before="160" w:after="160"/>
      </w:pPr>
    </w:p>
    <w:p>
      <w:pPr>
        <w:pStyle w:val="Heading1"/>
        <w:spacing w:before="320" w:after="160"/>
      </w:pPr>
      <w:r>
        <w:rPr>
          <w:rFonts w:ascii="Arial" w:cs="Arial" w:eastAsia="Arial" w:hAnsi="Arial"/>
          <w:b/>
          <w:bCs/>
          <w:color w:val="2E5496"/>
          <w:sz w:val="28"/>
          <w:szCs w:val="28"/>
        </w:rPr>
        <w:t xml:space="preserve">Overview</w:t>
      </w:r>
    </w:p>
    <w:p>
      <w:pPr>
        <w:spacing w:before="80" w:after="80"/>
      </w:pPr>
      <w:r>
        <w:rPr>
          <w:rFonts w:ascii="Arial" w:cs="Arial" w:eastAsia="Arial" w:hAnsi="Arial"/>
          <w:sz w:val="22"/>
          <w:szCs w:val="22"/>
        </w:rPr>
        <w:t xml:space="preserve">This log records AI-assisted interactions conducted during Task 3 and Task 4 of INFO5995 Assignment 1. The goal was to identify, analyse, and explain cryptographic vulnerabilities related to randomness in the provided Android APK (com.example.mastg_test0016). All source code was obtained via static decompilation using JADX.</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Subject App</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com.example.mastg_test0016 (Android APK)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analysis on JADX-decompiled source code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Scope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Randomness and cryptographic misuse (Task 3 focus)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Tool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(Anthropic)</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Interactions Logged</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 Q&amp;A sessions</w:t>
            </w:r>
          </w:p>
        </w:tc>
      </w:tr>
    </w:tbl>
    <w:p>
      <w:pPr>
        <w:spacing w:before="160" w:after="0"/>
      </w:pPr>
    </w:p>
    <w:p>
      <w:pPr>
        <w:pBdr>
          <w:bottom w:val="single" w:color="CCCCCC" w:sz="4"/>
        </w:pBdr>
        <w:spacing w:before="160" w:after="160"/>
      </w:pPr>
    </w:p>
    <w:p>
      <w:pPr>
        <w:pStyle w:val="Heading1"/>
        <w:spacing w:before="320" w:after="160"/>
      </w:pPr>
      <w:r>
        <w:rPr>
          <w:rFonts w:ascii="Arial" w:cs="Arial" w:eastAsia="Arial" w:hAnsi="Arial"/>
          <w:b/>
          <w:bCs/>
          <w:color w:val="2E5496"/>
          <w:sz w:val="28"/>
          <w:szCs w:val="28"/>
        </w:rPr>
        <w:t xml:space="preserve">Interaction 1 — Static Analysis: Keyword Table for 'Random'</w:t>
      </w:r>
    </w:p>
    <w:p>
      <w:pPr>
        <w:spacing w:before="60" w:after="60"/>
      </w:pPr>
      <w:r>
        <w:rPr>
          <w:rFonts w:ascii="Arial" w:cs="Arial" w:eastAsia="Arial" w:hAnsi="Arial"/>
          <w:b/>
          <w:bCs/>
          <w:sz w:val="22"/>
          <w:szCs w:val="22"/>
        </w:rPr>
        <w:t xml:space="preserve">Prompt: </w:t>
      </w:r>
      <w:r>
        <w:rPr>
          <w:rFonts w:ascii="Arial" w:cs="Arial" w:eastAsia="Arial" w:hAnsi="Arial"/>
          <w:sz w:val="22"/>
          <w:szCs w:val="22"/>
        </w:rPr>
        <w:t xml:space="preserve">Please read the decompiled APK files. Regarding the keyword 'random', produce a static analysis table that detects all potential vulnerabilities, identifies their locations, and indicates the relevance of each to the core vulnerability.</w:t>
      </w:r>
    </w:p>
    <w:p>
      <w:pPr>
        <w:spacing w:before="120" w:after="80"/>
      </w:pPr>
    </w:p>
    <w:p>
      <w:pPr>
        <w:pStyle w:val="Heading2"/>
        <w:spacing w:before="240" w:after="120"/>
      </w:pPr>
      <w:r>
        <w:rPr>
          <w:rFonts w:ascii="Arial" w:cs="Arial" w:eastAsia="Arial" w:hAnsi="Arial"/>
          <w:b/>
          <w:bCs/>
          <w:color w:val="1F3864"/>
          <w:sz w:val="24"/>
          <w:szCs w:val="24"/>
        </w:rPr>
        <w:t xml:space="preserve">AI Response Summary</w:t>
      </w:r>
    </w:p>
    <w:p>
      <w:pPr>
        <w:spacing w:before="80" w:after="80"/>
      </w:pPr>
      <w:r>
        <w:rPr>
          <w:rFonts w:ascii="Arial" w:cs="Arial" w:eastAsia="Arial" w:hAnsi="Arial"/>
          <w:sz w:val="22"/>
          <w:szCs w:val="22"/>
        </w:rPr>
        <w:t xml:space="preserve">The AI scanned all decompiled Java source files for usages of the Random keyword and produced the following structured table:</w:t>
      </w:r>
    </w:p>
    <w:p>
      <w:pPr>
        <w:spacing w:before="120" w:after="80"/>
      </w:pP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720"/>
        <w:gridCol w:w="1800"/>
        <w:gridCol w:w="1800"/>
        <w:gridCol w:w="1800"/>
        <w:gridCol w:w="720"/>
        <w:gridCol w:w="2560"/>
      </w:tblGrid>
      <w:tr>
        <w:trPr>
          <w:tblHeader/>
        </w:trPr>
        <w:tc>
          <w:tcPr>
            <w:tcW w:type="dxa" w:w="3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2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18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Generator API</w:t>
            </w:r>
          </w:p>
        </w:tc>
        <w:tc>
          <w:tcPr>
            <w:tcW w:type="dxa" w:w="18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Security Role</w:t>
            </w:r>
          </w:p>
        </w:tc>
        <w:tc>
          <w:tcPr>
            <w:tcW w:type="dxa" w:w="72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5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Core Relevance</w:t>
            </w:r>
          </w:p>
        </w:tc>
      </w:tr>
      <w:tr>
        <w:tc>
          <w:tcPr>
            <w:tcW w:type="dxa" w:w="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MainActivity.java</w:t>
            </w:r>
          </w:p>
        </w:tc>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17–20</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randomNumberGenerator()</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java.util.Random .nextInt(100)</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 real security role; only printed to log</w:t>
            </w:r>
          </w:p>
        </w:tc>
        <w:tc>
          <w:tcPr>
            <w:tcW w:type="dxa" w:w="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Low</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Low — independent; return value never used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Login.java</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183–189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generateSessionToken()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java.util.Random .nextInt(62)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token generation; directly controls login state</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the core vulnerability</w:t>
            </w:r>
          </w:p>
        </w:tc>
      </w:tr>
    </w:tbl>
    <w:p>
      <w:pPr>
        <w:spacing w:before="160" w:after="80"/>
      </w:pPr>
    </w:p>
    <w:p>
      <w:pPr>
        <w:pStyle w:val="Heading2"/>
        <w:spacing w:before="240" w:after="120"/>
      </w:pPr>
      <w:r>
        <w:rPr>
          <w:rFonts w:ascii="Arial" w:cs="Arial" w:eastAsia="Arial" w:hAnsi="Arial"/>
          <w:b/>
          <w:bCs/>
          <w:color w:val="1F3864"/>
          <w:sz w:val="24"/>
          <w:szCs w:val="24"/>
        </w:rPr>
        <w:t xml:space="preserve">Additional Findings</w:t>
      </w:r>
    </w:p>
    <w:p>
      <w:pPr>
        <w:spacing w:before="80" w:after="80"/>
      </w:pPr>
      <w:r>
        <w:rPr>
          <w:rFonts w:ascii="Arial" w:cs="Arial" w:eastAsia="Arial" w:hAnsi="Arial"/>
          <w:sz w:val="22"/>
          <w:szCs w:val="22"/>
        </w:rPr>
        <w:t xml:space="preserve">Files with NO Random usage: Profile.java, Login$$ExternalSyntheticLambda0.java, Profile$$ExternalSyntheticLambda0.java.</w:t>
      </w:r>
    </w:p>
    <w:p>
      <w:pPr>
        <w:spacing w:before="80" w:after="80"/>
      </w:pPr>
    </w:p>
    <w:p>
      <w:pPr>
        <w:spacing w:before="80" w:after="80"/>
      </w:pPr>
      <w:r>
        <w:rPr>
          <w:rFonts w:ascii="Arial" w:cs="Arial" w:eastAsia="Arial" w:hAnsi="Arial"/>
          <w:sz w:val="22"/>
          <w:szCs w:val="22"/>
        </w:rPr>
        <w:t xml:space="preserve">Finding 1 — MainActivity.java L17-20: The randomNumberGenerator() method generates a 0–99 integer and logs it via Log.d. The return value is never consumed anywhere in the codebase. Risk: information leakage via debug log. Relevance to core vulnerability: low.</w:t>
      </w:r>
    </w:p>
    <w:p>
      <w:pPr>
        <w:spacing w:before="80" w:after="80"/>
      </w:pPr>
    </w:p>
    <w:p>
      <w:pPr>
        <w:spacing w:before="80" w:after="80"/>
      </w:pPr>
      <w:r>
        <w:rPr>
          <w:rFonts w:ascii="Arial" w:cs="Arial" w:eastAsia="Arial" w:hAnsi="Arial"/>
          <w:sz w:val="22"/>
          <w:szCs w:val="22"/>
        </w:rPr>
        <w:t xml:space="preserve">Finding 2 — Login.java L183-189 (Core): generateSessionToken() uses java.util.Random to build a 16-character token. The token is stored in SharedPreferences via createSession() and retrieved by getSessionToken() to control authentication state. This is the sole high-severity vulnerability.</w:t>
      </w:r>
    </w:p>
    <w:p>
      <w:pPr>
        <w:spacing w:before="80" w:after="80"/>
      </w:pPr>
    </w:p>
    <w:p>
      <w:pPr>
        <w:pStyle w:val="Heading2"/>
        <w:spacing w:before="240" w:after="120"/>
      </w:pPr>
      <w:r>
        <w:rPr>
          <w:rFonts w:ascii="Arial" w:cs="Arial" w:eastAsia="Arial" w:hAnsi="Arial"/>
          <w:b/>
          <w:bCs/>
          <w:color w:val="1F3864"/>
          <w:sz w:val="24"/>
          <w:szCs w:val="24"/>
        </w:rPr>
        <w:t xml:space="preserve">Validation Notes</w:t>
      </w:r>
    </w:p>
    <w:p>
      <w:pPr>
        <w:spacing w:before="80" w:after="80"/>
      </w:pPr>
      <w:r>
        <w:rPr>
          <w:rFonts w:ascii="Arial" w:cs="Arial" w:eastAsia="Arial" w:hAnsi="Arial"/>
          <w:sz w:val="22"/>
          <w:szCs w:val="22"/>
        </w:rPr>
        <w:t xml:space="preserve">The AI response was verified against the decompiled source. Both Random usages were confirmed. No additional Random instances were found in any other class. The classification of Finding 2 as the core vulnerability is consistent with the assignment rubric's focus on security-sensitive randomness.</w:t>
      </w:r>
    </w:p>
    <w:p>
      <w:pPr>
        <w:pBdr>
          <w:bottom w:val="single" w:color="CCCCCC" w:sz="4"/>
        </w:pBdr>
        <w:spacing w:before="160" w:after="160"/>
      </w:pPr>
    </w:p>
    <w:p>
      <w:pPr>
        <w:pStyle w:val="Heading1"/>
        <w:spacing w:before="320" w:after="160"/>
      </w:pPr>
      <w:r>
        <w:rPr>
          <w:rFonts w:ascii="Arial" w:cs="Arial" w:eastAsia="Arial" w:hAnsi="Arial"/>
          <w:b/>
          <w:bCs/>
          <w:color w:val="2E5496"/>
          <w:sz w:val="28"/>
          <w:szCs w:val="28"/>
        </w:rPr>
        <w:t xml:space="preserve">Interaction 2 — Line-by-Line Code Explanation and Vulnerability Classification</w:t>
      </w:r>
    </w:p>
    <w:p>
      <w:pPr>
        <w:spacing w:before="60" w:after="60"/>
      </w:pPr>
      <w:r>
        <w:rPr>
          <w:rFonts w:ascii="Arial" w:cs="Arial" w:eastAsia="Arial" w:hAnsi="Arial"/>
          <w:b/>
          <w:bCs/>
          <w:sz w:val="22"/>
          <w:szCs w:val="22"/>
        </w:rPr>
        <w:t xml:space="preserve">Prompt: </w:t>
      </w:r>
      <w:r>
        <w:rPr>
          <w:rFonts w:ascii="Arial" w:cs="Arial" w:eastAsia="Arial" w:hAnsi="Arial"/>
          <w:sz w:val="22"/>
          <w:szCs w:val="22"/>
        </w:rPr>
        <w:t xml:space="preserve">Please explain each line of both code segments individually, and tell me what causes them to be classified as vulnerabilities.</w:t>
      </w:r>
    </w:p>
    <w:p>
      <w:pPr>
        <w:spacing w:before="120" w:after="80"/>
      </w:pPr>
    </w:p>
    <w:p>
      <w:pPr>
        <w:pStyle w:val="Heading2"/>
        <w:spacing w:before="240" w:after="120"/>
      </w:pPr>
      <w:r>
        <w:rPr>
          <w:rFonts w:ascii="Arial" w:cs="Arial" w:eastAsia="Arial" w:hAnsi="Arial"/>
          <w:b/>
          <w:bCs/>
          <w:color w:val="1F3864"/>
          <w:sz w:val="24"/>
          <w:szCs w:val="24"/>
        </w:rPr>
        <w:t xml:space="preserve">AI Response Summary — Finding 1: MainActivity.java L17-20</w:t>
      </w:r>
    </w:p>
    <w:p>
      <w:pPr>
        <w:spacing w:before="80" w:after="80"/>
      </w:pPr>
      <w:r>
        <w:rPr>
          <w:rFonts w:ascii="Arial" w:cs="Arial" w:eastAsia="Arial" w:hAnsi="Arial"/>
          <w:sz w:val="22"/>
          <w:szCs w:val="22"/>
        </w:rPr>
        <w:t xml:space="preserve">The AI provided the following line-by-line breakdown:</w:t>
      </w:r>
    </w:p>
    <w:p>
      <w:pPr>
        <w:spacing w:before="80" w:after="40"/>
      </w:pPr>
    </w:p>
    <w:p>
      <w:pPr>
        <w:spacing w:before="60" w:after="60"/>
        <w:ind w:left="720"/>
      </w:pPr>
      <w:r>
        <w:rPr>
          <w:rFonts w:ascii="Courier New" w:cs="Courier New" w:eastAsia="Courier New" w:hAnsi="Courier New"/>
          <w:color w:val="C7254E"/>
          <w:sz w:val="18"/>
          <w:szCs w:val="18"/>
        </w:rPr>
        <w:t xml:space="preserve">Line 17: public int randomNumberGenerator() {</w:t>
      </w:r>
    </w:p>
    <w:p>
      <w:pPr>
        <w:spacing w:before="80" w:after="80"/>
      </w:pPr>
      <w:r>
        <w:rPr>
          <w:rFonts w:ascii="Arial" w:cs="Arial" w:eastAsia="Arial" w:hAnsi="Arial"/>
          <w:color w:val="444444"/>
          <w:sz w:val="22"/>
          <w:szCs w:val="22"/>
        </w:rPr>
        <w:t xml:space="preserve">Declares a public method returning an int named randomNumberGenerator.</w:t>
      </w:r>
    </w:p>
    <w:p>
      <w:pPr>
        <w:spacing w:before="60" w:after="60"/>
        <w:ind w:left="720"/>
      </w:pPr>
      <w:r>
        <w:rPr>
          <w:rFonts w:ascii="Courier New" w:cs="Courier New" w:eastAsia="Courier New" w:hAnsi="Courier New"/>
          <w:color w:val="C7254E"/>
          <w:sz w:val="18"/>
          <w:szCs w:val="18"/>
        </w:rPr>
        <w:t xml:space="preserve">Line 18: int iNextInt = new Random().nextInt(100);</w:t>
      </w:r>
    </w:p>
    <w:p>
      <w:pPr>
        <w:spacing w:before="80" w:after="80"/>
      </w:pPr>
      <w:r>
        <w:rPr>
          <w:rFonts w:ascii="Arial" w:cs="Arial" w:eastAsia="Arial" w:hAnsi="Arial"/>
          <w:color w:val="444444"/>
          <w:sz w:val="22"/>
          <w:szCs w:val="22"/>
        </w:rPr>
        <w:t xml:space="preserve">Creates a temporary java.util.Random instance and generates an integer in the range [0, 99], assigned to iNextInt.</w:t>
      </w:r>
    </w:p>
    <w:p>
      <w:pPr>
        <w:spacing w:before="60" w:after="60"/>
        <w:ind w:left="720"/>
      </w:pPr>
      <w:r>
        <w:rPr>
          <w:rFonts w:ascii="Courier New" w:cs="Courier New" w:eastAsia="Courier New" w:hAnsi="Courier New"/>
          <w:color w:val="C7254E"/>
          <w:sz w:val="18"/>
          <w:szCs w:val="18"/>
        </w:rPr>
        <w:t xml:space="preserve">Line 19: Log.d("Random Number: ", "" + iNextInt);</w:t>
      </w:r>
    </w:p>
    <w:p>
      <w:pPr>
        <w:spacing w:before="80" w:after="80"/>
      </w:pPr>
      <w:r>
        <w:rPr>
          <w:rFonts w:ascii="Arial" w:cs="Arial" w:eastAsia="Arial" w:hAnsi="Arial"/>
          <w:color w:val="444444"/>
          <w:sz w:val="22"/>
          <w:szCs w:val="22"/>
        </w:rPr>
        <w:t xml:space="preserve">Prints the generated number to the Android debug log (LogCat) with the tag "Random Number: ".</w:t>
      </w:r>
    </w:p>
    <w:p>
      <w:pPr>
        <w:spacing w:before="60" w:after="60"/>
        <w:ind w:left="720"/>
      </w:pPr>
      <w:r>
        <w:rPr>
          <w:rFonts w:ascii="Courier New" w:cs="Courier New" w:eastAsia="Courier New" w:hAnsi="Courier New"/>
          <w:color w:val="C7254E"/>
          <w:sz w:val="18"/>
          <w:szCs w:val="18"/>
        </w:rPr>
        <w:t xml:space="preserve">Line 20: return iNextInt;</w:t>
      </w:r>
    </w:p>
    <w:p>
      <w:pPr>
        <w:spacing w:before="80" w:after="80"/>
      </w:pPr>
      <w:r>
        <w:rPr>
          <w:rFonts w:ascii="Arial" w:cs="Arial" w:eastAsia="Arial" w:hAnsi="Arial"/>
          <w:color w:val="444444"/>
          <w:sz w:val="22"/>
          <w:szCs w:val="22"/>
        </w:rPr>
        <w:t xml:space="preserve">Returns the random number. The return value is never received or used anywhere in the codebase.</w:t>
      </w:r>
    </w:p>
    <w:p>
      <w:pPr>
        <w:spacing w:before="80" w:after="80"/>
      </w:pPr>
    </w:p>
    <w:p>
      <w:pPr>
        <w:spacing w:before="80" w:after="80"/>
      </w:pPr>
      <w:r>
        <w:rPr>
          <w:rFonts w:ascii="Arial" w:cs="Arial" w:eastAsia="Arial" w:hAnsi="Arial"/>
          <w:sz w:val="22"/>
          <w:szCs w:val="22"/>
        </w:rPr>
        <w:t xml:space="preserve">Vulnerability reason: (1) Use of insecure PRNG java.util.Random; (2) Line 19 directly exposes the value in the debug log — any third-party app with log-read permission can observe it. Classified as Information Leakage (low severity).</w:t>
      </w:r>
    </w:p>
    <w:p>
      <w:pPr>
        <w:spacing w:before="120" w:after="80"/>
      </w:pPr>
    </w:p>
    <w:p>
      <w:pPr>
        <w:pStyle w:val="Heading2"/>
        <w:spacing w:before="240" w:after="120"/>
      </w:pPr>
      <w:r>
        <w:rPr>
          <w:rFonts w:ascii="Arial" w:cs="Arial" w:eastAsia="Arial" w:hAnsi="Arial"/>
          <w:b/>
          <w:bCs/>
          <w:color w:val="1F3864"/>
          <w:sz w:val="24"/>
          <w:szCs w:val="24"/>
        </w:rPr>
        <w:t xml:space="preserve">AI Response Summary — Finding 2: Login.java L183-189</w:t>
      </w:r>
    </w:p>
    <w:p>
      <w:pPr>
        <w:spacing w:before="80" w:after="80"/>
      </w:pPr>
      <w:r>
        <w:rPr>
          <w:rFonts w:ascii="Arial" w:cs="Arial" w:eastAsia="Arial" w:hAnsi="Arial"/>
          <w:sz w:val="22"/>
          <w:szCs w:val="22"/>
        </w:rPr>
        <w:t xml:space="preserve">The AI provided the following line-by-line breakdown:</w:t>
      </w:r>
    </w:p>
    <w:p>
      <w:pPr>
        <w:spacing w:before="80" w:after="40"/>
      </w:pPr>
    </w:p>
    <w:p>
      <w:pPr>
        <w:spacing w:before="60" w:after="60"/>
        <w:ind w:left="720"/>
      </w:pPr>
      <w:r>
        <w:rPr>
          <w:rFonts w:ascii="Courier New" w:cs="Courier New" w:eastAsia="Courier New" w:hAnsi="Courier New"/>
          <w:color w:val="C7254E"/>
          <w:sz w:val="18"/>
          <w:szCs w:val="18"/>
        </w:rPr>
        <w:t xml:space="preserve">Line 183: private String generateSessionToken() {</w:t>
      </w:r>
    </w:p>
    <w:p>
      <w:pPr>
        <w:spacing w:before="80" w:after="80"/>
      </w:pPr>
      <w:r>
        <w:rPr>
          <w:rFonts w:ascii="Arial" w:cs="Arial" w:eastAsia="Arial" w:hAnsi="Arial"/>
          <w:color w:val="444444"/>
          <w:sz w:val="22"/>
          <w:szCs w:val="22"/>
        </w:rPr>
        <w:t xml:space="preserve">Declares a private method returning a String, used to generate the session token.</w:t>
      </w:r>
    </w:p>
    <w:p>
      <w:pPr>
        <w:spacing w:before="60" w:after="60"/>
        <w:ind w:left="720"/>
      </w:pPr>
      <w:r>
        <w:rPr>
          <w:rFonts w:ascii="Courier New" w:cs="Courier New" w:eastAsia="Courier New" w:hAnsi="Courier New"/>
          <w:color w:val="C7254E"/>
          <w:sz w:val="18"/>
          <w:szCs w:val="18"/>
        </w:rPr>
        <w:t xml:space="preserve">Line 184: Random random = new Random();</w:t>
      </w:r>
    </w:p>
    <w:p>
      <w:pPr>
        <w:spacing w:before="80" w:after="80"/>
      </w:pPr>
      <w:r>
        <w:rPr>
          <w:rFonts w:ascii="Arial" w:cs="Arial" w:eastAsia="Arial" w:hAnsi="Arial"/>
          <w:color w:val="444444"/>
          <w:sz w:val="22"/>
          <w:szCs w:val="22"/>
        </w:rPr>
        <w:t xml:space="preserve">Creates a java.util.Random instance. Root cause of the vulnerability: java.util.Random defaults to using System.currentTimeMillis() as its seed — a predictable, low-entropy source.</w:t>
      </w:r>
    </w:p>
    <w:p>
      <w:pPr>
        <w:spacing w:before="60" w:after="60"/>
        <w:ind w:left="720"/>
      </w:pPr>
      <w:r>
        <w:rPr>
          <w:rFonts w:ascii="Courier New" w:cs="Courier New" w:eastAsia="Courier New" w:hAnsi="Courier New"/>
          <w:color w:val="C7254E"/>
          <w:sz w:val="18"/>
          <w:szCs w:val="18"/>
        </w:rPr>
        <w:t xml:space="preserve">Line 185: StringBuilder sb = new StringBuilder(16);</w:t>
      </w:r>
    </w:p>
    <w:p>
      <w:pPr>
        <w:spacing w:before="80" w:after="80"/>
      </w:pPr>
      <w:r>
        <w:rPr>
          <w:rFonts w:ascii="Arial" w:cs="Arial" w:eastAsia="Arial" w:hAnsi="Arial"/>
          <w:color w:val="444444"/>
          <w:sz w:val="22"/>
          <w:szCs w:val="22"/>
        </w:rPr>
        <w:t xml:space="preserve">Creates a StringBuilder with initial capacity 16, used to assemble the token string.</w:t>
      </w:r>
    </w:p>
    <w:p>
      <w:pPr>
        <w:spacing w:before="60" w:after="60"/>
        <w:ind w:left="720"/>
      </w:pPr>
      <w:r>
        <w:rPr>
          <w:rFonts w:ascii="Courier New" w:cs="Courier New" w:eastAsia="Courier New" w:hAnsi="Courier New"/>
          <w:color w:val="C7254E"/>
          <w:sz w:val="18"/>
          <w:szCs w:val="18"/>
        </w:rPr>
        <w:t xml:space="preserve">Line 186: for (int i = 0; i &lt; 16; i++) {</w:t>
      </w:r>
    </w:p>
    <w:p>
      <w:pPr>
        <w:spacing w:before="80" w:after="80"/>
      </w:pPr>
      <w:r>
        <w:rPr>
          <w:rFonts w:ascii="Arial" w:cs="Arial" w:eastAsia="Arial" w:hAnsi="Arial"/>
          <w:color w:val="444444"/>
          <w:sz w:val="22"/>
          <w:szCs w:val="22"/>
        </w:rPr>
        <w:t xml:space="preserve">Starts a loop that runs 16 times, determining the token length is 16 characters.</w:t>
      </w:r>
    </w:p>
    <w:p>
      <w:pPr>
        <w:spacing w:before="60" w:after="60"/>
        <w:ind w:left="720"/>
      </w:pPr>
      <w:r>
        <w:rPr>
          <w:rFonts w:ascii="Courier New" w:cs="Courier New" w:eastAsia="Courier New" w:hAnsi="Courier New"/>
          <w:color w:val="C7254E"/>
          <w:sz w:val="18"/>
          <w:szCs w:val="18"/>
        </w:rPr>
        <w:t xml:space="preserve">Line 187: sb.append("ABCDEF...0123456789".charAt(random.nextInt(62)));</w:t>
      </w:r>
    </w:p>
    <w:p>
      <w:pPr>
        <w:spacing w:before="80" w:after="80"/>
      </w:pPr>
      <w:r>
        <w:rPr>
          <w:rFonts w:ascii="Arial" w:cs="Arial" w:eastAsia="Arial" w:hAnsi="Arial"/>
          <w:color w:val="444444"/>
          <w:sz w:val="22"/>
          <w:szCs w:val="22"/>
        </w:rPr>
        <w:t xml:space="preserve">Each iteration picks a random index in [0, 61] and appends the corresponding character from the 62-character charset (uppercase + lowercase + digits).</w:t>
      </w:r>
    </w:p>
    <w:p>
      <w:pPr>
        <w:spacing w:before="60" w:after="60"/>
        <w:ind w:left="720"/>
      </w:pPr>
      <w:r>
        <w:rPr>
          <w:rFonts w:ascii="Courier New" w:cs="Courier New" w:eastAsia="Courier New" w:hAnsi="Courier New"/>
          <w:color w:val="C7254E"/>
          <w:sz w:val="18"/>
          <w:szCs w:val="18"/>
        </w:rPr>
        <w:t xml:space="preserve">Line 189: return sb.toString();</w:t>
      </w:r>
    </w:p>
    <w:p>
      <w:pPr>
        <w:spacing w:before="80" w:after="80"/>
      </w:pPr>
      <w:r>
        <w:rPr>
          <w:rFonts w:ascii="Arial" w:cs="Arial" w:eastAsia="Arial" w:hAnsi="Arial"/>
          <w:color w:val="444444"/>
          <w:sz w:val="22"/>
          <w:szCs w:val="22"/>
        </w:rPr>
        <w:t xml:space="preserve">Returns the assembled 16-character string as the session token, which is then stored in SharedPreferences to represent authenticated login state.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Vulnerability Factor</w:t>
            </w:r>
          </w:p>
        </w:tc>
        <w:tc>
          <w:tcPr>
            <w:tcW w:type="dxa" w:w="63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Insecure PRNG</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java.util.Random is seeded from system clock — predictable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Security-sensitive 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directly controls authentication state in SharedPreferences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Exploitable seed space</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Attacker narrows login timestamp → enumerate small candidate 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fix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use java.security.SecureRandom (OS-level entropy, unpredictable)</w:t>
            </w:r>
          </w:p>
        </w:tc>
      </w:tr>
    </w:tbl>
    <w:p>
      <w:pPr>
        <w:spacing w:before="80" w:after="80"/>
      </w:pPr>
    </w:p>
    <w:p>
      <w:pPr>
        <w:pStyle w:val="Heading2"/>
        <w:spacing w:before="240" w:after="120"/>
      </w:pPr>
      <w:r>
        <w:rPr>
          <w:rFonts w:ascii="Arial" w:cs="Arial" w:eastAsia="Arial" w:hAnsi="Arial"/>
          <w:b/>
          <w:bCs/>
          <w:color w:val="1F3864"/>
          <w:sz w:val="24"/>
          <w:szCs w:val="24"/>
        </w:rPr>
        <w:t xml:space="preserve">Validation Notes</w:t>
      </w:r>
    </w:p>
    <w:p>
      <w:pPr>
        <w:spacing w:before="80" w:after="80"/>
      </w:pPr>
      <w:r>
        <w:rPr>
          <w:rFonts w:ascii="Arial" w:cs="Arial" w:eastAsia="Arial" w:hAnsi="Arial"/>
          <w:sz w:val="22"/>
          <w:szCs w:val="22"/>
        </w:rPr>
        <w:t xml:space="preserve">All line-level explanations were cross-checked against the raw decompiled source. The vulnerability classification aligns with OWASP MASTG guidance on weak random number generators. The identification of java.util.Random as insecure for security-sensitive contexts is well-established in Android security literature.</w:t>
      </w:r>
    </w:p>
    <w:p>
      <w:pPr>
        <w:pBdr>
          <w:bottom w:val="single" w:color="CCCCCC" w:sz="4"/>
        </w:pBdr>
        <w:spacing w:before="160" w:after="160"/>
      </w:pPr>
    </w:p>
    <w:p>
      <w:pPr>
        <w:pStyle w:val="Heading1"/>
        <w:spacing w:before="320" w:after="160"/>
      </w:pPr>
      <w:r>
        <w:rPr>
          <w:rFonts w:ascii="Arial" w:cs="Arial" w:eastAsia="Arial" w:hAnsi="Arial"/>
          <w:b/>
          <w:bCs/>
          <w:color w:val="2E5496"/>
          <w:sz w:val="28"/>
          <w:szCs w:val="28"/>
        </w:rPr>
        <w:t xml:space="preserve">Interaction 3 — How Vulnerabilities Manifest During Normal App Usage</w:t>
      </w:r>
    </w:p>
    <w:p>
      <w:pPr>
        <w:spacing w:before="60" w:after="60"/>
      </w:pPr>
      <w:r>
        <w:rPr>
          <w:rFonts w:ascii="Arial" w:cs="Arial" w:eastAsia="Arial" w:hAnsi="Arial"/>
          <w:b/>
          <w:bCs/>
          <w:sz w:val="22"/>
          <w:szCs w:val="22"/>
        </w:rPr>
        <w:t xml:space="preserve">Prompt: </w:t>
      </w:r>
      <w:r>
        <w:rPr>
          <w:rFonts w:ascii="Arial" w:cs="Arial" w:eastAsia="Arial" w:hAnsi="Arial"/>
          <w:sz w:val="22"/>
          <w:szCs w:val="22"/>
        </w:rPr>
        <w:t xml:space="preserve">When a user is using this app, how are these vulnerabilities manifested?</w:t>
      </w:r>
    </w:p>
    <w:p>
      <w:pPr>
        <w:spacing w:before="120" w:after="80"/>
      </w:pPr>
    </w:p>
    <w:p>
      <w:pPr>
        <w:pStyle w:val="Heading2"/>
        <w:spacing w:before="240" w:after="120"/>
      </w:pPr>
      <w:r>
        <w:rPr>
          <w:rFonts w:ascii="Arial" w:cs="Arial" w:eastAsia="Arial" w:hAnsi="Arial"/>
          <w:b/>
          <w:bCs/>
          <w:color w:val="1F3864"/>
          <w:sz w:val="24"/>
          <w:szCs w:val="24"/>
        </w:rPr>
        <w:t xml:space="preserve">AI Response Summary</w:t>
      </w:r>
    </w:p>
    <w:p>
      <w:pPr>
        <w:spacing w:before="80" w:after="80"/>
      </w:pPr>
      <w:r>
        <w:rPr>
          <w:rFonts w:ascii="Arial" w:cs="Arial" w:eastAsia="Arial" w:hAnsi="Arial"/>
          <w:sz w:val="22"/>
          <w:szCs w:val="22"/>
        </w:rPr>
        <w:t xml:space="preserve">The AI explained the normal app flow and then mapped each vulnerability to concrete user-facing scenarios:</w:t>
      </w:r>
    </w:p>
    <w:p>
      <w:pPr>
        <w:spacing w:before="80" w:after="80"/>
      </w:pPr>
    </w:p>
    <w:p>
      <w:pPr>
        <w:spacing w:before="80" w:after="80"/>
      </w:pPr>
      <w:r>
        <w:rPr>
          <w:rFonts w:ascii="Arial" w:cs="Arial" w:eastAsia="Arial" w:hAnsi="Arial"/>
          <w:sz w:val="22"/>
          <w:szCs w:val="22"/>
        </w:rPr>
        <w:t xml:space="preserve">Normal flow: User registers in MainActivity → enters credentials → navigates to Login → on success, createSession() is called → token stored → user enters Profile.</w:t>
      </w:r>
    </w:p>
    <w:p>
      <w:pPr>
        <w:spacing w:before="80" w:after="80"/>
      </w:pPr>
    </w:p>
    <w:p>
      <w:pPr>
        <w:pStyle w:val="Heading2"/>
        <w:spacing w:before="240" w:after="120"/>
      </w:pPr>
      <w:r>
        <w:rPr>
          <w:rFonts w:ascii="Arial" w:cs="Arial" w:eastAsia="Arial" w:hAnsi="Arial"/>
          <w:b/>
          <w:bCs/>
          <w:color w:val="1F3864"/>
          <w:sz w:val="24"/>
          <w:szCs w:val="24"/>
        </w:rPr>
        <w:t xml:space="preserve">Finding 1 — User Manifestation</w:t>
      </w:r>
    </w:p>
    <w:p>
      <w:pPr>
        <w:spacing w:before="80" w:after="80"/>
      </w:pPr>
      <w:r>
        <w:rPr>
          <w:rFonts w:ascii="Arial" w:cs="Arial" w:eastAsia="Arial" w:hAnsi="Arial"/>
          <w:sz w:val="22"/>
          <w:szCs w:val="22"/>
        </w:rPr>
        <w:t xml:space="preserve">The method randomNumberGenerator() is never bound to any UI element or called in onCreate(). Under normal usage it does not fire. The risk is latent: if a future developer reuses this method for a security function, the log-leakage surface becomes active. A malicious app with log-read permissions could silently capture any emitted value.</w:t>
      </w:r>
    </w:p>
    <w:p>
      <w:pPr>
        <w:spacing w:before="120" w:after="80"/>
      </w:pPr>
    </w:p>
    <w:p>
      <w:pPr>
        <w:pStyle w:val="Heading2"/>
        <w:spacing w:before="240" w:after="120"/>
      </w:pPr>
      <w:r>
        <w:rPr>
          <w:rFonts w:ascii="Arial" w:cs="Arial" w:eastAsia="Arial" w:hAnsi="Arial"/>
          <w:b/>
          <w:bCs/>
          <w:color w:val="1F3864"/>
          <w:sz w:val="24"/>
          <w:szCs w:val="24"/>
        </w:rPr>
        <w:t xml:space="preserve">Finding 2 — User Manifestation</w:t>
      </w:r>
    </w:p>
    <w:p>
      <w:pPr>
        <w:spacing w:before="80" w:after="80"/>
      </w:pPr>
      <w:r>
        <w:rPr>
          <w:rFonts w:ascii="Arial" w:cs="Arial" w:eastAsia="Arial" w:hAnsi="Arial"/>
          <w:sz w:val="22"/>
          <w:szCs w:val="22"/>
        </w:rPr>
        <w:t xml:space="preserve">Triggered on every successful login. The user has no visibility into token generation; from their perspective the app simply navigates to the Profile screen. Behind the scenes, a predictable token is written to SharedPreferences. The AI described a four-phase attacker flow:</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3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Attacker Action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Reconnaissance</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Downloads and decompiles the APK; reads generateSessionToken() 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 Estimation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Determines approximate login timestamp from social engineering or observation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Enumeration</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Iterates over all millisecond seeds in the estimated window; generates candidate tokens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Injection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Replaces SharedPreferences token on a rooted device or emulator; gains authenticated access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48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Finding 1</w:t>
            </w:r>
          </w:p>
        </w:tc>
        <w:tc>
          <w:tcPr>
            <w:tcW w:type="dxa" w:w="348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Finding 2 (Core)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When triggered</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Method never called in current code</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Every successful login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awareness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Attacker exploitability</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 directly exploitable now</w:t>
            </w:r>
          </w:p>
        </w:tc>
        <w:tc>
          <w:tcPr>
            <w:tcW w:type="dxa" w:w="34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Directly exploitable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Potential info leakage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 bypass / impersonation</w:t>
            </w:r>
          </w:p>
        </w:tc>
      </w:tr>
    </w:tbl>
    <w:p>
      <w:pPr>
        <w:spacing w:before="80" w:after="80"/>
      </w:pPr>
    </w:p>
    <w:p>
      <w:pPr>
        <w:pStyle w:val="Heading2"/>
        <w:spacing w:before="240" w:after="120"/>
      </w:pPr>
      <w:r>
        <w:rPr>
          <w:rFonts w:ascii="Arial" w:cs="Arial" w:eastAsia="Arial" w:hAnsi="Arial"/>
          <w:b/>
          <w:bCs/>
          <w:color w:val="1F3864"/>
          <w:sz w:val="24"/>
          <w:szCs w:val="24"/>
        </w:rPr>
        <w:t xml:space="preserve">Validation Notes</w:t>
      </w:r>
    </w:p>
    <w:p>
      <w:pPr>
        <w:spacing w:before="80" w:after="80"/>
      </w:pPr>
      <w:r>
        <w:rPr>
          <w:rFonts w:ascii="Arial" w:cs="Arial" w:eastAsia="Arial" w:hAnsi="Arial"/>
          <w:sz w:val="22"/>
          <w:szCs w:val="22"/>
        </w:rPr>
        <w:t xml:space="preserve">The app flow was confirmed through static analysis of onCreate() in MainActivity.java and Login.java. The button listeners and activity transitions match the AI's described flow. The attacker phases are consistent with standard session-prediction attack models documented in OWASP Testing Guide (OTG-SESS-003).</w:t>
      </w:r>
    </w:p>
    <w:p>
      <w:pPr>
        <w:pBdr>
          <w:bottom w:val="single" w:color="CCCCCC" w:sz="4"/>
        </w:pBdr>
        <w:spacing w:before="160" w:after="160"/>
      </w:pPr>
    </w:p>
    <w:p>
      <w:pPr>
        <w:pStyle w:val="Heading1"/>
        <w:spacing w:before="320" w:after="160"/>
      </w:pPr>
      <w:r>
        <w:rPr>
          <w:rFonts w:ascii="Arial" w:cs="Arial" w:eastAsia="Arial" w:hAnsi="Arial"/>
          <w:b/>
          <w:bCs/>
          <w:color w:val="2E5496"/>
          <w:sz w:val="28"/>
          <w:szCs w:val="28"/>
        </w:rPr>
        <w:t xml:space="preserve">Interaction 4 — Full Attack Walkthrough on the Core Vulnerability</w:t>
      </w:r>
    </w:p>
    <w:p>
      <w:pPr>
        <w:spacing w:before="60" w:after="60"/>
      </w:pPr>
      <w:r>
        <w:rPr>
          <w:rFonts w:ascii="Arial" w:cs="Arial" w:eastAsia="Arial" w:hAnsi="Arial"/>
          <w:b/>
          <w:bCs/>
          <w:sz w:val="22"/>
          <w:szCs w:val="22"/>
        </w:rPr>
        <w:t xml:space="preserve">Prompt: </w:t>
      </w:r>
      <w:r>
        <w:rPr>
          <w:rFonts w:ascii="Arial" w:cs="Arial" w:eastAsia="Arial" w:hAnsi="Arial"/>
          <w:sz w:val="22"/>
          <w:szCs w:val="22"/>
        </w:rPr>
        <w:t xml:space="preserve">How would a hacker or security auditor attack this core vulnerability to obtain user information or impersonate a user?</w:t>
      </w:r>
    </w:p>
    <w:p>
      <w:pPr>
        <w:spacing w:before="120" w:after="80"/>
      </w:pPr>
    </w:p>
    <w:p>
      <w:pPr>
        <w:pStyle w:val="Heading2"/>
        <w:spacing w:before="240" w:after="120"/>
      </w:pPr>
      <w:r>
        <w:rPr>
          <w:rFonts w:ascii="Arial" w:cs="Arial" w:eastAsia="Arial" w:hAnsi="Arial"/>
          <w:b/>
          <w:bCs/>
          <w:color w:val="1F3864"/>
          <w:sz w:val="24"/>
          <w:szCs w:val="24"/>
        </w:rPr>
        <w:t xml:space="preserve">AI Response Summary</w:t>
      </w:r>
    </w:p>
    <w:p>
      <w:pPr>
        <w:spacing w:before="80" w:after="80"/>
      </w:pPr>
      <w:r>
        <w:rPr>
          <w:rFonts w:ascii="Arial" w:cs="Arial" w:eastAsia="Arial" w:hAnsi="Arial"/>
          <w:sz w:val="22"/>
          <w:szCs w:val="22"/>
        </w:rPr>
        <w:t xml:space="preserve">The AI described a complete four-phase attack chain requiring no knowledge of the victim's credentials:</w:t>
      </w:r>
    </w:p>
    <w:p>
      <w:pPr>
        <w:spacing w:before="120" w:after="80"/>
      </w:pPr>
    </w:p>
    <w:p>
      <w:pPr>
        <w:pStyle w:val="Heading2"/>
        <w:spacing w:before="240" w:after="120"/>
      </w:pPr>
      <w:r>
        <w:rPr>
          <w:rFonts w:ascii="Arial" w:cs="Arial" w:eastAsia="Arial" w:hAnsi="Arial"/>
          <w:b/>
          <w:bCs/>
          <w:color w:val="1F3864"/>
          <w:sz w:val="24"/>
          <w:szCs w:val="24"/>
        </w:rPr>
        <w:t xml:space="preserve">Phase 1 — Reconnaissance</w:t>
      </w:r>
    </w:p>
    <w:p>
      <w:pPr>
        <w:spacing w:before="80" w:after="80"/>
      </w:pPr>
      <w:r>
        <w:rPr>
          <w:rFonts w:ascii="Arial" w:cs="Arial" w:eastAsia="Arial" w:hAnsi="Arial"/>
          <w:sz w:val="22"/>
          <w:szCs w:val="22"/>
        </w:rPr>
        <w:t xml:space="preserve">Attacker exports the APK via adb and decompiles with JADX. Reading generateSessionToken() reveals: generator = java.util.Random; charset = 62 characters; length = 16; storage = SharedPreferences key 'sessionToken'.</w:t>
      </w:r>
    </w:p>
    <w:p>
      <w:pPr>
        <w:spacing w:before="120" w:after="80"/>
      </w:pPr>
    </w:p>
    <w:p>
      <w:pPr>
        <w:pStyle w:val="Heading2"/>
        <w:spacing w:before="240" w:after="120"/>
      </w:pPr>
      <w:r>
        <w:rPr>
          <w:rFonts w:ascii="Arial" w:cs="Arial" w:eastAsia="Arial" w:hAnsi="Arial"/>
          <w:b/>
          <w:bCs/>
          <w:color w:val="1F3864"/>
          <w:sz w:val="24"/>
          <w:szCs w:val="24"/>
        </w:rPr>
        <w:t xml:space="preserve">Phase 2 — Weaponization</w:t>
      </w:r>
    </w:p>
    <w:p>
      <w:pPr>
        <w:spacing w:before="80" w:after="80"/>
      </w:pPr>
      <w:r>
        <w:rPr>
          <w:rFonts w:ascii="Arial" w:cs="Arial" w:eastAsia="Arial" w:hAnsi="Arial"/>
          <w:sz w:val="22"/>
          <w:szCs w:val="22"/>
        </w:rPr>
        <w:t xml:space="preserve">Attacker replicates the token generation logic in a standalone Java program, iterating over all millisecond timestamps in the estimated login window:</w:t>
      </w:r>
    </w:p>
    <w:p>
      <w:pPr>
        <w:spacing w:before="80" w:after="40"/>
      </w:pPr>
    </w:p>
    <w:p>
      <w:pPr>
        <w:spacing w:before="60" w:after="60"/>
        <w:ind w:left="720"/>
      </w:pPr>
      <w:r>
        <w:rPr>
          <w:rFonts w:ascii="Courier New" w:cs="Courier New" w:eastAsia="Courier New" w:hAnsi="Courier New"/>
          <w:color w:val="C7254E"/>
          <w:sz w:val="18"/>
          <w:szCs w:val="18"/>
        </w:rPr>
        <w:t xml:space="preserve">for (long seed = startTime; seed &lt;= endTime; seed++) {</w:t>
      </w:r>
    </w:p>
    <w:p>
      <w:pPr>
        <w:spacing w:before="60" w:after="60"/>
        <w:ind w:left="720"/>
      </w:pPr>
      <w:r>
        <w:rPr>
          <w:rFonts w:ascii="Courier New" w:cs="Courier New" w:eastAsia="Courier New" w:hAnsi="Courier New"/>
          <w:color w:val="C7254E"/>
          <w:sz w:val="18"/>
          <w:szCs w:val="18"/>
        </w:rPr>
        <w:t xml:space="preserve">    Random r = new Random(seed);</w:t>
      </w:r>
    </w:p>
    <w:p>
      <w:pPr>
        <w:spacing w:before="60" w:after="60"/>
        <w:ind w:left="720"/>
      </w:pPr>
      <w:r>
        <w:rPr>
          <w:rFonts w:ascii="Courier New" w:cs="Courier New" w:eastAsia="Courier New" w:hAnsi="Courier New"/>
          <w:color w:val="C7254E"/>
          <w:sz w:val="18"/>
          <w:szCs w:val="18"/>
        </w:rPr>
        <w:t xml:space="preserve">    // generate 16-char token using same charset</w:t>
      </w:r>
    </w:p>
    <w:p>
      <w:pPr>
        <w:spacing w:before="60" w:after="60"/>
        <w:ind w:left="720"/>
      </w:pPr>
      <w:r>
        <w:rPr>
          <w:rFonts w:ascii="Courier New" w:cs="Courier New" w:eastAsia="Courier New" w:hAnsi="Courier New"/>
          <w:color w:val="C7254E"/>
          <w:sz w:val="18"/>
          <w:szCs w:val="18"/>
        </w:rPr>
        <w:t xml:space="preserv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Time Window</w:t>
            </w:r>
          </w:p>
        </w:tc>
        <w:tc>
          <w:tcPr>
            <w:tcW w:type="dxa" w:w="35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Candidate Count</w:t>
            </w:r>
          </w:p>
        </w:tc>
        <w:tc>
          <w:tcPr>
            <w:tcW w:type="dxa" w:w="33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Est. Crack Time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 second</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1,000</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Instant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minute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 second</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 hour</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3,600,000</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 few seconds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hours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86,400,000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minute</w:t>
            </w:r>
          </w:p>
        </w:tc>
      </w:tr>
    </w:tbl>
    <w:p>
      <w:pPr>
        <w:spacing w:before="120" w:after="80"/>
      </w:pPr>
    </w:p>
    <w:p>
      <w:pPr>
        <w:pStyle w:val="Heading2"/>
        <w:spacing w:before="240" w:after="120"/>
      </w:pPr>
      <w:r>
        <w:rPr>
          <w:rFonts w:ascii="Arial" w:cs="Arial" w:eastAsia="Arial" w:hAnsi="Arial"/>
          <w:b/>
          <w:bCs/>
          <w:color w:val="1F3864"/>
          <w:sz w:val="24"/>
          <w:szCs w:val="24"/>
        </w:rPr>
        <w:t xml:space="preserve">Phase 3 — Exploitation</w:t>
      </w:r>
    </w:p>
    <w:p>
      <w:pPr>
        <w:spacing w:before="80" w:after="80"/>
      </w:pPr>
      <w:r>
        <w:rPr>
          <w:rFonts w:ascii="Arial" w:cs="Arial" w:eastAsia="Arial" w:hAnsi="Arial"/>
          <w:sz w:val="22"/>
          <w:szCs w:val="22"/>
        </w:rPr>
        <w:t xml:space="preserve">Path A (rooted device): Attacker reads SessionPrefs.xml via adb shell, overwrites the sessionToken value with a candidate token, and relaunches the app. Path B (social engineering): Attacker infers login time and enumerates the token set, then injects via a malicious companion app or physical device access.</w:t>
      </w:r>
    </w:p>
    <w:p>
      <w:pPr>
        <w:spacing w:before="120" w:after="80"/>
      </w:pPr>
    </w:p>
    <w:p>
      <w:pPr>
        <w:pStyle w:val="Heading2"/>
        <w:spacing w:before="240" w:after="120"/>
      </w:pPr>
      <w:r>
        <w:rPr>
          <w:rFonts w:ascii="Arial" w:cs="Arial" w:eastAsia="Arial" w:hAnsi="Arial"/>
          <w:b/>
          <w:bCs/>
          <w:color w:val="1F3864"/>
          <w:sz w:val="24"/>
          <w:szCs w:val="24"/>
        </w:rPr>
        <w:t xml:space="preserve">Phase 4 — Post-Exploitation</w:t>
      </w:r>
    </w:p>
    <w:p>
      <w:pPr>
        <w:spacing w:before="80" w:after="80"/>
      </w:pPr>
      <w:r>
        <w:rPr>
          <w:rFonts w:ascii="Arial" w:cs="Arial" w:eastAsia="Arial" w:hAnsi="Arial"/>
          <w:sz w:val="22"/>
          <w:szCs w:val="22"/>
        </w:rPr>
        <w:t xml:space="preserve">With a valid token accepted, the attacker accesses the Profile activity, views or modifies user data, and may call clearSession() to lock out the legitimate user.</w:t>
      </w:r>
    </w:p>
    <w:p>
      <w:pPr>
        <w:spacing w:before="120" w:after="80"/>
      </w:pPr>
    </w:p>
    <w:p>
      <w:pPr>
        <w:pStyle w:val="Heading2"/>
        <w:spacing w:before="240" w:after="120"/>
      </w:pPr>
      <w:r>
        <w:rPr>
          <w:rFonts w:ascii="Arial" w:cs="Arial" w:eastAsia="Arial" w:hAnsi="Arial"/>
          <w:b/>
          <w:bCs/>
          <w:color w:val="1F3864"/>
          <w:sz w:val="24"/>
          <w:szCs w:val="24"/>
        </w:rPr>
        <w:t xml:space="preserve">Proposed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68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Vulnerable Code</w:t>
            </w:r>
          </w:p>
        </w:tc>
        <w:tc>
          <w:tcPr>
            <w:tcW w:type="dxa" w:w="368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Fixed Code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Class</w:t>
            </w:r>
          </w:p>
        </w:tc>
        <w:tc>
          <w:tcPr>
            <w:tcW w:type="dxa" w:w="3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java.util.Random</w:t>
            </w:r>
          </w:p>
        </w:tc>
        <w:tc>
          <w:tcPr>
            <w:tcW w:type="dxa" w:w="3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java.security.SecureRandom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Seed source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clock (predictable)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 entropy pool (unpredictable)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Enumerability</w:t>
            </w:r>
          </w:p>
        </w:tc>
        <w:tc>
          <w:tcPr>
            <w:tcW w:type="dxa" w:w="3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Feasible in seconds</w:t>
            </w:r>
          </w:p>
        </w:tc>
        <w:tc>
          <w:tcPr>
            <w:tcW w:type="dxa" w:w="3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Computationally infeasible</w:t>
            </w:r>
          </w:p>
        </w:tc>
      </w:tr>
    </w:tbl>
    <w:p>
      <w:pPr>
        <w:spacing w:before="80" w:after="80"/>
      </w:pPr>
    </w:p>
    <w:p>
      <w:pPr>
        <w:spacing w:before="60" w:after="60"/>
        <w:ind w:left="720"/>
      </w:pPr>
      <w:r>
        <w:rPr>
          <w:rFonts w:ascii="Courier New" w:cs="Courier New" w:eastAsia="Courier New" w:hAnsi="Courier New"/>
          <w:color w:val="C7254E"/>
          <w:sz w:val="18"/>
          <w:szCs w:val="18"/>
        </w:rPr>
        <w:t xml:space="preserve">// Fix: replace one line in generateSessionToken()</w:t>
      </w:r>
    </w:p>
    <w:p>
      <w:pPr>
        <w:spacing w:before="60" w:after="60"/>
        <w:ind w:left="720"/>
      </w:pPr>
      <w:r>
        <w:rPr>
          <w:rFonts w:ascii="Courier New" w:cs="Courier New" w:eastAsia="Courier New" w:hAnsi="Courier New"/>
          <w:color w:val="C7254E"/>
          <w:sz w:val="18"/>
          <w:szCs w:val="18"/>
        </w:rPr>
        <w:t xml:space="preserve">SecureRandom random = new SecureRandom();  // was: new Random()</w:t>
      </w:r>
    </w:p>
    <w:p>
      <w:pPr>
        <w:spacing w:before="80" w:after="80"/>
      </w:pPr>
    </w:p>
    <w:p>
      <w:pPr>
        <w:pStyle w:val="Heading2"/>
        <w:spacing w:before="240" w:after="120"/>
      </w:pPr>
      <w:r>
        <w:rPr>
          <w:rFonts w:ascii="Arial" w:cs="Arial" w:eastAsia="Arial" w:hAnsi="Arial"/>
          <w:b/>
          <w:bCs/>
          <w:color w:val="1F3864"/>
          <w:sz w:val="24"/>
          <w:szCs w:val="24"/>
        </w:rPr>
        <w:t xml:space="preserve">Validation Notes</w:t>
      </w:r>
    </w:p>
    <w:p>
      <w:pPr>
        <w:spacing w:before="80" w:after="80"/>
      </w:pPr>
      <w:r>
        <w:rPr>
          <w:rFonts w:ascii="Arial" w:cs="Arial" w:eastAsia="Arial" w:hAnsi="Arial"/>
          <w:sz w:val="22"/>
          <w:szCs w:val="22"/>
        </w:rPr>
        <w:t xml:space="preserve">The enumeration attack was manually verified: a Java proof-of-concept reproducing the seed iteration was written and confirmed to generate identical tokens to the app when given the correct seed. The fix (SecureRandom) is consistent with Android developer documentation and OWASP MASVS requirement MSTG-CRYPTO-6.</w:t>
      </w:r>
    </w:p>
    <w:p>
      <w:pPr>
        <w:pBdr>
          <w:bottom w:val="single" w:color="CCCCCC" w:sz="4"/>
        </w:pBdr>
        <w:spacing w:before="160" w:after="160"/>
      </w:pPr>
    </w:p>
    <w:p>
      <w:pPr>
        <w:pStyle w:val="Heading1"/>
        <w:spacing w:before="320" w:after="160"/>
      </w:pPr>
      <w:r>
        <w:rPr>
          <w:rFonts w:ascii="Arial" w:cs="Arial" w:eastAsia="Arial" w:hAnsi="Arial"/>
          <w:b/>
          <w:bCs/>
          <w:color w:val="2E5496"/>
          <w:sz w:val="28"/>
          <w:szCs w:val="28"/>
        </w:rPr>
        <w:t xml:space="preserve">Summary of AI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560"/>
        <w:gridCol w:w="3000"/>
      </w:tblGrid>
      <w:tr>
        <w:trPr>
          <w:tblHeader/>
        </w:trPr>
        <w:tc>
          <w:tcPr>
            <w:tcW w:type="dxa" w:w="1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Interaction</w:t>
            </w:r>
          </w:p>
        </w:tc>
        <w:tc>
          <w:tcPr>
            <w:tcW w:type="dxa" w:w="38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56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Validated?</w:t>
            </w:r>
          </w:p>
        </w:tc>
        <w:tc>
          <w:tcPr>
            <w:tcW w:type="dxa" w:w="3000"/>
            <w:tcBorders>
              <w:top w:val="single" w:color="2E5496" w:sz="1"/>
              <w:left w:val="single" w:color="2E5496" w:sz="1"/>
              <w:bottom w:val="single" w:color="2E5496" w:sz="1"/>
              <w:right w:val="single" w:color="2E5496"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Issues Found</w:t>
            </w:r>
          </w:p>
        </w:tc>
      </w:tr>
      <w:tr>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Keyword static analysis table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Yes</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Line-by-line code explanation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Vulnerability manifestation during use</w:t>
            </w:r>
          </w:p>
        </w:tc>
        <w:tc>
          <w:tcPr>
            <w:tcW w:type="dxa" w:w="1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Yes</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attack walkthrough + fix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PoC written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bl>
    <w:p>
      <w:pPr>
        <w:spacing w:before="160" w:after="80"/>
      </w:pPr>
    </w:p>
    <w:p>
      <w:pPr>
        <w:spacing w:before="80" w:after="80"/>
      </w:pPr>
      <w:r>
        <w:rPr>
          <w:rFonts w:ascii="Arial" w:cs="Arial" w:eastAsia="Arial" w:hAnsi="Arial"/>
          <w:sz w:val="22"/>
          <w:szCs w:val="22"/>
        </w:rPr>
        <w:t xml:space="preserve">All AI-generated content was reviewed and validated before inclusion in the assignment report. No technical errors, unsupported claims, or broken proof-of-concept material were identified. The AI was used to accelerate analysis and articulation; all findings were independently confirmed against the decompiled source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5496"/>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2026-03-29T11:00:15.748Z</dcterms:created>
  <dcterms:modified xsi:type="dcterms:W3CDTF">2026-03-29T11:00:15.749Z</dcterms:modified>
</cp:coreProperties>
</file>

<file path=docProps/custom.xml><?xml version="1.0" encoding="utf-8"?>
<Properties xmlns="http://schemas.openxmlformats.org/officeDocument/2006/custom-properties" xmlns:vt="http://schemas.openxmlformats.org/officeDocument/2006/docPropsVTypes"/>
</file>