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什么是</w:t>
      </w:r>
      <w:r>
        <w:rPr>
          <w:rFonts w:hint="eastAsia"/>
          <w:lang w:val="en-US" w:eastAsia="zh-CN"/>
        </w:rPr>
        <w:t>go语言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Go是Google开发的一种静态强类型、编译型、并发型的编程语言。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Go语言设计初衷</w:t>
      </w:r>
    </w:p>
    <w:p/>
    <w:p>
      <w:r>
        <w:drawing>
          <wp:inline distT="0" distB="0" distL="114300" distR="114300">
            <wp:extent cx="5269865" cy="2270760"/>
            <wp:effectExtent l="0" t="0" r="698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70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微服务：</w:t>
      </w:r>
      <w:r>
        <w:rPr>
          <w:rFonts w:ascii="Courier New" w:hAnsi="Courier New" w:eastAsia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把一个大型的单个应用程序拆分为</w:t>
      </w: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多</w:t>
      </w:r>
      <w:r>
        <w:rPr>
          <w:rFonts w:ascii="Courier New" w:hAnsi="Courier New" w:eastAsia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个</w:t>
      </w: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小应用</w:t>
      </w:r>
      <w:r>
        <w:rPr>
          <w:rFonts w:ascii="Courier New" w:hAnsi="Courier New" w:eastAsia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</w:t>
      </w:r>
      <w:bookmarkStart w:id="0" w:name="_GoBack"/>
      <w:bookmarkEnd w:id="0"/>
      <w:r>
        <w:rPr>
          <w:rFonts w:ascii="Courier New" w:hAnsi="Courier New" w:eastAsia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它可扩展单个组件而不</w:t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是整个的应用程序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Go语言特别之处</w:t>
      </w:r>
    </w:p>
    <w:p>
      <w:r>
        <w:drawing>
          <wp:inline distT="0" distB="0" distL="114300" distR="114300">
            <wp:extent cx="5267325" cy="1985010"/>
            <wp:effectExtent l="0" t="0" r="952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85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函数式编程：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因为</w:t>
      </w:r>
      <w:r>
        <w:rPr>
          <w:rFonts w:hint="eastAsia"/>
          <w:lang w:val="en-US" w:eastAsia="zh-CN"/>
        </w:rPr>
        <w:t>go语言没有“对象”，函数体外部也只能声明语句，所以除了声明，代码几乎都在函数体内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D83623"/>
    <w:rsid w:val="18713F81"/>
    <w:rsid w:val="1F5E5E87"/>
    <w:rsid w:val="25602AE6"/>
    <w:rsid w:val="43F16A1D"/>
    <w:rsid w:val="4F8C74AD"/>
    <w:rsid w:val="51EF3599"/>
    <w:rsid w:val="54DE6994"/>
    <w:rsid w:val="5B2C0029"/>
    <w:rsid w:val="78A847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来杯咖啡</cp:lastModifiedBy>
  <dcterms:modified xsi:type="dcterms:W3CDTF">2019-03-17T14:28:26Z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