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6行5列的迷宫，1是墙，左上入口，右下出口</w:t>
      </w:r>
    </w:p>
    <w:p>
      <w:r>
        <w:drawing>
          <wp:inline distT="0" distB="0" distL="114300" distR="114300">
            <wp:extent cx="5271135" cy="2899410"/>
            <wp:effectExtent l="0" t="0" r="571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0是起点，1,2,3为对应步数能探索到的区域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每个节点都有3个状态：已经发现未探索、已探索、未发现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先把同步数的节点探索完毕再探索高步数的节点，这就是广度优先（确保能以最短路线找到出口）；</w:t>
      </w:r>
      <w:r>
        <w:rPr>
          <w:rFonts w:hint="eastAsia"/>
          <w:lang w:val="en-US" w:eastAsia="zh-CN"/>
        </w:rPr>
        <w:t>如果先探索高步数的节点，就是深度优先</w:t>
      </w:r>
    </w:p>
    <w:p>
      <w:r>
        <w:drawing>
          <wp:inline distT="0" distB="0" distL="114300" distR="114300">
            <wp:extent cx="5269865" cy="4465320"/>
            <wp:effectExtent l="0" t="0" r="698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6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把已经发现未探索的点按顺序放进队列，依次探索</w:t>
      </w:r>
    </w:p>
    <w:p>
      <w:p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65420" cy="1748155"/>
            <wp:effectExtent l="0" t="0" r="1143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79400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781175"/>
            <wp:effectExtent l="0" t="0" r="698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走到最后的状态</w:t>
      </w:r>
    </w:p>
    <w:p>
      <w:r>
        <w:drawing>
          <wp:inline distT="0" distB="0" distL="114300" distR="114300">
            <wp:extent cx="5262245" cy="2997200"/>
            <wp:effectExtent l="0" t="0" r="1460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91460"/>
    <w:rsid w:val="12683373"/>
    <w:rsid w:val="20EE368E"/>
    <w:rsid w:val="4DFF44B8"/>
    <w:rsid w:val="517B62D2"/>
    <w:rsid w:val="52BB3B9D"/>
    <w:rsid w:val="52F1629F"/>
    <w:rsid w:val="56B25502"/>
    <w:rsid w:val="691B69C2"/>
    <w:rsid w:val="78024308"/>
    <w:rsid w:val="7B9F0F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571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2019-04-15T13:14:35Z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