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内建变量类型</w:t>
      </w:r>
    </w:p>
    <w:p>
      <w:r>
        <w:drawing>
          <wp:inline distT="0" distB="0" distL="114300" distR="114300">
            <wp:extent cx="5265420" cy="1114425"/>
            <wp:effectExtent l="0" t="0" r="1143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Int和uintptr（指针）的长度是根据系统来的，32位或者64位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1523365" cy="404495"/>
            <wp:effectExtent l="0" t="0" r="635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23365" cy="4044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Byte的别名是uint8，可以存一个ASCII码字符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Rune的别名是int32，一般用来存UTF-8字符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4271010" cy="393700"/>
            <wp:effectExtent l="0" t="0" r="152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1010" cy="393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Complex是复数类型，complex64它的实部和虚部都是32位</w:t>
      </w: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我们把形如z=a+bi（a,b均为实数）的数称为</w:t>
      </w:r>
      <w:r>
        <w:rPr>
          <w:rStyle w:val="5"/>
          <w:rFonts w:hint="default" w:ascii="Arial" w:hAnsi="Arial" w:eastAsia="宋体" w:cs="Arial"/>
          <w:i w:val="0"/>
          <w:caps w:val="0"/>
          <w:color w:val="CC0000"/>
          <w:spacing w:val="0"/>
          <w:sz w:val="19"/>
          <w:szCs w:val="19"/>
          <w:shd w:val="clear" w:fill="FFFFFF"/>
        </w:rPr>
        <w:t>复数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，其中a称为实部，b称为虚部，i称为虚数单位</w:t>
      </w: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强制类型转换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Go语言不支持隐式类型转换，必须手动强制转换类型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如勾股定理必须这么写，因为math.Sqrt的参数和返回值类型都是float64，而a、b、c都是int，必须进行2次转换</w:t>
      </w:r>
    </w:p>
    <w:p>
      <w:r>
        <w:drawing>
          <wp:inline distT="0" distB="0" distL="114300" distR="114300">
            <wp:extent cx="5271135" cy="1344295"/>
            <wp:effectExtent l="0" t="0" r="5715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3442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8E6177"/>
    <w:rsid w:val="08416574"/>
    <w:rsid w:val="09307017"/>
    <w:rsid w:val="14CF52E5"/>
    <w:rsid w:val="1A1D0639"/>
    <w:rsid w:val="1FE1651A"/>
    <w:rsid w:val="62A96A4E"/>
    <w:rsid w:val="71215B91"/>
    <w:rsid w:val="773F7A1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Emphasis"/>
    <w:basedOn w:val="4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44</TotalTime>
  <ScaleCrop>false</ScaleCrop>
  <LinksUpToDate>false</LinksUpToDate>
  <CharactersWithSpaces>0</CharactersWithSpaces>
  <Application>WPS Office_11.1.0.8412_F1E327BC-269C-435d-A152-05C5408002CA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来杯咖啡</cp:lastModifiedBy>
  <dcterms:modified xsi:type="dcterms:W3CDTF">2019-02-20T15:02:20Z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2052-11.1.0.8412</vt:lpwstr>
  </property>
</Properties>
</file>