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Go语言是一个函数式编程语言，函数是一等公民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用条件语句定义计算器方法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定义一个计算器方法，返回</w:t>
      </w:r>
      <w:r>
        <w:rPr>
          <w:rFonts w:hint="eastAsia"/>
          <w:lang w:val="en-US" w:eastAsia="zh-CN"/>
        </w:rPr>
        <w:t>2个值。多个返回值中一般包括一个error，用来返回错误信息</w:t>
      </w:r>
    </w:p>
    <w:p>
      <w:r>
        <w:drawing>
          <wp:inline distT="0" distB="0" distL="114300" distR="114300">
            <wp:extent cx="5269230" cy="3315335"/>
            <wp:effectExtent l="0" t="0" r="7620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调用并处理错误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040" cy="10280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函数可以定义返回值变量，用来提示调用者返回值的作用</w:t>
      </w:r>
    </w:p>
    <w:p>
      <w:r>
        <w:drawing>
          <wp:inline distT="0" distB="0" distL="114300" distR="114300">
            <wp:extent cx="5269865" cy="100266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用函数式编程重写计算器方法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定义apply，把函数作为参数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62475" cy="2705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52700" cy="7143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可变参数列表</w:t>
      </w:r>
    </w:p>
    <w:p>
      <w:r>
        <w:drawing>
          <wp:inline distT="0" distB="0" distL="114300" distR="114300">
            <wp:extent cx="3238500" cy="261937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09875" cy="714375"/>
            <wp:effectExtent l="0" t="0" r="952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go语言函数没有默认参数，可选参数，重载等等概念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E2A36"/>
    <w:rsid w:val="097D71B2"/>
    <w:rsid w:val="195B661E"/>
    <w:rsid w:val="1C3E3FA5"/>
    <w:rsid w:val="1DFA1073"/>
    <w:rsid w:val="20E02F54"/>
    <w:rsid w:val="24D54F56"/>
    <w:rsid w:val="28364DD1"/>
    <w:rsid w:val="33F639B5"/>
    <w:rsid w:val="39AD20A0"/>
    <w:rsid w:val="3DF95BFC"/>
    <w:rsid w:val="46DE3D4B"/>
    <w:rsid w:val="593F76DA"/>
    <w:rsid w:val="5BEF18EF"/>
    <w:rsid w:val="60296802"/>
    <w:rsid w:val="650F51CE"/>
    <w:rsid w:val="6B5D2542"/>
    <w:rsid w:val="6F854CBE"/>
    <w:rsid w:val="7C9A21F8"/>
    <w:rsid w:val="7D27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275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v_zwhzhang</dc:creator>
  <cp:lastModifiedBy>v_zwhzhang</cp:lastModifiedBy>
  <dcterms:modified xsi:type="dcterms:W3CDTF">2019-02-27T07:54:13Z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