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538730"/>
            <wp:effectExtent l="0" t="0" r="1016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38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实现</w:t>
      </w:r>
      <w:r>
        <w:rPr>
          <w:rFonts w:hint="eastAsia"/>
          <w:lang w:val="en-US" w:eastAsia="zh-CN"/>
        </w:rPr>
        <w:t>Stringer接口</w:t>
      </w:r>
    </w:p>
    <w:p>
      <w:r>
        <w:drawing>
          <wp:inline distT="0" distB="0" distL="114300" distR="114300">
            <wp:extent cx="5270500" cy="2161540"/>
            <wp:effectExtent l="0" t="0" r="635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可以格式化结构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Reader/Writer接口是对文件的抽象，实现了这个接口，就可以把string、[]byte、网络</w:t>
      </w:r>
      <w:bookmarkStart w:id="0" w:name="_GoBack"/>
      <w:bookmarkEnd w:id="0"/>
      <w:r>
        <w:rPr>
          <w:rFonts w:hint="eastAsia"/>
          <w:lang w:val="en-US" w:eastAsia="zh-CN"/>
        </w:rPr>
        <w:t>等像文件一样操作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只需要加一个Reader/Writer的方法就可使用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644015"/>
            <wp:effectExtent l="0" t="0" r="698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4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D6CDB"/>
    <w:rsid w:val="2CA84476"/>
    <w:rsid w:val="3C10493C"/>
    <w:rsid w:val="43554C3D"/>
    <w:rsid w:val="4A772590"/>
    <w:rsid w:val="59D22BC8"/>
    <w:rsid w:val="6A0702AE"/>
    <w:rsid w:val="78CF394B"/>
    <w:rsid w:val="7F375D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来杯咖啡</cp:lastModifiedBy>
  <dcterms:modified xsi:type="dcterms:W3CDTF">2019-03-18T15:19:07Z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