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error本身是个interface</w:t>
      </w:r>
    </w:p>
    <w:p>
      <w:r>
        <w:drawing>
          <wp:inline distT="0" distB="0" distL="114300" distR="114300">
            <wp:extent cx="2466975" cy="990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error接口的实现者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OpenFile的error是type *PathError</w:t>
      </w:r>
    </w:p>
    <w:p>
      <w:r>
        <w:drawing>
          <wp:inline distT="0" distB="0" distL="114300" distR="114300">
            <wp:extent cx="5274310" cy="1440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这里实现了error接口</w:t>
      </w:r>
    </w:p>
    <w:p>
      <w:r>
        <w:drawing>
          <wp:inline distT="0" distB="0" distL="114300" distR="114300">
            <wp:extent cx="5269865" cy="1818640"/>
            <wp:effectExtent l="0" t="0" r="698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通过接口实现者的对象，可以更加灵活的输出错误信息</w:t>
      </w:r>
    </w:p>
    <w:p>
      <w:r>
        <w:drawing>
          <wp:inline distT="0" distB="0" distL="114300" distR="114300">
            <wp:extent cx="5268595" cy="2719070"/>
            <wp:effectExtent l="0" t="0" r="825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打印错误信息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err.Error()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98488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当然也可以简写成</w:t>
      </w:r>
      <w:r>
        <w:rPr>
          <w:rFonts w:hint="eastAsia"/>
          <w:lang w:val="en-US" w:eastAsia="zh-CN"/>
        </w:rPr>
        <w:t>err，Println会自动执行err.Error()</w:t>
      </w:r>
    </w:p>
    <w:p>
      <w:r>
        <w:drawing>
          <wp:inline distT="0" distB="0" distL="114300" distR="114300">
            <wp:extent cx="5267960" cy="119761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自定义错误信息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9230" cy="243205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或者自己实现</w:t>
      </w:r>
      <w:r>
        <w:rPr>
          <w:rFonts w:hint="eastAsia"/>
          <w:lang w:val="en-US" w:eastAsia="zh-CN"/>
        </w:rPr>
        <w:t>error接口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64670"/>
    <w:rsid w:val="073D1568"/>
    <w:rsid w:val="09625CFA"/>
    <w:rsid w:val="17A13492"/>
    <w:rsid w:val="22AA4175"/>
    <w:rsid w:val="2B7341BA"/>
    <w:rsid w:val="3E3D4BE5"/>
    <w:rsid w:val="4ED95CDA"/>
    <w:rsid w:val="4F712B5F"/>
    <w:rsid w:val="56721F04"/>
    <w:rsid w:val="699A4B74"/>
    <w:rsid w:val="6C424EC1"/>
    <w:rsid w:val="781147C6"/>
    <w:rsid w:val="7E385963"/>
    <w:rsid w:val="7E4828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2019-03-24T15:16:15Z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