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当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"https://www.yiichina.com/doc/guide/2.0/structure-entry-scripts"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t>入口脚本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在调用 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"https://www.yiichina.com/doc/api/2.0/yii-base-application" \l "run()-detail"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t>run()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 方法时，它进行的第一个操作就是解析输入的请求，然后实例化对应的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instrText xml:space="preserve"> HYPERLINK "https://www.yiichina.com/doc/guide/2.0/structure-controllers"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t>控制器动作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7B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处理这个请求。 该过程就被称为</w:t>
      </w:r>
      <w:r>
        <w:rPr>
          <w:rStyle w:val="8"/>
          <w:rFonts w:hint="eastAsia" w:ascii="微软雅黑" w:hAnsi="微软雅黑" w:eastAsia="微软雅黑" w:cs="微软雅黑"/>
          <w:caps w:val="0"/>
          <w:color w:val="212529"/>
          <w:spacing w:val="0"/>
          <w:sz w:val="24"/>
          <w:szCs w:val="24"/>
          <w:shd w:val="clear" w:fill="FFFFFF"/>
        </w:rPr>
        <w:t>引导路由（routing）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。</w:t>
      </w:r>
    </w:p>
    <w:p>
      <w:pPr>
        <w:ind w:firstLine="420" w:firstLineChars="0"/>
        <w:rPr>
          <w:rFonts w:hint="eastAsia" w:ascii="Helvetica" w:hAnsi="Helvetica" w:eastAsia="宋体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  <w:lang w:eastAsia="zh-CN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通过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"https://www.yiichina.com/doc/guide/2.0/runtime-requests"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request（请求）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应用组件 解析被请求的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"https://www.yiichina.com/doc/guide/2.0/runtime-routing"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路由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Helvetica" w:hAnsi="Helvetica" w:eastAsia="宋体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  <w:lang w:eastAsia="zh-CN"/>
        </w:rPr>
        <w:t>。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路由相反的操作会将给定的路由和参数生成一个可访问的URL地址， 这个操作叫做</w:t>
      </w:r>
      <w:r>
        <w:rPr>
          <w:rFonts w:hint="default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</w:rPr>
        <w:t>创建URL。 创建出来的URL被请求的时候，路由处理器可以解析成原始的路由信息和参数。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212529"/>
          <w:spacing w:val="0"/>
          <w:sz w:val="24"/>
          <w:szCs w:val="24"/>
          <w:shd w:val="clear" w:fill="FFFFFF"/>
          <w:lang w:eastAsia="zh-CN"/>
        </w:rPr>
      </w:pP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负责路由解析和创建URL的组件是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URL管理器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, URL管理器在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"https://www.yiichina.com/doc/guide/2.0/structure-application-components"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程序组件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中被注册成 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urlManager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URL管理器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提供方法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"parseRequest()-detail"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parseRequest()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来 解析请求的URL并返回路由信息和参数</w:t>
      </w: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eastAsia="zh-CN"/>
        </w:rPr>
        <w:t>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"createUrl()-detail"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createUrl()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用来根据提供的路由和参数创建一个可访问的URL。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pStyle w:val="2"/>
        <w:bidi w:val="0"/>
        <w:rPr>
          <w:rFonts w:hint="default"/>
        </w:rPr>
      </w:pPr>
      <w:r>
        <w:rPr>
          <w:rFonts w:hint="default"/>
        </w:rPr>
        <w:t>URL 格式化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URL管理器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提供两种URL格式：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默认URL格式；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美化URL格式。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默认URL格式使用一个参数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表示路由， 并且使用一般的参数格式表示请求参数。例如，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/index.php?r=post/view&amp;id=100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表示路由为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post/view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，参数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为100。 默认URL格式不需要为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URL管理器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做任何配置， 并且在任何Web服务器都可以正常使用。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美化URL格式在脚本名称后面使用更多的路径信息表示路由和参数信息。 例如，用适当的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"$rules-detail"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URL规则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/index.php/post/100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中附加的路径信息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/post/100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表示 路由为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post/view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，参数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id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为100。 要使用美化的URL格式，你需要根据实际的需求 设计一组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"$rules-detail"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URL规则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来规定URL的样式。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你可以仅设置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URL管理器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中的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"$enablePrettyUrl-detail"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开启美化URL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来切换两种URL格式， 而不必改动任何程序代码。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r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  <w:t>注意：如果要美化参数，需要单独为每个请求配置对应的URL规则。除非要做seo，否则没必要美化参数。</w:t>
      </w:r>
    </w:p>
    <w:p>
      <w:pPr>
        <w:widowControl w:val="0"/>
        <w:numPr>
          <w:numId w:val="0"/>
        </w:numPr>
        <w:jc w:val="both"/>
        <w:rPr>
          <w:rFonts w:hint="eastAsia" w:ascii="Helvetica" w:hAnsi="Helvetica" w:eastAsia="宋体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</w:p>
    <w:p>
      <w:pPr>
        <w:pStyle w:val="2"/>
        <w:bidi w:val="0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</w:rPr>
      </w:pPr>
      <w:r>
        <w:rPr>
          <w:rFonts w:hint="default"/>
        </w:rPr>
        <w:t>路由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jc w:val="left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</w:rPr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路由处理包含两个步骤：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请求被解析成一个路由和关联的参数；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jc w:val="left"/>
      </w:pP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路由相关的一个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"https://www.yiichina.com/doc/guide/2.0/structure-controllers" \l "actions"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控制器动作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被创建出来处理这个请求。</w:t>
      </w:r>
    </w:p>
    <w:p>
      <w:pPr>
        <w:widowControl w:val="0"/>
        <w:numPr>
          <w:numId w:val="0"/>
        </w:numPr>
        <w:jc w:val="both"/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 xml:space="preserve">一旦请求解析成路由，系统将马上根据路由信息创建一个控制器动作。 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路由信息根据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/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分解成多个部分。例如，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site/index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将被分解成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site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和</w:t>
      </w:r>
      <w:r>
        <w:rPr>
          <w:rStyle w:val="10"/>
          <w:rFonts w:hint="default"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index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两部分。 每个部分都可能被认为是一个模块、控制器或动作的ID。 从路由的第一个部分开始，系统将执行以下步骤创建所需模块（如果有模块的话）、控制器和动作：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napToGrid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设置应用系统作为当前的模块。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napToGrid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检查当前模块中的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"https://www.yiichina.com/doc/api/2.0/yii-base-module" \l "$controllerMap-detail"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t>控制器映射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是否存在当前ID。 如果存在，根据控制器映射中的定义创建一个控制器实例， 跳到步骤5处理路由剩下的部分。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napToGrid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检查ID是否为当前模块下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"https://www.yiichina.com/doc/api/2.0/yii-base-module" \l "$modules-detail"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t>modules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定义的子模块 如果是，创建对应子模块， 跳到步骤2使用刚创建的子模块处理路由下一部分。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napToGrid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将ID作为一个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"https://www.yiichina.com/doc/guide/2.0/structure-controllers" \l "controller-ids"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t>控制器ID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并创建一个控制器实例， 并用来处理路由剩下的部分。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Autospacing="1" w:after="0" w:afterAutospacing="1" w:line="240" w:lineRule="auto"/>
        <w:ind w:left="425" w:leftChars="0" w:hanging="425" w:firstLineChars="0"/>
        <w:jc w:val="left"/>
        <w:textAlignment w:val="auto"/>
        <w:rPr>
          <w:rFonts w:hint="eastAsia" w:ascii="微软雅黑" w:hAnsi="微软雅黑" w:eastAsia="微软雅黑" w:cs="微软雅黑"/>
          <w:snapToGrid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控制器在自己的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"https://www.yiichina.com/doc/api/2.0/yii-base-controller" \l "actions()-detail"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t>动作映射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中查找当前ID。 如果找到，根据映射中的定义创建一个动作。 如果没找到，控制器将尝试根据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"https://www.yiichina.com/doc/guide/2.0/structure-controllers" \l "action-ids"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t>动作ID</w:t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snapToGrid/>
          <w:color w:val="212529"/>
          <w:spacing w:val="0"/>
          <w:sz w:val="19"/>
          <w:szCs w:val="19"/>
          <w:shd w:val="clear" w:fill="FFFFFF"/>
        </w:rPr>
        <w:t>定义的动作方法创建一个行内动作。</w:t>
      </w:r>
    </w:p>
    <w:p>
      <w:pPr>
        <w:pStyle w:val="2"/>
        <w:bidi w:val="0"/>
      </w:pPr>
      <w:r>
        <w:rPr>
          <w:rFonts w:hint="default"/>
        </w:rPr>
        <w:t>创建 URLs</w:t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Yii提供了一个助手方法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"https://www.yiichina.com/doc/api/2.0/yii-helpers-baseurl" \l "to()-detail"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yii\helpers\Url::to()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，用来根据提供的路由和参数创建各种各样的URL。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73675" cy="270827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0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方法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"https://www.yiichina.com/doc/api/2.0/yii-helpers-baseurl" \l "to()-detail"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yii\helpers\Url::to()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实际上调用了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URL管理器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中的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"createUrl()-detail"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createUrl()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 和 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begin"/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instrText xml:space="preserve"> HYPERLINK "https://www.yiichina.com/doc/api/2.0/yii-web-urlmanager" \l "createAbsoluteUrl()-detail" </w:instrTex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separate"/>
      </w:r>
      <w:r>
        <w:rPr>
          <w:rStyle w:val="9"/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t>createAbsoluteUrl()</w:t>
      </w:r>
      <w:r>
        <w:rPr>
          <w:rFonts w:hint="default" w:ascii="Helvetica" w:hAnsi="Helvetica" w:eastAsia="Helvetica" w:cs="Helvetica"/>
          <w:i w:val="0"/>
          <w:iCs w:val="0"/>
          <w:caps w:val="0"/>
          <w:color w:val="007BFF"/>
          <w:spacing w:val="0"/>
          <w:sz w:val="19"/>
          <w:szCs w:val="19"/>
          <w:u w:val="none"/>
          <w:shd w:val="clear" w:fill="FFFFFF"/>
        </w:rPr>
        <w:fldChar w:fldCharType="end"/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 方法。</w:t>
      </w:r>
    </w:p>
    <w:p>
      <w:pPr>
        <w:pStyle w:val="3"/>
        <w:bidi w:val="0"/>
        <w:rPr>
          <w:rFonts w:hint="default"/>
        </w:rPr>
      </w:pPr>
      <w:r>
        <w:rPr>
          <w:rFonts w:hint="default"/>
        </w:rPr>
        <w:t>使用美化的 URL</w:t>
      </w:r>
    </w:p>
    <w:p>
      <w:pP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</w:pPr>
      <w:r>
        <w:rPr>
          <w:rFonts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要使用美化的URL，像下面这样在应用配置中配置</w:t>
      </w:r>
      <w:r>
        <w:rPr>
          <w:rStyle w:val="10"/>
          <w:rFonts w:ascii="Consolas" w:hAnsi="Consolas" w:eastAsia="Consolas" w:cs="Consolas"/>
          <w:i w:val="0"/>
          <w:iCs w:val="0"/>
          <w:caps w:val="0"/>
          <w:color w:val="E83E8C"/>
          <w:spacing w:val="0"/>
          <w:sz w:val="16"/>
          <w:szCs w:val="16"/>
          <w:shd w:val="clear" w:fill="FFFFFF"/>
        </w:rPr>
        <w:t>urlManager</w:t>
      </w:r>
      <w:r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</w:rPr>
        <w:t>组件：</w:t>
      </w:r>
    </w:p>
    <w:p>
      <w:r>
        <w:drawing>
          <wp:inline distT="0" distB="0" distL="114300" distR="114300">
            <wp:extent cx="3421380" cy="249174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2138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ascii="Helvetica" w:hAnsi="Helvetica" w:eastAsia="Helvetica" w:cs="Helvetica"/>
          <w:i w:val="0"/>
          <w:iCs w:val="0"/>
          <w:caps w:val="0"/>
          <w:color w:val="212529"/>
          <w:spacing w:val="0"/>
          <w:sz w:val="19"/>
          <w:szCs w:val="19"/>
          <w:shd w:val="clear" w:fill="FFFFFF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810040"/>
    <w:multiLevelType w:val="multilevel"/>
    <w:tmpl w:val="D381004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E221958B"/>
    <w:multiLevelType w:val="singleLevel"/>
    <w:tmpl w:val="E221958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6B81E76A"/>
    <w:multiLevelType w:val="multilevel"/>
    <w:tmpl w:val="6B81E76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6E8D70F6"/>
    <w:multiLevelType w:val="singleLevel"/>
    <w:tmpl w:val="6E8D70F6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C6F15"/>
    <w:rsid w:val="00CD1788"/>
    <w:rsid w:val="020674D0"/>
    <w:rsid w:val="02255BE4"/>
    <w:rsid w:val="0F2E1262"/>
    <w:rsid w:val="20AF3CC6"/>
    <w:rsid w:val="28E06797"/>
    <w:rsid w:val="2A6A7F9D"/>
    <w:rsid w:val="32DD57E1"/>
    <w:rsid w:val="33135ECF"/>
    <w:rsid w:val="333B7863"/>
    <w:rsid w:val="38F4356D"/>
    <w:rsid w:val="3D7B3F30"/>
    <w:rsid w:val="42DD0AFB"/>
    <w:rsid w:val="457F2241"/>
    <w:rsid w:val="4D313215"/>
    <w:rsid w:val="4E9613E1"/>
    <w:rsid w:val="4FD06986"/>
    <w:rsid w:val="591D2AB4"/>
    <w:rsid w:val="5AB60729"/>
    <w:rsid w:val="5FD72BFF"/>
    <w:rsid w:val="64754C21"/>
    <w:rsid w:val="65ED6E46"/>
    <w:rsid w:val="66545E83"/>
    <w:rsid w:val="690A11E7"/>
    <w:rsid w:val="6A6817D8"/>
    <w:rsid w:val="6C0C2A84"/>
    <w:rsid w:val="726241D7"/>
    <w:rsid w:val="73261A7B"/>
    <w:rsid w:val="735C11F3"/>
    <w:rsid w:val="74C33CBF"/>
    <w:rsid w:val="772F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="微软雅黑"/>
      <w:kern w:val="0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Emphasis"/>
    <w:basedOn w:val="7"/>
    <w:qFormat/>
    <w:uiPriority w:val="0"/>
    <w:rPr>
      <w:i/>
    </w:rPr>
  </w:style>
  <w:style w:type="character" w:styleId="9">
    <w:name w:val="Hyperlink"/>
    <w:basedOn w:val="7"/>
    <w:uiPriority w:val="0"/>
    <w:rPr>
      <w:color w:val="0000FF"/>
      <w:u w:val="single"/>
    </w:rPr>
  </w:style>
  <w:style w:type="character" w:styleId="10">
    <w:name w:val="HTML Code"/>
    <w:basedOn w:val="7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2019-12-01T06:32:00Z</dcterms:created>
  <dc:creator>张卫航</dc:creator>
  <cp:lastModifiedBy>来杯咖啡</cp:lastModifiedBy>
  <dcterms:modified xsi:type="dcterms:W3CDTF">2022-01-25T13:14:29Z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B92537337C1E444DA7C3016CDACC8012</vt:lpwstr>
  </property>
</Properties>
</file>