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关于活动记录的常规用法不做赘述。</w:t>
      </w:r>
      <w:bookmarkStart w:id="0" w:name="_GoBack"/>
      <w:bookmarkEnd w:id="0"/>
    </w:p>
    <w:p>
      <w:pPr>
        <w:pStyle w:val="2"/>
        <w:bidi w:val="0"/>
      </w:pPr>
      <w:r>
        <w:rPr>
          <w:rFonts w:hint="default"/>
        </w:rPr>
        <w:t>使用关联数据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除了处理单个数据库表之外，Active Record 还可以将相关数据集中进来， 使其可以通过原始数据轻松访问。 例如，客户数据与订单数据相关 因为一个客户可能已经存放了一个或多个订单。这种关系通过适当的声明， 你可以使用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$customer-&gt;orders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表达式访问客户的订单信息 这表达式将返回包含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Order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Active Record 实例的客户订单信息的数组。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pStyle w:val="3"/>
        <w:bidi w:val="0"/>
      </w:pPr>
      <w:r>
        <w:rPr>
          <w:rFonts w:hint="default"/>
        </w:rPr>
        <w:t>声明关联关系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你必须先在 Active Record 类中定义关联关系，才能使用 Active Record 的关联数据。 简单地为每个需要定义关联关系声明一个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Style w:val="8"/>
          <w:rFonts w:hint="default" w:ascii="Helvetica" w:hAnsi="Helvetica" w:eastAsia="Helvetica" w:cs="Helvetica"/>
          <w:caps w:val="0"/>
          <w:color w:val="212529"/>
          <w:spacing w:val="0"/>
          <w:sz w:val="19"/>
          <w:szCs w:val="19"/>
          <w:shd w:val="clear" w:fill="FFFFFF"/>
        </w:rPr>
        <w:t>关联方法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即可，如下所示，</w:t>
      </w:r>
    </w:p>
    <w:p>
      <w:r>
        <w:drawing>
          <wp:inline distT="0" distB="0" distL="114300" distR="114300">
            <wp:extent cx="5270500" cy="338074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上述的代码中，我们为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Customer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类声明了一个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orders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关联， 和为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Order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声明了一个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customer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关联。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br w:type="page"/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每个关联方法必须这样命名：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getXyz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。然后我们通过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xyz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（首字母小写）调用这个关联名。 请注意关联名是大小写敏感的。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pStyle w:val="3"/>
        <w:bidi w:val="0"/>
      </w:pPr>
      <w:r>
        <w:rPr>
          <w:rFonts w:hint="default"/>
        </w:rPr>
        <w:t>访问关联数据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定义了关联关系后，你就可以通过关联名访问相应的关联数据了。就像 访问一个由关联方法定义的对象一样，具体概念请查看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"https://www.yiichina.com/doc/guide/2.0/concept-properties"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属性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。 因此，现在我们可以称它为 </w:t>
      </w:r>
      <w:r>
        <w:rPr>
          <w:rStyle w:val="8"/>
          <w:rFonts w:hint="default" w:ascii="Helvetica" w:hAnsi="Helvetica" w:eastAsia="Helvetica" w:cs="Helvetica"/>
          <w:caps w:val="0"/>
          <w:color w:val="212529"/>
          <w:spacing w:val="0"/>
          <w:sz w:val="19"/>
          <w:szCs w:val="19"/>
          <w:shd w:val="clear" w:fill="FFFFFF"/>
        </w:rPr>
        <w:t>关联属性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了。</w:t>
      </w:r>
    </w:p>
    <w:p>
      <w:r>
        <w:drawing>
          <wp:inline distT="0" distB="0" distL="114300" distR="114300">
            <wp:extent cx="3817620" cy="13030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当你第一次访问关联属性时，将执行 SQL 语句获取数据，如 上面的例子所示。如果再次访问相同的属性，将返回先前的结果，而不会重新执行 SQL 语句。要强制重新执行 SQL 语句，你应该先 unset 这个关联属性， 如：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unset（$ customer-&gt; orders）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pStyle w:val="3"/>
        <w:bidi w:val="0"/>
      </w:pPr>
      <w:r>
        <w:rPr>
          <w:rFonts w:hint="default"/>
        </w:rPr>
        <w:t>动态关联查询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由于关联方法返回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"https://www.yiichina.com/doc/api/2.0/yii-db-activequery"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yii\db\ActiveQuery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的实例，因此你可以在执行 DB 查询之前， 使用查询构建方法进一步构建此查询。例如，</w:t>
      </w:r>
    </w:p>
    <w:p>
      <w:r>
        <w:drawing>
          <wp:inline distT="0" distB="0" distL="114300" distR="114300">
            <wp:extent cx="5273675" cy="1202690"/>
            <wp:effectExtent l="0" t="0" r="146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与访问关联属性不同，每次通过关联方法执行动态关联查询时， 都会执行 SQL 语句，即使你之前执行过相同的动态关联查询。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有时你可能需要给你的关联声明传递参数，以便您能更方便地执行 动态关系查询。例如，您可以声明一个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bigOrders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关联如下，</w:t>
      </w:r>
    </w:p>
    <w:p>
      <w:r>
        <w:drawing>
          <wp:inline distT="0" distB="0" distL="114300" distR="114300">
            <wp:extent cx="5272405" cy="1329055"/>
            <wp:effectExtent l="0" t="0" r="63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然后你就可以执行以下关联查询：</w:t>
      </w:r>
    </w:p>
    <w:p>
      <w:r>
        <w:drawing>
          <wp:inline distT="0" distB="0" distL="114300" distR="114300">
            <wp:extent cx="5274310" cy="923290"/>
            <wp:effectExtent l="0" t="0" r="1397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default"/>
        </w:rPr>
        <w:t>中间关联表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在数据库建模中，当两个关联表之间的对应关系是多对多时， 通常会引入一个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"https://en.wikipedia.org/wiki/Junction_table"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连接表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例如，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order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表 和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item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表可以通过名为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order_item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的连接表相关联。一个 order 将关联多个 order items， 而一个 order item 也会关联到多个 orders。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当声明这种表关联后，您可以调用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"https://www.yiichina.com/doc/api/2.0/yii-db-activerelationtrait" \l "via()-detail"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via()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或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"https://www.yiichina.com/doc/api/2.0/yii-db-activequery" \l "viaTable()-detail"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viaTable()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指明连接表。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"https://www.yiichina.com/doc/api/2.0/yii-db-activerelationtrait" \l "via()-detail"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via()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和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"https://www.yiichina.com/doc/api/2.0/yii-db-activequery" \l "viaTable()-detail"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viaTable()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之间的区别是 前者是根据现有的关联名称来指定连接表，而后者直接使用 连接表。例如，</w:t>
      </w:r>
    </w:p>
    <w:p>
      <w:r>
        <w:drawing>
          <wp:inline distT="0" distB="0" distL="114300" distR="114300">
            <wp:extent cx="5257800" cy="16916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或者,</w:t>
      </w:r>
    </w:p>
    <w:p>
      <w:r>
        <w:drawing>
          <wp:inline distT="0" distB="0" distL="114300" distR="114300">
            <wp:extent cx="5268595" cy="2429510"/>
            <wp:effectExtent l="0" t="0" r="444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使用连接表声明的关联和正常声明的关联是等同的，例如，</w:t>
      </w:r>
    </w:p>
    <w:p>
      <w:r>
        <w:drawing>
          <wp:inline distT="0" distB="0" distL="114300" distR="114300">
            <wp:extent cx="4389120" cy="15087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</w:pPr>
      <w:r>
        <w:rPr>
          <w:rFonts w:hint="default"/>
        </w:rPr>
        <w:t>通过多个表来连接关联声明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通过使用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"https://www.yiichina.com/doc/api/2.0/yii-db-activerelationtrait" \l "via()-detail"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via()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方法，它还可以通过多个表来定义关联声明。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再考虑考虑上面的例子，我们有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Customer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，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Order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和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Item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类。 我们可以添加一个关联关系到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Customer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类，这个关联可以列出了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Customer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（客户） 的订单下放置的所有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Item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（商品）， 这个关联命名为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getPurchasedItems()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，关联声明如下代码示例所示：</w:t>
      </w:r>
    </w:p>
    <w:p>
      <w:r>
        <w:drawing>
          <wp:inline distT="0" distB="0" distL="114300" distR="114300">
            <wp:extent cx="5268595" cy="3824605"/>
            <wp:effectExtent l="0" t="0" r="444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延迟加载和即时加载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"https://www.yiichina.com/doc/guide/2.0/db-active-record" \l "accessing-relational-data"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访问关联数据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中，我们解释说可以像问正常的对象属性那样 访问 Active Record 实例的关联属性。SQL 语句仅在 你第一次访问关联属性时执行。我们称这种关联数据访问方法为 </w:t>
      </w:r>
      <w:r>
        <w:rPr>
          <w:rStyle w:val="8"/>
          <w:rFonts w:hint="default" w:ascii="Helvetica" w:hAnsi="Helvetica" w:eastAsia="Helvetica" w:cs="Helvetica"/>
          <w:caps w:val="0"/>
          <w:color w:val="212529"/>
          <w:spacing w:val="0"/>
          <w:sz w:val="19"/>
          <w:szCs w:val="19"/>
          <w:shd w:val="clear" w:fill="FFFFFF"/>
        </w:rPr>
        <w:t>延迟加载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。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例如，</w:t>
      </w:r>
    </w:p>
    <w:p>
      <w:r>
        <w:drawing>
          <wp:inline distT="0" distB="0" distL="114300" distR="114300">
            <wp:extent cx="4107180" cy="172212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延迟加载使用非常方便。但是，当你需要访问相同的具有多个 Active Record 实例的关联属性时， 可能会遇到性能问题。请思考一下以下代码示例。 有多少 SQL 语句会被执行？</w:t>
      </w:r>
    </w:p>
    <w:p>
      <w:r>
        <w:drawing>
          <wp:inline distT="0" distB="0" distL="114300" distR="114300">
            <wp:extent cx="4282440" cy="148590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为了解决上述的性能问题，你可以使用所谓的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Style w:val="8"/>
          <w:rFonts w:hint="default" w:ascii="Helvetica" w:hAnsi="Helvetica" w:eastAsia="Helvetica" w:cs="Helvetica"/>
          <w:caps w:val="0"/>
          <w:color w:val="212529"/>
          <w:spacing w:val="0"/>
          <w:sz w:val="19"/>
          <w:szCs w:val="19"/>
          <w:shd w:val="clear" w:fill="FFFFFF"/>
        </w:rPr>
        <w:t>即时加载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，如下所示，</w:t>
      </w:r>
    </w:p>
    <w:p>
      <w:r>
        <w:drawing>
          <wp:inline distT="0" distB="0" distL="114300" distR="114300">
            <wp:extent cx="4175760" cy="226314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你可以即时加载一个或多个关联。 你甚至可以即时加载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Style w:val="8"/>
          <w:rFonts w:hint="default" w:ascii="Helvetica" w:hAnsi="Helvetica" w:eastAsia="Helvetica" w:cs="Helvetica"/>
          <w:caps w:val="0"/>
          <w:color w:val="212529"/>
          <w:spacing w:val="0"/>
          <w:sz w:val="19"/>
          <w:szCs w:val="19"/>
          <w:shd w:val="clear" w:fill="FFFFFF"/>
        </w:rPr>
        <w:t>嵌套关联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嵌套关联是一种 在相关的 Active Record 类中声明的关联。例如，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Customer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通过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orders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关联属性 与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Order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相关联，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Order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与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Item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通过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items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关联属性相关联。 当查询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Customer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时，您可以即时加载 通过嵌套关联符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orders.items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关联的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items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with()语法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以下代码展示了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"https://www.yiichina.com/doc/api/2.0/yii-db-activequerytrait" \l "with()-detail"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with()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的各种用法。我们假设 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Customer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类 有两个关联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orders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和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country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，而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Order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类有一个关联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items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。</w:t>
      </w:r>
    </w:p>
    <w:p>
      <w:r>
        <w:drawing>
          <wp:inline distT="0" distB="0" distL="114300" distR="114300">
            <wp:extent cx="5036820" cy="284988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自定义with()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当即时加载一个关联，你可以通过匿名函数自定义相应的关联查询。 例如，</w:t>
      </w:r>
    </w:p>
    <w:p>
      <w:r>
        <w:drawing>
          <wp:inline distT="0" distB="0" distL="114300" distR="114300">
            <wp:extent cx="5269865" cy="2070735"/>
            <wp:effectExtent l="0" t="0" r="3175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default"/>
        </w:rPr>
        <w:t>关联关系的 JOIN 查询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到目前为止，我们所介绍的关联查询，仅仅是使用主表列 去查询主表数据。实际应用中，我们经常需要在关联表中使用这些列。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例如， 我们可能要取出至少有一个活跃订单的客户。为了解决这个问题，我们可以 构建一个 join 查询，如下所示：</w:t>
      </w:r>
    </w:p>
    <w:p>
      <w:r>
        <w:drawing>
          <wp:inline distT="0" distB="0" distL="114300" distR="114300">
            <wp:extent cx="5204460" cy="2293620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但是，更好的方法是通过调用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"https://www.yiichina.com/doc/api/2.0/yii-db-activequery" \l "joinWith()-detail"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yii\db\ActiveQuery::joinWith()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来利用已存在的关联声明：</w:t>
      </w:r>
    </w:p>
    <w:p>
      <w:r>
        <w:drawing>
          <wp:inline distT="0" distB="0" distL="114300" distR="114300">
            <wp:extent cx="4015740" cy="906780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两种方法都执行相同的 SQL 语句集。然而，后一种方法更干净、简洁。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默认的，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"https://www.yiichina.com/doc/api/2.0/yii-db-activequery" \l "joinWith()-detail"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joinWith()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会使用 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LEFT JOIN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去连接主表和关联表。 你可以通过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$joinType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参数指定不同的连接类型（比如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RIGHT JOIN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）。 如果你想要的连接类型是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INNER JOIN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，你可以直接用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"https://www.yiichina.com/doc/api/2.0/yii-db-activequery" \l "innerJoinWith()-detail"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innerJoinWith()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方法代替。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调用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"https://www.yiichina.com/doc/api/2.0/yii-db-activequery" \l "joinWith()-detail"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joinWith()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方法会默认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"https://www.yiichina.com/doc/guide/2.0/db-active-record" \l "lazy-eager-loading"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即时加载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相应的关联数据。 如果你不需要那些关联数据，你可以指定它的第二个参数 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$eagerLoading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为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false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。</w:t>
      </w:r>
    </w:p>
    <w:p>
      <w:pPr>
        <w:pStyle w:val="4"/>
        <w:bidi w:val="0"/>
      </w:pPr>
      <w:r>
        <w:rPr>
          <w:rFonts w:hint="default"/>
        </w:rPr>
        <w:t>关联表别名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从 2.0.7 版本起，Yii 为此提供了一个快捷方法。您现在可以定义和使用关联表的别名，如下所示：</w:t>
      </w:r>
    </w:p>
    <w:p>
      <w:r>
        <w:drawing>
          <wp:inline distT="0" distB="0" distL="114300" distR="114300">
            <wp:extent cx="3741420" cy="525780"/>
            <wp:effectExtent l="0" t="0" r="762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729D"/>
    <w:rsid w:val="00DE11B4"/>
    <w:rsid w:val="02DA66D9"/>
    <w:rsid w:val="064415F4"/>
    <w:rsid w:val="08052C30"/>
    <w:rsid w:val="0A381C03"/>
    <w:rsid w:val="10D807E1"/>
    <w:rsid w:val="12DE2674"/>
    <w:rsid w:val="14A06F53"/>
    <w:rsid w:val="17A51045"/>
    <w:rsid w:val="19861E0C"/>
    <w:rsid w:val="1AA9670C"/>
    <w:rsid w:val="1D7A11E9"/>
    <w:rsid w:val="1E223F80"/>
    <w:rsid w:val="1FD22F20"/>
    <w:rsid w:val="203D1E1B"/>
    <w:rsid w:val="206472BB"/>
    <w:rsid w:val="20AF3CC6"/>
    <w:rsid w:val="213F1567"/>
    <w:rsid w:val="22F92EA7"/>
    <w:rsid w:val="235B5D48"/>
    <w:rsid w:val="243873F5"/>
    <w:rsid w:val="270F26A5"/>
    <w:rsid w:val="27C9321A"/>
    <w:rsid w:val="28EB4FF4"/>
    <w:rsid w:val="2A2C7C68"/>
    <w:rsid w:val="2B6D742E"/>
    <w:rsid w:val="2F5A7C05"/>
    <w:rsid w:val="319215BA"/>
    <w:rsid w:val="357E4FD9"/>
    <w:rsid w:val="3B857888"/>
    <w:rsid w:val="3C6436E5"/>
    <w:rsid w:val="40A6363D"/>
    <w:rsid w:val="40B875BE"/>
    <w:rsid w:val="477A6033"/>
    <w:rsid w:val="47A57393"/>
    <w:rsid w:val="488D3FC9"/>
    <w:rsid w:val="4C6D6718"/>
    <w:rsid w:val="4D1C1C6E"/>
    <w:rsid w:val="4D313215"/>
    <w:rsid w:val="4D81300F"/>
    <w:rsid w:val="4E2F6FA7"/>
    <w:rsid w:val="4E6B6980"/>
    <w:rsid w:val="4E940ED4"/>
    <w:rsid w:val="4F22412F"/>
    <w:rsid w:val="53F2715B"/>
    <w:rsid w:val="53FD1E0E"/>
    <w:rsid w:val="599A3500"/>
    <w:rsid w:val="5F2008E0"/>
    <w:rsid w:val="5F2142FA"/>
    <w:rsid w:val="60A710C0"/>
    <w:rsid w:val="64242C4E"/>
    <w:rsid w:val="64403ED8"/>
    <w:rsid w:val="64454028"/>
    <w:rsid w:val="654F1115"/>
    <w:rsid w:val="65894241"/>
    <w:rsid w:val="65ED6E46"/>
    <w:rsid w:val="688349F7"/>
    <w:rsid w:val="69AC440F"/>
    <w:rsid w:val="6C301294"/>
    <w:rsid w:val="6F8917A1"/>
    <w:rsid w:val="70132790"/>
    <w:rsid w:val="72B13D23"/>
    <w:rsid w:val="73E45B0F"/>
    <w:rsid w:val="73F85B5B"/>
    <w:rsid w:val="7558206A"/>
    <w:rsid w:val="79F9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2019-12-01T06:32:00Z</dcterms:created>
  <dc:creator>张卫航</dc:creator>
  <cp:lastModifiedBy>来杯咖啡</cp:lastModifiedBy>
  <dcterms:modified xsi:type="dcterms:W3CDTF">2022-01-30T07:47:07Z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22545E1F9D7941458899FBE68CF7753F</vt:lpwstr>
  </property>
</Properties>
</file>