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C45A2D5" w14:textId="5BA0612F" w:rsidR="00E3274C" w:rsidRDefault="00F8474E" w:rsidP="00E3274C">
      <w:r>
        <w:t>This week we will be preparing our little hero to go into the room. You see, you cannot just throw an image into the room. First you need to bring it in as a sprite, and then you need to turn it into an object. The sprite is the face of the hero, and the object is the little vessel that carries the face, and any behaviors that you want to attach to him. But you will learn without being an object, it is not getting into that room.</w:t>
      </w:r>
    </w:p>
    <w:p w14:paraId="1D71982E" w14:textId="25AC8557" w:rsidR="00F8474E" w:rsidRDefault="00F8474E" w:rsidP="00E3274C">
      <w:r>
        <w:t>So, if you would like to learn a bit more about how to get that little guy into your room, then why don’t you join us for our brand-new article this week entitled:</w:t>
      </w:r>
    </w:p>
    <w:p w14:paraId="77221F00" w14:textId="0B150A32" w:rsidR="00F8474E" w:rsidRDefault="00F8474E" w:rsidP="00F8474E">
      <w:pPr>
        <w:pStyle w:val="Heading1"/>
      </w:pPr>
      <w:r>
        <w:t>3 Preparing the Hero for the Room</w:t>
      </w:r>
    </w:p>
    <w:p w14:paraId="2493780E" w14:textId="77777777" w:rsidR="00F8474E" w:rsidRPr="00F8474E" w:rsidRDefault="00F8474E" w:rsidP="00F8474E"/>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3E1353"/>
    <w:rsid w:val="004407D5"/>
    <w:rsid w:val="00644F29"/>
    <w:rsid w:val="007D67A2"/>
    <w:rsid w:val="00811AAF"/>
    <w:rsid w:val="00821658"/>
    <w:rsid w:val="00861CCB"/>
    <w:rsid w:val="009A1CF7"/>
    <w:rsid w:val="009E2F00"/>
    <w:rsid w:val="009F5E4B"/>
    <w:rsid w:val="00A96974"/>
    <w:rsid w:val="00B04DFC"/>
    <w:rsid w:val="00BF4D6F"/>
    <w:rsid w:val="00E3274C"/>
    <w:rsid w:val="00F6446E"/>
    <w:rsid w:val="00F66ABF"/>
    <w:rsid w:val="00F84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2025-11-17T20:54:00Z</dcterms:modified>
</cp:coreProperties>
</file>