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DF26" w14:textId="0BD809FB" w:rsidR="00A66A75" w:rsidRDefault="00676A14" w:rsidP="00676A14">
      <w:pPr>
        <w:pStyle w:val="Title"/>
      </w:pPr>
      <w:r>
        <w:t>Changing the Colors of Elements in the Viewport</w:t>
      </w:r>
    </w:p>
    <w:p w14:paraId="49893884" w14:textId="3E8820E3" w:rsidR="003A10B0" w:rsidRDefault="003A10B0">
      <w:r>
        <w:t>12/7/2026</w:t>
      </w:r>
    </w:p>
    <w:p w14:paraId="57AE61ED" w14:textId="77777777" w:rsidR="002835F4" w:rsidRDefault="002835F4"/>
    <w:p w14:paraId="225649FA" w14:textId="0109FCAB" w:rsidR="002835F4" w:rsidRDefault="002835F4">
      <w:r>
        <w:rPr>
          <w:noProof/>
        </w:rPr>
        <w:drawing>
          <wp:inline distT="0" distB="0" distL="0" distR="0" wp14:anchorId="20FD2750" wp14:editId="4F2B00CA">
            <wp:extent cx="3098800" cy="2762969"/>
            <wp:effectExtent l="76200" t="76200" r="139700" b="132715"/>
            <wp:docPr id="76788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681" cy="27646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5AA885" w14:textId="5EC5137B" w:rsidR="00676A14" w:rsidRDefault="00676A14">
      <w:r>
        <w:t>Edit → Preferences → Themes → 3D Viewport</w:t>
      </w:r>
    </w:p>
    <w:p w14:paraId="66AB59B7" w14:textId="29110CF6" w:rsidR="00676A14" w:rsidRDefault="00381193">
      <w:r w:rsidRPr="00381193">
        <w:t>The Wire setting changes the color of the parenting lines</w:t>
      </w:r>
      <w:r>
        <w:t>,</w:t>
      </w:r>
      <w:r w:rsidRPr="00381193">
        <w:t xml:space="preserve"> and the armature wire display in the 3D Viewport.</w:t>
      </w:r>
      <w:r w:rsidR="003D0C5A" w:rsidRPr="003D0C5A">
        <w:rPr>
          <w:noProof/>
        </w:rPr>
        <w:drawing>
          <wp:inline distT="0" distB="0" distL="0" distR="0" wp14:anchorId="65511A19" wp14:editId="736318DB">
            <wp:extent cx="5668166" cy="2715004"/>
            <wp:effectExtent l="0" t="0" r="8890" b="9525"/>
            <wp:docPr id="70276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68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14B2" w14:textId="665BD638" w:rsidR="001268B0" w:rsidRDefault="003D0C5A">
      <w:r w:rsidRPr="003D0C5A">
        <w:rPr>
          <w:noProof/>
        </w:rPr>
        <w:lastRenderedPageBreak/>
        <w:drawing>
          <wp:inline distT="0" distB="0" distL="0" distR="0" wp14:anchorId="6C360911" wp14:editId="13046B51">
            <wp:extent cx="3944164" cy="3590925"/>
            <wp:effectExtent l="76200" t="76200" r="132715" b="123825"/>
            <wp:docPr id="86483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38523" name=""/>
                    <pic:cNvPicPr/>
                  </pic:nvPicPr>
                  <pic:blipFill rotWithShape="1">
                    <a:blip r:embed="rId7"/>
                    <a:srcRect l="57532" t="28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22" cy="36051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BDF48" w14:textId="77777777" w:rsidR="00381193" w:rsidRDefault="00381193">
      <w:r w:rsidRPr="00381193">
        <w:rPr>
          <w:rStyle w:val="BoldRedChar"/>
        </w:rPr>
        <w:t>Watch It</w:t>
      </w:r>
      <w:r w:rsidRPr="00381193">
        <w:t xml:space="preserve"> — This setting can also change the outline color of bones while working in Edit Mode. If you choose a very bright color, you may occasionally look at the bones and think, “Oh no, red! I must have done something wrong.</w:t>
      </w:r>
    </w:p>
    <w:p w14:paraId="2EE3D754" w14:textId="08F3D207" w:rsidR="003D0C5A" w:rsidRDefault="00381193">
      <w:r w:rsidRPr="00381193">
        <w:t>I chose this teal color because it works well for both the parenting lines and the armature display.</w:t>
      </w:r>
      <w:r w:rsidR="003D0C5A" w:rsidRPr="003D0C5A">
        <w:rPr>
          <w:noProof/>
        </w:rPr>
        <w:drawing>
          <wp:inline distT="0" distB="0" distL="0" distR="0" wp14:anchorId="1C35C9D0" wp14:editId="4A42B5F4">
            <wp:extent cx="5943600" cy="2793365"/>
            <wp:effectExtent l="0" t="0" r="0" b="6985"/>
            <wp:docPr id="56625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58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14"/>
    <w:rsid w:val="000315C3"/>
    <w:rsid w:val="000C383D"/>
    <w:rsid w:val="001268B0"/>
    <w:rsid w:val="001C3CB6"/>
    <w:rsid w:val="00205D3A"/>
    <w:rsid w:val="00272D88"/>
    <w:rsid w:val="002835F4"/>
    <w:rsid w:val="002E3BC4"/>
    <w:rsid w:val="00381193"/>
    <w:rsid w:val="00393031"/>
    <w:rsid w:val="003A10B0"/>
    <w:rsid w:val="003C50D3"/>
    <w:rsid w:val="003C5361"/>
    <w:rsid w:val="003D0C5A"/>
    <w:rsid w:val="004D2729"/>
    <w:rsid w:val="005940F6"/>
    <w:rsid w:val="005E6A0A"/>
    <w:rsid w:val="00617751"/>
    <w:rsid w:val="006548D3"/>
    <w:rsid w:val="00676A14"/>
    <w:rsid w:val="00792BB9"/>
    <w:rsid w:val="007A0A9E"/>
    <w:rsid w:val="007F7E2A"/>
    <w:rsid w:val="008E1E33"/>
    <w:rsid w:val="008F7228"/>
    <w:rsid w:val="009474E3"/>
    <w:rsid w:val="00994375"/>
    <w:rsid w:val="009C5E05"/>
    <w:rsid w:val="009E5E76"/>
    <w:rsid w:val="00A24205"/>
    <w:rsid w:val="00A66A75"/>
    <w:rsid w:val="00AD4F9B"/>
    <w:rsid w:val="00BB6ADE"/>
    <w:rsid w:val="00E0112D"/>
    <w:rsid w:val="00F70949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B02DE"/>
  <w15:chartTrackingRefBased/>
  <w15:docId w15:val="{C68E0179-981D-4035-BE13-4179F3C41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2026-08-09T20:18:00Z</dcterms:created>
  <dcterms:modified xsi:type="dcterms:W3CDTF">2026-08-10T20:54:00Z</dcterms:modified>
</cp:coreProperties>
</file>