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E3020" w14:textId="6FA4328B" w:rsidR="00A66A75" w:rsidRDefault="00C46564" w:rsidP="001237C9">
      <w:pPr>
        <w:pStyle w:val="Title"/>
      </w:pPr>
      <w:r>
        <w:t>9</w:t>
      </w:r>
      <w:r w:rsidR="00C52BF0">
        <w:t xml:space="preserve"> </w:t>
      </w:r>
      <w:r w:rsidR="001237C9">
        <w:t>Vertex Groups</w:t>
      </w:r>
    </w:p>
    <w:p w14:paraId="198F05A7" w14:textId="67C6DBDB" w:rsidR="0003347D" w:rsidRDefault="0003347D" w:rsidP="0003347D">
      <w:r>
        <w:t>11/2/2026</w:t>
      </w:r>
    </w:p>
    <w:p w14:paraId="3F87C3FC" w14:textId="78A24FA6" w:rsidR="00A72E05" w:rsidRDefault="00A72E05" w:rsidP="00A72E05">
      <w:pPr>
        <w:pStyle w:val="Heading1"/>
      </w:pPr>
      <w:r>
        <w:t>Making a Selection for the Vertex Group</w:t>
      </w:r>
    </w:p>
    <w:p w14:paraId="64F19FAB" w14:textId="2CCD40F5" w:rsidR="00906612" w:rsidRDefault="00906612" w:rsidP="00906612">
      <w:pPr>
        <w:pStyle w:val="boldBlue"/>
      </w:pPr>
      <w:r>
        <w:t>1</w:t>
      </w:r>
    </w:p>
    <w:p w14:paraId="7708EF32" w14:textId="77777777" w:rsidR="00906612" w:rsidRPr="00906612" w:rsidRDefault="00906612" w:rsidP="00906612"/>
    <w:p w14:paraId="26122875" w14:textId="22E71E4B" w:rsidR="00034029" w:rsidRPr="00034029" w:rsidRDefault="00034029" w:rsidP="00034029">
      <w:r w:rsidRPr="00034029">
        <w:rPr>
          <w:rStyle w:val="BoldRedChar"/>
        </w:rPr>
        <w:t>Watch it</w:t>
      </w:r>
      <w:r w:rsidRPr="00034029">
        <w:t xml:space="preserve">- </w:t>
      </w:r>
      <w:r w:rsidR="000643A6" w:rsidRPr="000643A6">
        <w:rPr>
          <w:b/>
          <w:bCs/>
        </w:rPr>
        <w:t>WATCH IT:</w:t>
      </w:r>
      <w:r w:rsidR="000643A6" w:rsidRPr="000643A6">
        <w:t xml:space="preserve"> When selecting vertices for a Vertex Group, it is easy to miss vertices in tight areas—especially between the fingers. After making your basic selection, use </w:t>
      </w:r>
      <w:r w:rsidR="000643A6" w:rsidRPr="000643A6">
        <w:rPr>
          <w:b/>
          <w:bCs/>
        </w:rPr>
        <w:t xml:space="preserve">Ctrl </w:t>
      </w:r>
      <w:r w:rsidR="000643A6">
        <w:rPr>
          <w:b/>
          <w:bCs/>
        </w:rPr>
        <w:t>&amp;</w:t>
      </w:r>
      <w:r w:rsidR="000643A6" w:rsidRPr="000643A6">
        <w:rPr>
          <w:b/>
          <w:bCs/>
        </w:rPr>
        <w:t xml:space="preserve"> Numpad +</w:t>
      </w:r>
      <w:r w:rsidR="000643A6" w:rsidRPr="000643A6">
        <w:t xml:space="preserve"> to grow the selection outward. This can help pick up nearby vertices that are difficult to see or select individually. Rotate the model and check the selection from several angles before assigning it to the Vertex Group.</w:t>
      </w:r>
    </w:p>
    <w:p w14:paraId="5368C920" w14:textId="538A210E" w:rsidR="001237C9" w:rsidRDefault="00906612" w:rsidP="00906612">
      <w:pPr>
        <w:pStyle w:val="boldBlue"/>
      </w:pPr>
      <w:r>
        <w:t>2</w:t>
      </w:r>
    </w:p>
    <w:p w14:paraId="63A43B61" w14:textId="073CC6E8" w:rsidR="001237C9" w:rsidRDefault="001237C9" w:rsidP="001237C9"/>
    <w:p w14:paraId="675BCABC" w14:textId="682B96BB" w:rsidR="001237C9" w:rsidRDefault="001237C9" w:rsidP="001237C9">
      <w:r>
        <w:t xml:space="preserve">You must be in </w:t>
      </w:r>
      <w:r w:rsidRPr="001237C9">
        <w:rPr>
          <w:b/>
          <w:bCs/>
        </w:rPr>
        <w:t>edit</w:t>
      </w:r>
      <w:r>
        <w:t xml:space="preserve"> mode, or you cannot get to vertex groups</w:t>
      </w:r>
    </w:p>
    <w:p w14:paraId="275735C6" w14:textId="255BF582" w:rsidR="001237C9" w:rsidRDefault="001237C9" w:rsidP="001237C9">
      <w:r>
        <w:t>Select the group of vertices you want made a special group</w:t>
      </w:r>
    </w:p>
    <w:p w14:paraId="700AF8F2" w14:textId="4760916E" w:rsidR="001237C9" w:rsidRDefault="00906612" w:rsidP="00906612">
      <w:pPr>
        <w:pStyle w:val="boldBlue"/>
      </w:pPr>
      <w:r>
        <w:t>3</w:t>
      </w:r>
    </w:p>
    <w:p w14:paraId="6B93149E" w14:textId="77777777" w:rsidR="001237C9" w:rsidRDefault="001237C9" w:rsidP="001237C9"/>
    <w:p w14:paraId="20FD3F93" w14:textId="570DB7C5" w:rsidR="001237C9" w:rsidRDefault="001237C9" w:rsidP="001237C9"/>
    <w:p w14:paraId="0136EA95" w14:textId="05D796C4" w:rsidR="001237C9" w:rsidRDefault="001237C9" w:rsidP="001237C9">
      <w:r>
        <w:t>Now you want to hit the Assign button to assign the vertices to a group. And then name this group</w:t>
      </w:r>
    </w:p>
    <w:p w14:paraId="44FC8D4E" w14:textId="5829F894" w:rsidR="001237C9" w:rsidRDefault="00906612" w:rsidP="00906612">
      <w:pPr>
        <w:pStyle w:val="boldBlue"/>
      </w:pPr>
      <w:r>
        <w:t>4</w:t>
      </w:r>
    </w:p>
    <w:p w14:paraId="61C7F8C3" w14:textId="4F409577" w:rsidR="001237C9" w:rsidRDefault="001237C9" w:rsidP="001237C9">
      <w:r>
        <w:t xml:space="preserve">If you accidently unselect this group, you can select </w:t>
      </w:r>
      <w:r w:rsidRPr="001237C9">
        <w:rPr>
          <w:rStyle w:val="Strong"/>
        </w:rPr>
        <w:t>Hand</w:t>
      </w:r>
      <w:r>
        <w:t xml:space="preserve"> from the </w:t>
      </w:r>
      <w:r w:rsidR="00F83489">
        <w:t xml:space="preserve">Vertex </w:t>
      </w:r>
      <w:r>
        <w:t>group list</w:t>
      </w:r>
      <w:r w:rsidR="00F83489">
        <w:t>,</w:t>
      </w:r>
      <w:r>
        <w:t xml:space="preserve"> and then hit the </w:t>
      </w:r>
      <w:r w:rsidRPr="001237C9">
        <w:rPr>
          <w:rStyle w:val="Strong"/>
        </w:rPr>
        <w:t xml:space="preserve">Select </w:t>
      </w:r>
      <w:r>
        <w:t>button</w:t>
      </w:r>
      <w:r w:rsidR="00C52BF0">
        <w:t>.</w:t>
      </w:r>
    </w:p>
    <w:p w14:paraId="52CFF682" w14:textId="44205EF6" w:rsidR="00012FB4" w:rsidRDefault="00012FB4" w:rsidP="00012FB4">
      <w:pPr>
        <w:pStyle w:val="Heading1"/>
      </w:pPr>
      <w:bookmarkStart w:id="0" w:name="_Assigning_the_Material"/>
      <w:bookmarkEnd w:id="0"/>
      <w:r>
        <w:t>Assigning the Material</w:t>
      </w:r>
    </w:p>
    <w:p w14:paraId="4BBE5DFE" w14:textId="7C7106FA" w:rsidR="00C52BF0" w:rsidRDefault="00C52BF0" w:rsidP="001237C9">
      <w:r>
        <w:t>Now you can go to the Material tab, and assign the color to the hand</w:t>
      </w:r>
    </w:p>
    <w:p w14:paraId="17B4C5E6" w14:textId="3348F234" w:rsidR="00C52BF0" w:rsidRDefault="00906612" w:rsidP="00906612">
      <w:pPr>
        <w:pStyle w:val="boldBlue"/>
      </w:pPr>
      <w:r>
        <w:t>5</w:t>
      </w:r>
    </w:p>
    <w:p w14:paraId="16F4E879" w14:textId="62162424" w:rsidR="00C52BF0" w:rsidRDefault="00C52BF0" w:rsidP="001237C9">
      <w:r>
        <w:t>Select the Mahogany Skin Color and then hit the button that says Assign.</w:t>
      </w:r>
    </w:p>
    <w:p w14:paraId="62EE7A02" w14:textId="179B41B7" w:rsidR="00C52BF0" w:rsidRDefault="00906612" w:rsidP="00906612">
      <w:pPr>
        <w:pStyle w:val="boldBlue"/>
      </w:pPr>
      <w:r>
        <w:t>6</w:t>
      </w:r>
    </w:p>
    <w:p w14:paraId="21D68E9D" w14:textId="1991BCDC" w:rsidR="00525905" w:rsidRDefault="00525905" w:rsidP="001237C9">
      <w:r>
        <w:lastRenderedPageBreak/>
        <w:t>Go to Object mode and turn on the Material Mode at the top to test.</w:t>
      </w:r>
    </w:p>
    <w:p w14:paraId="50249C02" w14:textId="22BEDB5F" w:rsidR="00525905" w:rsidRDefault="00906612" w:rsidP="00906612">
      <w:pPr>
        <w:pStyle w:val="boldBlue"/>
      </w:pPr>
      <w:r>
        <w:t>7</w:t>
      </w:r>
    </w:p>
    <w:p w14:paraId="1062E422" w14:textId="5D912F8D" w:rsidR="00525905" w:rsidRDefault="00525905" w:rsidP="001237C9">
      <w:r>
        <w:t>Looks like the inside of the fingers were missed</w:t>
      </w:r>
    </w:p>
    <w:p w14:paraId="3D008374" w14:textId="5AE89988" w:rsidR="00525905" w:rsidRDefault="00906612" w:rsidP="00906612">
      <w:pPr>
        <w:pStyle w:val="boldBlue"/>
      </w:pPr>
      <w:r>
        <w:t>8</w:t>
      </w:r>
    </w:p>
    <w:p w14:paraId="1992CDD6" w14:textId="1E1A4728" w:rsidR="00525905" w:rsidRDefault="00525905" w:rsidP="001237C9">
      <w:r>
        <w:t>If you needed to subtract vertices, you would first have to hit the remove button and start all over. But here we only need to add to the group.</w:t>
      </w:r>
    </w:p>
    <w:p w14:paraId="3C33462A" w14:textId="43F2F0C7" w:rsidR="00525905" w:rsidRDefault="00525905" w:rsidP="001237C9">
      <w:r>
        <w:t xml:space="preserve">So, </w:t>
      </w:r>
      <w:r w:rsidR="00F83489">
        <w:t>add the vertices in between the fingers (that were missed) to this</w:t>
      </w:r>
      <w:r>
        <w:t xml:space="preserve"> newly named Vertex group and hit the name in the list to select here. Here we only have one group, so it will be easy to find. Then hit select and all of the vertices that we all ready assigned should light up. </w:t>
      </w:r>
    </w:p>
    <w:p w14:paraId="1561C682" w14:textId="77777777" w:rsidR="00F83489" w:rsidRDefault="00F83489" w:rsidP="001237C9"/>
    <w:p w14:paraId="702EB098" w14:textId="7323319B" w:rsidR="00F83489" w:rsidRDefault="00F83489" w:rsidP="001237C9">
      <w:r w:rsidRPr="00F83489">
        <w:rPr>
          <w:rStyle w:val="BoldRedChar"/>
        </w:rPr>
        <w:t>Watch it-</w:t>
      </w:r>
      <w:r>
        <w:t xml:space="preserve"> if the vertex selection is really messed up, you might have to select the vertex group, then hit the remove button first. This will remove all of the vertices. Then you will have to select the vertices again that you want in the group again and hit the Assign button.</w:t>
      </w:r>
    </w:p>
    <w:p w14:paraId="15275CC0" w14:textId="77777777" w:rsidR="00F83489" w:rsidRDefault="00F83489" w:rsidP="001237C9"/>
    <w:p w14:paraId="7F16AFB7" w14:textId="03EC6160" w:rsidR="00525905" w:rsidRDefault="006C0FE2" w:rsidP="001237C9">
      <w:r>
        <w:t>Here we went to wire mode, so we can see the lines better in the hand that we missed. Just select those black lines you find and hit the assign butt again in the Vertex group panel. Make sure you test it first by Hitting deselect and reselecting again. It should pick up everything and the hand should be completely yellow highlight now.</w:t>
      </w:r>
    </w:p>
    <w:p w14:paraId="56D02AB9" w14:textId="60DFFE14" w:rsidR="006C0FE2" w:rsidRDefault="00906612" w:rsidP="00906612">
      <w:pPr>
        <w:pStyle w:val="boldBlue"/>
      </w:pPr>
      <w:r>
        <w:t>9</w:t>
      </w:r>
    </w:p>
    <w:p w14:paraId="167B2F69" w14:textId="1A2D93C0" w:rsidR="00295C74" w:rsidRDefault="00295C74" w:rsidP="001237C9">
      <w:r>
        <w:t>Now if you test in Object mode, you will find that the color is not applied to this area. That is because we actually need to go back to the material tab and reapply the material to the hands.</w:t>
      </w:r>
    </w:p>
    <w:p w14:paraId="055CD55A" w14:textId="6565093F" w:rsidR="00295C74" w:rsidRDefault="00906612" w:rsidP="00906612">
      <w:pPr>
        <w:pStyle w:val="boldBlue"/>
      </w:pPr>
      <w:r>
        <w:t>10</w:t>
      </w:r>
    </w:p>
    <w:p w14:paraId="392AA0C4" w14:textId="6C5E0953" w:rsidR="00295C74" w:rsidRDefault="00295C74" w:rsidP="001237C9">
      <w:r>
        <w:t>Make sure that you select the entire hand in Edit mode again.</w:t>
      </w:r>
    </w:p>
    <w:p w14:paraId="70BD750C" w14:textId="6A122E7F" w:rsidR="00295C74" w:rsidRDefault="00906612" w:rsidP="00906612">
      <w:pPr>
        <w:pStyle w:val="boldBlue"/>
      </w:pPr>
      <w:r>
        <w:t>11</w:t>
      </w:r>
    </w:p>
    <w:p w14:paraId="1D98B3C8" w14:textId="23F8F52C" w:rsidR="00295C74" w:rsidRDefault="00295C74" w:rsidP="00295C74">
      <w:r>
        <w:t>Now you can go to the Material tab, and assign the color to the hand</w:t>
      </w:r>
      <w:r w:rsidR="00012FB4">
        <w:t xml:space="preserve">. Just follow the </w:t>
      </w:r>
      <w:hyperlink w:anchor="_Assigning_the_Material" w:history="1">
        <w:r w:rsidR="00012FB4" w:rsidRPr="00A72E05">
          <w:rPr>
            <w:rStyle w:val="Hyperlink"/>
          </w:rPr>
          <w:t>steps above</w:t>
        </w:r>
      </w:hyperlink>
      <w:r w:rsidR="00012FB4">
        <w:t xml:space="preserve"> to assign the material again.</w:t>
      </w:r>
    </w:p>
    <w:p w14:paraId="0635B622" w14:textId="2B3E03BD" w:rsidR="00295C74" w:rsidRDefault="00295C74" w:rsidP="00295C74"/>
    <w:p w14:paraId="3CB31209" w14:textId="18C87BEB" w:rsidR="00295C74" w:rsidRDefault="00A72E05" w:rsidP="001237C9">
      <w:r>
        <w:t>And now the hand is complete. Missing inner fingers and all.</w:t>
      </w:r>
    </w:p>
    <w:p w14:paraId="2355F5DB" w14:textId="250CF6DA" w:rsidR="00295C74" w:rsidRDefault="00906612" w:rsidP="00906612">
      <w:pPr>
        <w:pStyle w:val="boldBlue"/>
      </w:pPr>
      <w:r>
        <w:t>12</w:t>
      </w:r>
    </w:p>
    <w:p w14:paraId="3EB882A3" w14:textId="2C14154C" w:rsidR="00E239AF" w:rsidRDefault="00E239AF" w:rsidP="00E239AF">
      <w:pPr>
        <w:pStyle w:val="Heading1"/>
      </w:pPr>
      <w:r>
        <w:t xml:space="preserve">What The </w:t>
      </w:r>
      <w:r w:rsidR="006C0FE2">
        <w:t>Panel Bottom Buttons Mean</w:t>
      </w:r>
    </w:p>
    <w:p w14:paraId="22689FAE" w14:textId="14725172" w:rsidR="006C0FE2" w:rsidRDefault="006C0FE2" w:rsidP="006C0FE2">
      <w:r>
        <w:t>Well, we have already used most of them, but this is what they mean.</w:t>
      </w:r>
    </w:p>
    <w:p w14:paraId="152352AA" w14:textId="6968642A" w:rsidR="006C0FE2" w:rsidRDefault="00906612" w:rsidP="00906612">
      <w:pPr>
        <w:pStyle w:val="boldBlue"/>
      </w:pPr>
      <w:r>
        <w:t>13</w:t>
      </w:r>
    </w:p>
    <w:p w14:paraId="453C069C" w14:textId="4DB0E387" w:rsidR="006C0FE2" w:rsidRDefault="006C0FE2" w:rsidP="00295C74">
      <w:pPr>
        <w:spacing w:after="0"/>
      </w:pPr>
      <w:r w:rsidRPr="006C0FE2">
        <w:rPr>
          <w:b/>
          <w:bCs/>
        </w:rPr>
        <w:t>Assign</w:t>
      </w:r>
      <w:r>
        <w:t xml:space="preserve"> – Will Assign the vertices that you have selected</w:t>
      </w:r>
    </w:p>
    <w:p w14:paraId="53A42EC6" w14:textId="16D07FDE" w:rsidR="006C0FE2" w:rsidRDefault="006C0FE2" w:rsidP="00295C74">
      <w:pPr>
        <w:spacing w:after="0"/>
      </w:pPr>
      <w:r w:rsidRPr="006C0FE2">
        <w:rPr>
          <w:b/>
          <w:bCs/>
        </w:rPr>
        <w:t>Remove</w:t>
      </w:r>
      <w:r>
        <w:t xml:space="preserve"> – Must be used to remove the entire group of vertices, before changing the selection</w:t>
      </w:r>
    </w:p>
    <w:p w14:paraId="68F6CAAC" w14:textId="6E36578D" w:rsidR="006C0FE2" w:rsidRDefault="006C0FE2" w:rsidP="00295C74">
      <w:pPr>
        <w:spacing w:after="0"/>
      </w:pPr>
      <w:r w:rsidRPr="006C0FE2">
        <w:rPr>
          <w:b/>
          <w:bCs/>
        </w:rPr>
        <w:t>Select</w:t>
      </w:r>
      <w:r>
        <w:t xml:space="preserve"> – This will select your vertices</w:t>
      </w:r>
    </w:p>
    <w:p w14:paraId="1401595F" w14:textId="51F3D33C" w:rsidR="006C0FE2" w:rsidRDefault="006C0FE2" w:rsidP="00295C74">
      <w:pPr>
        <w:spacing w:after="0"/>
      </w:pPr>
      <w:r w:rsidRPr="006C0FE2">
        <w:rPr>
          <w:b/>
          <w:bCs/>
        </w:rPr>
        <w:t>Deselect</w:t>
      </w:r>
      <w:r>
        <w:t xml:space="preserve"> – Will deselect your vertices.</w:t>
      </w:r>
    </w:p>
    <w:p w14:paraId="54D9AA65" w14:textId="77777777" w:rsidR="00A72E05" w:rsidRDefault="00A72E05" w:rsidP="00295C74">
      <w:pPr>
        <w:spacing w:after="0"/>
      </w:pPr>
    </w:p>
    <w:p w14:paraId="44DCA4E7" w14:textId="4426B73F" w:rsidR="00A72E05" w:rsidRPr="006C0FE2" w:rsidRDefault="00A72E05" w:rsidP="00295C74">
      <w:pPr>
        <w:spacing w:after="0"/>
      </w:pPr>
      <w:r w:rsidRPr="00A72E05">
        <w:rPr>
          <w:rStyle w:val="BoldRedChar"/>
        </w:rPr>
        <w:t>Watch It</w:t>
      </w:r>
      <w:r>
        <w:t xml:space="preserve"> – It is easy to accidentally click </w:t>
      </w:r>
      <w:r>
        <w:rPr>
          <w:rStyle w:val="Strong"/>
        </w:rPr>
        <w:t>Select</w:t>
      </w:r>
      <w:r>
        <w:t xml:space="preserve"> instead of </w:t>
      </w:r>
      <w:r>
        <w:rPr>
          <w:rStyle w:val="Strong"/>
        </w:rPr>
        <w:t>Assign</w:t>
      </w:r>
      <w:r>
        <w:t xml:space="preserve">. Remember, selecting vertices only highlights them. They are </w:t>
      </w:r>
      <w:r>
        <w:rPr>
          <w:rStyle w:val="Strong"/>
        </w:rPr>
        <w:t>not</w:t>
      </w:r>
      <w:r>
        <w:t xml:space="preserve"> part of the vertex group until you click </w:t>
      </w:r>
      <w:r>
        <w:rPr>
          <w:rStyle w:val="Strong"/>
        </w:rPr>
        <w:t>Assign</w:t>
      </w:r>
      <w:r>
        <w:t>.</w:t>
      </w:r>
    </w:p>
    <w:sectPr w:rsidR="00A72E05" w:rsidRPr="006C0F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Light">
    <w:panose1 w:val="020B04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EB4EA9A8"/>
    <w:lvl w:ilvl="0" w:tplc="E7707680">
      <w:start w:val="1"/>
      <w:numFmt w:val="bullet"/>
      <w:pStyle w:val="SuedeBlue"/>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D4B302E"/>
    <w:multiLevelType w:val="hybridMultilevel"/>
    <w:tmpl w:val="FC18CE00"/>
    <w:lvl w:ilvl="0" w:tplc="4CAEFD34">
      <w:start w:val="1"/>
      <w:numFmt w:val="decimal"/>
      <w:pStyle w:val="ListParagraph"/>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3626571">
    <w:abstractNumId w:val="1"/>
  </w:num>
  <w:num w:numId="2" w16cid:durableId="1079405618">
    <w:abstractNumId w:val="0"/>
  </w:num>
  <w:num w:numId="3" w16cid:durableId="1984462630">
    <w:abstractNumId w:val="0"/>
  </w:num>
  <w:num w:numId="4" w16cid:durableId="915625192">
    <w:abstractNumId w:val="1"/>
  </w:num>
  <w:num w:numId="5" w16cid:durableId="338700193">
    <w:abstractNumId w:val="1"/>
  </w:num>
  <w:num w:numId="6" w16cid:durableId="2068726324">
    <w:abstractNumId w:val="1"/>
  </w:num>
  <w:num w:numId="7" w16cid:durableId="146481458">
    <w:abstractNumId w:val="1"/>
  </w:num>
  <w:num w:numId="8" w16cid:durableId="1903054290">
    <w:abstractNumId w:val="1"/>
  </w:num>
  <w:num w:numId="9" w16cid:durableId="1199272716">
    <w:abstractNumId w:val="1"/>
  </w:num>
  <w:num w:numId="10" w16cid:durableId="968629490">
    <w:abstractNumId w:val="1"/>
  </w:num>
  <w:num w:numId="11" w16cid:durableId="1937248024">
    <w:abstractNumId w:val="1"/>
  </w:num>
  <w:num w:numId="12" w16cid:durableId="391999147">
    <w:abstractNumId w:val="2"/>
  </w:num>
  <w:num w:numId="13" w16cid:durableId="1597010323">
    <w:abstractNumId w:val="2"/>
  </w:num>
  <w:num w:numId="14" w16cid:durableId="4877192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7C9"/>
    <w:rsid w:val="00012FB4"/>
    <w:rsid w:val="000315C3"/>
    <w:rsid w:val="0003347D"/>
    <w:rsid w:val="00034029"/>
    <w:rsid w:val="000643A6"/>
    <w:rsid w:val="00087C1F"/>
    <w:rsid w:val="000C383D"/>
    <w:rsid w:val="001237C9"/>
    <w:rsid w:val="001A4B3F"/>
    <w:rsid w:val="001C3CB6"/>
    <w:rsid w:val="00205D3A"/>
    <w:rsid w:val="00272D88"/>
    <w:rsid w:val="0028426E"/>
    <w:rsid w:val="00295C74"/>
    <w:rsid w:val="00392F33"/>
    <w:rsid w:val="00393031"/>
    <w:rsid w:val="003C5361"/>
    <w:rsid w:val="00415E74"/>
    <w:rsid w:val="004F08B9"/>
    <w:rsid w:val="00525905"/>
    <w:rsid w:val="005940F6"/>
    <w:rsid w:val="00617751"/>
    <w:rsid w:val="006548D3"/>
    <w:rsid w:val="006C0FE2"/>
    <w:rsid w:val="0079172A"/>
    <w:rsid w:val="00792BB9"/>
    <w:rsid w:val="007A0A9E"/>
    <w:rsid w:val="007F7E2A"/>
    <w:rsid w:val="008A6F6F"/>
    <w:rsid w:val="008F7228"/>
    <w:rsid w:val="00906612"/>
    <w:rsid w:val="00994375"/>
    <w:rsid w:val="009D2FF8"/>
    <w:rsid w:val="009E5E76"/>
    <w:rsid w:val="00A24205"/>
    <w:rsid w:val="00A66A75"/>
    <w:rsid w:val="00A72E05"/>
    <w:rsid w:val="00AD4F9B"/>
    <w:rsid w:val="00BB6ADE"/>
    <w:rsid w:val="00C46564"/>
    <w:rsid w:val="00C52BF0"/>
    <w:rsid w:val="00E0112D"/>
    <w:rsid w:val="00E11886"/>
    <w:rsid w:val="00E22661"/>
    <w:rsid w:val="00E239AF"/>
    <w:rsid w:val="00EA5832"/>
    <w:rsid w:val="00F75BF1"/>
    <w:rsid w:val="00F83489"/>
    <w:rsid w:val="00FA5363"/>
    <w:rsid w:val="00FA69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B1AE3"/>
  <w15:chartTrackingRefBased/>
  <w15:docId w15:val="{0AE4F6B0-5EB7-40FB-9C49-2B9DE2835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83D"/>
  </w:style>
  <w:style w:type="paragraph" w:styleId="Heading1">
    <w:name w:val="heading 1"/>
    <w:basedOn w:val="Normal"/>
    <w:next w:val="Normal"/>
    <w:link w:val="Heading1Char"/>
    <w:autoRedefine/>
    <w:uiPriority w:val="9"/>
    <w:qFormat/>
    <w:rsid w:val="00AD4F9B"/>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AD4F9B"/>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AD4F9B"/>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AD4F9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D4F9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D4F9B"/>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D4F9B"/>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D4F9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D4F9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6548D3"/>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6548D3"/>
    <w:rPr>
      <w:rFonts w:ascii="Times New Roman" w:hAnsi="Times New Roman" w:cs="Times New Roman"/>
      <w:color w:val="2F5496" w:themeColor="accent1" w:themeShade="BF"/>
      <w:sz w:val="28"/>
      <w:szCs w:val="22"/>
    </w:rPr>
  </w:style>
  <w:style w:type="paragraph" w:customStyle="1" w:styleId="BoldRed">
    <w:name w:val="Bold Red"/>
    <w:basedOn w:val="Normal"/>
    <w:link w:val="BoldRedChar"/>
    <w:autoRedefine/>
    <w:qFormat/>
    <w:rsid w:val="00AD4F9B"/>
    <w:rPr>
      <w:rFonts w:ascii="Times New Roman" w:hAnsi="Times New Roman" w:cs="Times New Roman"/>
      <w:b/>
      <w:color w:val="FF0000"/>
      <w:sz w:val="24"/>
    </w:rPr>
  </w:style>
  <w:style w:type="character" w:customStyle="1" w:styleId="BoldRedChar">
    <w:name w:val="Bold Red Char"/>
    <w:basedOn w:val="DefaultParagraphFont"/>
    <w:link w:val="BoldRed"/>
    <w:rsid w:val="00AD4F9B"/>
    <w:rPr>
      <w:rFonts w:ascii="Times New Roman" w:hAnsi="Times New Roman" w:cs="Times New Roman"/>
      <w:b/>
      <w:color w:val="FF0000"/>
      <w:sz w:val="24"/>
    </w:rPr>
  </w:style>
  <w:style w:type="paragraph" w:customStyle="1" w:styleId="BlueBolden">
    <w:name w:val="Blue Bolden"/>
    <w:basedOn w:val="Normal"/>
    <w:link w:val="BlueBolden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AD4F9B"/>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AD4F9B"/>
    <w:rPr>
      <w:color w:val="5E3734"/>
    </w:rPr>
  </w:style>
  <w:style w:type="character" w:customStyle="1" w:styleId="InnerTextEmpChar">
    <w:name w:val="InnerTextEmp Char"/>
    <w:basedOn w:val="DefaultParagraphFont"/>
    <w:link w:val="InnerTextEmp"/>
    <w:rsid w:val="00AD4F9B"/>
    <w:rPr>
      <w:color w:val="5E3734"/>
    </w:rPr>
  </w:style>
  <w:style w:type="paragraph" w:customStyle="1" w:styleId="code">
    <w:name w:val="code"/>
    <w:basedOn w:val="Normal"/>
    <w:link w:val="codeChar"/>
    <w:autoRedefine/>
    <w:qFormat/>
    <w:rsid w:val="00AD4F9B"/>
    <w:pPr>
      <w:spacing w:after="60" w:line="240" w:lineRule="auto"/>
    </w:pPr>
    <w:rPr>
      <w:rFonts w:ascii="Courier New" w:hAnsi="Courier New" w:cs="Courier New"/>
      <w:sz w:val="20"/>
    </w:rPr>
  </w:style>
  <w:style w:type="character" w:customStyle="1" w:styleId="codeChar">
    <w:name w:val="code Char"/>
    <w:basedOn w:val="DefaultParagraphFont"/>
    <w:link w:val="code"/>
    <w:rsid w:val="00AD4F9B"/>
    <w:rPr>
      <w:rFonts w:ascii="Courier New" w:hAnsi="Courier New" w:cs="Courier New"/>
      <w:sz w:val="20"/>
    </w:rPr>
  </w:style>
  <w:style w:type="paragraph" w:customStyle="1" w:styleId="ItalicBlue">
    <w:name w:val="Italic Blue"/>
    <w:basedOn w:val="Normal"/>
    <w:link w:val="ItalicBlueChar"/>
    <w:autoRedefine/>
    <w:qFormat/>
    <w:rsid w:val="00AD4F9B"/>
    <w:pPr>
      <w:tabs>
        <w:tab w:val="left" w:pos="1365"/>
      </w:tabs>
    </w:pPr>
    <w:rPr>
      <w:b/>
      <w:i/>
      <w:color w:val="3333FF"/>
    </w:rPr>
  </w:style>
  <w:style w:type="character" w:customStyle="1" w:styleId="ItalicBlueChar">
    <w:name w:val="Italic Blue Char"/>
    <w:basedOn w:val="DefaultParagraphFont"/>
    <w:link w:val="ItalicBlue"/>
    <w:rsid w:val="00AD4F9B"/>
    <w:rPr>
      <w:b/>
      <w:i/>
      <w:color w:val="3333FF"/>
    </w:rPr>
  </w:style>
  <w:style w:type="paragraph" w:customStyle="1" w:styleId="Style1">
    <w:name w:val="Style1"/>
    <w:basedOn w:val="ListParagraph"/>
    <w:link w:val="Style1Char"/>
    <w:autoRedefine/>
    <w:qFormat/>
    <w:rsid w:val="00AD4F9B"/>
    <w:rPr>
      <w:b w:val="0"/>
      <w:color w:val="C45911" w:themeColor="accent2" w:themeShade="BF"/>
    </w:rPr>
  </w:style>
  <w:style w:type="character" w:customStyle="1" w:styleId="Style1Char">
    <w:name w:val="Style1 Char"/>
    <w:basedOn w:val="DefaultParagraphFont"/>
    <w:link w:val="Style1"/>
    <w:rsid w:val="00AD4F9B"/>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E0112D"/>
    <w:pPr>
      <w:numPr>
        <w:numId w:val="14"/>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AD4F9B"/>
    <w:rPr>
      <w:b/>
      <w:bCs/>
      <w:color w:val="600020"/>
      <w:sz w:val="24"/>
      <w:szCs w:val="24"/>
    </w:rPr>
  </w:style>
  <w:style w:type="character" w:customStyle="1" w:styleId="BoldMaroonListChar">
    <w:name w:val="Bold Maroon List Char"/>
    <w:basedOn w:val="DefaultParagraphFont"/>
    <w:link w:val="BoldMaroonList"/>
    <w:rsid w:val="00AD4F9B"/>
    <w:rPr>
      <w:b/>
      <w:bCs/>
      <w:color w:val="600020"/>
      <w:sz w:val="24"/>
      <w:szCs w:val="24"/>
    </w:rPr>
  </w:style>
  <w:style w:type="paragraph" w:customStyle="1" w:styleId="redItalic">
    <w:name w:val="red Italic"/>
    <w:basedOn w:val="InnerTextEmp"/>
    <w:link w:val="redItalicChar"/>
    <w:autoRedefine/>
    <w:qFormat/>
    <w:rsid w:val="00AD4F9B"/>
    <w:rPr>
      <w:b/>
      <w:i/>
      <w:color w:val="FF0000"/>
    </w:rPr>
  </w:style>
  <w:style w:type="character" w:customStyle="1" w:styleId="redItalicChar">
    <w:name w:val="red Italic Char"/>
    <w:basedOn w:val="InnerTextEmpChar"/>
    <w:link w:val="redItalic"/>
    <w:rsid w:val="00AD4F9B"/>
    <w:rPr>
      <w:b/>
      <w:i/>
      <w:color w:val="FF0000"/>
    </w:rPr>
  </w:style>
  <w:style w:type="paragraph" w:customStyle="1" w:styleId="RecipeHeading">
    <w:name w:val="Recipe Heading"/>
    <w:basedOn w:val="Normal"/>
    <w:link w:val="RecipeHeadingChar"/>
    <w:autoRedefine/>
    <w:qFormat/>
    <w:rsid w:val="00AD4F9B"/>
    <w:rPr>
      <w:i/>
      <w:color w:val="8496B0"/>
      <w:sz w:val="28"/>
    </w:rPr>
  </w:style>
  <w:style w:type="character" w:customStyle="1" w:styleId="RecipeHeadingChar">
    <w:name w:val="Recipe Heading Char"/>
    <w:basedOn w:val="DefaultParagraphFont"/>
    <w:link w:val="RecipeHeading"/>
    <w:rsid w:val="00AD4F9B"/>
    <w:rPr>
      <w:i/>
      <w:color w:val="8496B0"/>
      <w:sz w:val="28"/>
    </w:rPr>
  </w:style>
  <w:style w:type="paragraph" w:customStyle="1" w:styleId="RecipeeBody">
    <w:name w:val="Recipee Body"/>
    <w:basedOn w:val="Normal"/>
    <w:link w:val="RecipeeBodyChar"/>
    <w:autoRedefine/>
    <w:qFormat/>
    <w:rsid w:val="00AD4F9B"/>
    <w:rPr>
      <w:b/>
      <w:color w:val="2F5496" w:themeColor="accent1" w:themeShade="BF"/>
      <w:sz w:val="28"/>
    </w:rPr>
  </w:style>
  <w:style w:type="character" w:customStyle="1" w:styleId="RecipeeBodyChar">
    <w:name w:val="Recipee Body Char"/>
    <w:basedOn w:val="DefaultParagraphFont"/>
    <w:link w:val="RecipeeBody"/>
    <w:rsid w:val="00AD4F9B"/>
    <w:rPr>
      <w:b/>
      <w:color w:val="2F5496" w:themeColor="accent1" w:themeShade="BF"/>
      <w:sz w:val="28"/>
    </w:rPr>
  </w:style>
  <w:style w:type="paragraph" w:customStyle="1" w:styleId="goldenLeft">
    <w:name w:val="goldenLeft"/>
    <w:basedOn w:val="Normal"/>
    <w:next w:val="BodyText"/>
    <w:link w:val="goldenLeftChar"/>
    <w:autoRedefine/>
    <w:qFormat/>
    <w:rsid w:val="00AD4F9B"/>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AD4F9B"/>
    <w:rPr>
      <w:rFonts w:ascii="Times New Roman" w:hAnsi="Times New Roman" w:cstheme="majorBidi"/>
      <w:b/>
      <w:color w:val="C1A603"/>
      <w:sz w:val="26"/>
      <w:szCs w:val="26"/>
    </w:rPr>
  </w:style>
  <w:style w:type="paragraph" w:styleId="BodyText">
    <w:name w:val="Body Text"/>
    <w:basedOn w:val="Normal"/>
    <w:link w:val="BodyTextChar"/>
    <w:uiPriority w:val="99"/>
    <w:semiHidden/>
    <w:unhideWhenUsed/>
    <w:rsid w:val="006548D3"/>
    <w:pPr>
      <w:spacing w:after="120"/>
    </w:pPr>
  </w:style>
  <w:style w:type="character" w:customStyle="1" w:styleId="BodyTextChar">
    <w:name w:val="Body Text Char"/>
    <w:basedOn w:val="DefaultParagraphFont"/>
    <w:link w:val="BodyText"/>
    <w:uiPriority w:val="99"/>
    <w:semiHidden/>
    <w:rsid w:val="006548D3"/>
    <w:rPr>
      <w:sz w:val="22"/>
      <w:szCs w:val="22"/>
    </w:rPr>
  </w:style>
  <w:style w:type="paragraph" w:customStyle="1" w:styleId="GoldCentered">
    <w:name w:val="Gold Centered"/>
    <w:basedOn w:val="Heading1"/>
    <w:next w:val="BodyText"/>
    <w:link w:val="GoldCenteredChar"/>
    <w:autoRedefine/>
    <w:qFormat/>
    <w:rsid w:val="00AD4F9B"/>
    <w:pPr>
      <w:spacing w:after="120"/>
      <w:jc w:val="center"/>
    </w:pPr>
    <w:rPr>
      <w:color w:val="947F28"/>
    </w:rPr>
  </w:style>
  <w:style w:type="character" w:customStyle="1" w:styleId="GoldCenteredChar">
    <w:name w:val="Gold Centered Char"/>
    <w:basedOn w:val="Heading1Char"/>
    <w:link w:val="GoldCentered"/>
    <w:rsid w:val="00AD4F9B"/>
    <w:rPr>
      <w:rFonts w:asciiTheme="majorHAnsi" w:eastAsiaTheme="majorEastAsia" w:hAnsiTheme="majorHAnsi" w:cstheme="majorBidi"/>
      <w:b/>
      <w:bCs/>
      <w:color w:val="947F28"/>
      <w:sz w:val="28"/>
      <w:szCs w:val="28"/>
    </w:rPr>
  </w:style>
  <w:style w:type="character" w:customStyle="1" w:styleId="Heading1Char">
    <w:name w:val="Heading 1 Char"/>
    <w:basedOn w:val="DefaultParagraphFont"/>
    <w:link w:val="Heading1"/>
    <w:uiPriority w:val="9"/>
    <w:rsid w:val="00AD4F9B"/>
    <w:rPr>
      <w:rFonts w:asciiTheme="majorHAnsi" w:eastAsiaTheme="majorEastAsia" w:hAnsiTheme="majorHAnsi" w:cstheme="majorBidi"/>
      <w:b/>
      <w:bCs/>
      <w:color w:val="2F5496" w:themeColor="accent1" w:themeShade="BF"/>
      <w:sz w:val="28"/>
      <w:szCs w:val="28"/>
    </w:rPr>
  </w:style>
  <w:style w:type="paragraph" w:customStyle="1" w:styleId="BoldGreen">
    <w:name w:val="Bold Green"/>
    <w:basedOn w:val="Normal"/>
    <w:link w:val="BoldGreenChar"/>
    <w:autoRedefine/>
    <w:rsid w:val="006548D3"/>
    <w:rPr>
      <w:b/>
      <w:color w:val="00B050"/>
      <w:sz w:val="24"/>
    </w:rPr>
  </w:style>
  <w:style w:type="character" w:customStyle="1" w:styleId="BoldGreenChar">
    <w:name w:val="Bold Green Char"/>
    <w:basedOn w:val="DefaultParagraphFont"/>
    <w:link w:val="BoldGreen"/>
    <w:rsid w:val="006548D3"/>
    <w:rPr>
      <w:b/>
      <w:color w:val="00B050"/>
      <w:szCs w:val="22"/>
    </w:rPr>
  </w:style>
  <w:style w:type="paragraph" w:customStyle="1" w:styleId="UnderlinedBill">
    <w:name w:val="Underlined Bill"/>
    <w:basedOn w:val="Normal"/>
    <w:link w:val="UnderlinedBillChar"/>
    <w:autoRedefine/>
    <w:rsid w:val="006548D3"/>
    <w:rPr>
      <w:sz w:val="24"/>
      <w:u w:val="single"/>
    </w:rPr>
  </w:style>
  <w:style w:type="character" w:customStyle="1" w:styleId="UnderlinedBillChar">
    <w:name w:val="Underlined Bill Char"/>
    <w:basedOn w:val="DefaultParagraphFont"/>
    <w:link w:val="UnderlinedBill"/>
    <w:rsid w:val="006548D3"/>
    <w:rPr>
      <w:szCs w:val="22"/>
      <w:u w:val="single"/>
    </w:rPr>
  </w:style>
  <w:style w:type="paragraph" w:customStyle="1" w:styleId="Style2">
    <w:name w:val="Style2"/>
    <w:basedOn w:val="BlueBolden"/>
    <w:link w:val="Style2Char"/>
    <w:autoRedefine/>
    <w:rsid w:val="006548D3"/>
    <w:rPr>
      <w:color w:val="C45911" w:themeColor="accent2" w:themeShade="BF"/>
    </w:rPr>
  </w:style>
  <w:style w:type="character" w:customStyle="1" w:styleId="Style2Char">
    <w:name w:val="Style2 Char"/>
    <w:basedOn w:val="BlueBoldenChar"/>
    <w:link w:val="Style2"/>
    <w:rsid w:val="006548D3"/>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6548D3"/>
    <w:pPr>
      <w:numPr>
        <w:numId w:val="0"/>
      </w:numPr>
      <w:tabs>
        <w:tab w:val="num" w:pos="360"/>
      </w:tabs>
      <w:ind w:left="360" w:hanging="360"/>
    </w:pPr>
    <w:rPr>
      <w:sz w:val="24"/>
    </w:rPr>
  </w:style>
  <w:style w:type="character" w:customStyle="1" w:styleId="PlainListChar">
    <w:name w:val="Plain List Char"/>
    <w:basedOn w:val="DefaultParagraphFont"/>
    <w:link w:val="PlainList"/>
    <w:rsid w:val="006548D3"/>
    <w:rPr>
      <w:szCs w:val="22"/>
    </w:rPr>
  </w:style>
  <w:style w:type="paragraph" w:styleId="ListNumber">
    <w:name w:val="List Number"/>
    <w:basedOn w:val="Normal"/>
    <w:uiPriority w:val="99"/>
    <w:semiHidden/>
    <w:unhideWhenUsed/>
    <w:rsid w:val="006548D3"/>
    <w:pPr>
      <w:numPr>
        <w:numId w:val="3"/>
      </w:numPr>
      <w:contextualSpacing/>
    </w:pPr>
  </w:style>
  <w:style w:type="paragraph" w:customStyle="1" w:styleId="Golden">
    <w:name w:val="Golden"/>
    <w:basedOn w:val="Normal"/>
    <w:next w:val="BodyText"/>
    <w:link w:val="GoldenChar"/>
    <w:autoRedefine/>
    <w:qFormat/>
    <w:rsid w:val="00AD4F9B"/>
    <w:rPr>
      <w:rFonts w:ascii="Times New Roman" w:hAnsi="Times New Roman" w:cs="Times New Roman"/>
      <w:b/>
      <w:color w:val="C1A603"/>
      <w:sz w:val="26"/>
      <w:szCs w:val="26"/>
    </w:rPr>
  </w:style>
  <w:style w:type="character" w:customStyle="1" w:styleId="GoldenChar">
    <w:name w:val="Golden Char"/>
    <w:basedOn w:val="DefaultParagraphFont"/>
    <w:link w:val="Golden"/>
    <w:rsid w:val="00AD4F9B"/>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AD4F9B"/>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AD4F9B"/>
    <w:pPr>
      <w:jc w:val="center"/>
    </w:pPr>
  </w:style>
  <w:style w:type="character" w:customStyle="1" w:styleId="workCitedChar">
    <w:name w:val="workCited Char"/>
    <w:basedOn w:val="DefaultParagraphFont"/>
    <w:link w:val="workCited"/>
    <w:rsid w:val="00AD4F9B"/>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AD4F9B"/>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AD4F9B"/>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AD4F9B"/>
    <w:rPr>
      <w:b/>
      <w:bCs/>
      <w:color w:val="00B050"/>
    </w:rPr>
  </w:style>
  <w:style w:type="character" w:customStyle="1" w:styleId="greenBoldChar">
    <w:name w:val="greenBold Char"/>
    <w:basedOn w:val="DefaultParagraphFont"/>
    <w:link w:val="greenBold"/>
    <w:rsid w:val="00AD4F9B"/>
    <w:rPr>
      <w:b/>
      <w:bCs/>
      <w:color w:val="00B050"/>
    </w:rPr>
  </w:style>
  <w:style w:type="paragraph" w:customStyle="1" w:styleId="strongEmphasis">
    <w:name w:val="strong Emphasis"/>
    <w:basedOn w:val="Normal"/>
    <w:link w:val="strongEmphasisChar"/>
    <w:autoRedefine/>
    <w:qFormat/>
    <w:rsid w:val="00AD4F9B"/>
    <w:rPr>
      <w:b/>
      <w:bCs/>
      <w:color w:val="002060"/>
      <w:sz w:val="28"/>
      <w:szCs w:val="28"/>
    </w:rPr>
  </w:style>
  <w:style w:type="character" w:customStyle="1" w:styleId="strongEmphasisChar">
    <w:name w:val="strong Emphasis Char"/>
    <w:basedOn w:val="DefaultParagraphFont"/>
    <w:link w:val="strongEmphasis"/>
    <w:rsid w:val="00AD4F9B"/>
    <w:rPr>
      <w:b/>
      <w:bCs/>
      <w:color w:val="002060"/>
      <w:sz w:val="28"/>
      <w:szCs w:val="28"/>
    </w:rPr>
  </w:style>
  <w:style w:type="paragraph" w:customStyle="1" w:styleId="greyEmphasis">
    <w:name w:val="greyEmphasis"/>
    <w:basedOn w:val="SimpleGreyList"/>
    <w:autoRedefine/>
    <w:qFormat/>
    <w:rsid w:val="00AD4F9B"/>
    <w:pPr>
      <w:spacing w:line="240" w:lineRule="auto"/>
    </w:pPr>
  </w:style>
  <w:style w:type="paragraph" w:customStyle="1" w:styleId="E-BookTitle">
    <w:name w:val="E-Book Title"/>
    <w:basedOn w:val="Heading1"/>
    <w:autoRedefine/>
    <w:qFormat/>
    <w:rsid w:val="00AD4F9B"/>
    <w:pPr>
      <w:spacing w:after="0"/>
      <w:jc w:val="center"/>
    </w:pPr>
    <w:rPr>
      <w:rFonts w:ascii="Source Sans Pro Light" w:hAnsi="Source Sans Pro Light"/>
      <w:color w:val="auto"/>
      <w:sz w:val="44"/>
      <w:szCs w:val="44"/>
    </w:rPr>
  </w:style>
  <w:style w:type="paragraph" w:customStyle="1" w:styleId="Banking">
    <w:name w:val="Banking"/>
    <w:basedOn w:val="Normal"/>
    <w:link w:val="BankingChar"/>
    <w:autoRedefine/>
    <w:qFormat/>
    <w:rsid w:val="00AD4F9B"/>
    <w:pPr>
      <w:jc w:val="center"/>
    </w:pPr>
    <w:rPr>
      <w:b/>
      <w:bCs/>
      <w:sz w:val="28"/>
      <w:szCs w:val="28"/>
    </w:rPr>
  </w:style>
  <w:style w:type="character" w:customStyle="1" w:styleId="BankingChar">
    <w:name w:val="Banking Char"/>
    <w:basedOn w:val="DefaultParagraphFont"/>
    <w:link w:val="Banking"/>
    <w:rsid w:val="00AD4F9B"/>
    <w:rPr>
      <w:b/>
      <w:bCs/>
      <w:sz w:val="28"/>
      <w:szCs w:val="28"/>
    </w:rPr>
  </w:style>
  <w:style w:type="paragraph" w:customStyle="1" w:styleId="BigDarkBold">
    <w:name w:val="Big Dark Bold"/>
    <w:basedOn w:val="Normal"/>
    <w:link w:val="BigDarkBoldChar"/>
    <w:autoRedefine/>
    <w:qFormat/>
    <w:rsid w:val="00AD4F9B"/>
    <w:rPr>
      <w:b/>
      <w:bCs/>
      <w:sz w:val="28"/>
      <w:szCs w:val="28"/>
    </w:rPr>
  </w:style>
  <w:style w:type="character" w:customStyle="1" w:styleId="BigDarkBoldChar">
    <w:name w:val="Big Dark Bold Char"/>
    <w:basedOn w:val="DefaultParagraphFont"/>
    <w:link w:val="BigDarkBold"/>
    <w:rsid w:val="00AD4F9B"/>
    <w:rPr>
      <w:b/>
      <w:bCs/>
      <w:sz w:val="28"/>
      <w:szCs w:val="28"/>
    </w:rPr>
  </w:style>
  <w:style w:type="paragraph" w:customStyle="1" w:styleId="BoldTeal">
    <w:name w:val="Bold Teal"/>
    <w:basedOn w:val="Heading1"/>
    <w:link w:val="BoldTealChar"/>
    <w:autoRedefine/>
    <w:qFormat/>
    <w:rsid w:val="00AD4F9B"/>
  </w:style>
  <w:style w:type="character" w:customStyle="1" w:styleId="BoldTealChar">
    <w:name w:val="Bold Teal Char"/>
    <w:basedOn w:val="Heading1Char"/>
    <w:link w:val="BoldTeal"/>
    <w:rsid w:val="00AD4F9B"/>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AD4F9B"/>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AD4F9B"/>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AD4F9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D4F9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D4F9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D4F9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D4F9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D4F9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AD4F9B"/>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AD4F9B"/>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AD4F9B"/>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AD4F9B"/>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AD4F9B"/>
    <w:rPr>
      <w:rFonts w:eastAsiaTheme="minorEastAsia"/>
      <w:i/>
      <w:color w:val="5A5A5A" w:themeColor="text1" w:themeTint="A5"/>
      <w:spacing w:val="15"/>
    </w:rPr>
  </w:style>
  <w:style w:type="character" w:styleId="Strong">
    <w:name w:val="Strong"/>
    <w:basedOn w:val="DefaultParagraphFont"/>
    <w:uiPriority w:val="22"/>
    <w:qFormat/>
    <w:rsid w:val="00AD4F9B"/>
    <w:rPr>
      <w:b/>
      <w:bCs/>
    </w:rPr>
  </w:style>
  <w:style w:type="character" w:styleId="Emphasis">
    <w:name w:val="Emphasis"/>
    <w:basedOn w:val="DefaultParagraphFont"/>
    <w:uiPriority w:val="20"/>
    <w:qFormat/>
    <w:rsid w:val="00AD4F9B"/>
    <w:rPr>
      <w:i/>
      <w:iCs/>
    </w:rPr>
  </w:style>
  <w:style w:type="paragraph" w:styleId="NoSpacing">
    <w:name w:val="No Spacing"/>
    <w:autoRedefine/>
    <w:uiPriority w:val="1"/>
    <w:qFormat/>
    <w:rsid w:val="00AD4F9B"/>
    <w:pPr>
      <w:spacing w:after="0" w:line="240" w:lineRule="auto"/>
    </w:pPr>
    <w:rPr>
      <w:color w:val="000000" w:themeColor="text1"/>
    </w:rPr>
  </w:style>
  <w:style w:type="paragraph" w:styleId="Quote">
    <w:name w:val="Quote"/>
    <w:basedOn w:val="Normal"/>
    <w:next w:val="Normal"/>
    <w:link w:val="QuoteChar"/>
    <w:uiPriority w:val="29"/>
    <w:qFormat/>
    <w:rsid w:val="00AD4F9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D4F9B"/>
    <w:rPr>
      <w:i/>
      <w:iCs/>
      <w:color w:val="404040" w:themeColor="text1" w:themeTint="BF"/>
    </w:rPr>
  </w:style>
  <w:style w:type="paragraph" w:styleId="IntenseQuote">
    <w:name w:val="Intense Quote"/>
    <w:basedOn w:val="Normal"/>
    <w:next w:val="Normal"/>
    <w:link w:val="IntenseQuoteChar"/>
    <w:uiPriority w:val="30"/>
    <w:qFormat/>
    <w:rsid w:val="00AD4F9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D4F9B"/>
    <w:rPr>
      <w:i/>
      <w:iCs/>
      <w:color w:val="4472C4" w:themeColor="accent1"/>
    </w:rPr>
  </w:style>
  <w:style w:type="character" w:styleId="SubtleEmphasis">
    <w:name w:val="Subtle Emphasis"/>
    <w:basedOn w:val="DefaultParagraphFont"/>
    <w:uiPriority w:val="19"/>
    <w:qFormat/>
    <w:rsid w:val="00AD4F9B"/>
    <w:rPr>
      <w:i/>
      <w:iCs/>
      <w:color w:val="404040" w:themeColor="text1" w:themeTint="BF"/>
    </w:rPr>
  </w:style>
  <w:style w:type="character" w:styleId="IntenseEmphasis">
    <w:name w:val="Intense Emphasis"/>
    <w:basedOn w:val="DefaultParagraphFont"/>
    <w:uiPriority w:val="21"/>
    <w:qFormat/>
    <w:rsid w:val="00AD4F9B"/>
    <w:rPr>
      <w:i/>
      <w:iCs/>
      <w:color w:val="4472C4" w:themeColor="accent1"/>
    </w:rPr>
  </w:style>
  <w:style w:type="character" w:styleId="SubtleReference">
    <w:name w:val="Subtle Reference"/>
    <w:basedOn w:val="DefaultParagraphFont"/>
    <w:uiPriority w:val="31"/>
    <w:qFormat/>
    <w:rsid w:val="00AD4F9B"/>
    <w:rPr>
      <w:smallCaps/>
      <w:color w:val="5A5A5A" w:themeColor="text1" w:themeTint="A5"/>
    </w:rPr>
  </w:style>
  <w:style w:type="character" w:styleId="IntenseReference">
    <w:name w:val="Intense Reference"/>
    <w:basedOn w:val="DefaultParagraphFont"/>
    <w:uiPriority w:val="32"/>
    <w:qFormat/>
    <w:rsid w:val="00AD4F9B"/>
    <w:rPr>
      <w:b/>
      <w:bCs/>
      <w:smallCaps/>
      <w:color w:val="4472C4" w:themeColor="accent1"/>
      <w:spacing w:val="5"/>
    </w:rPr>
  </w:style>
  <w:style w:type="character" w:styleId="BookTitle">
    <w:name w:val="Book Title"/>
    <w:basedOn w:val="DefaultParagraphFont"/>
    <w:uiPriority w:val="33"/>
    <w:qFormat/>
    <w:rsid w:val="00AD4F9B"/>
    <w:rPr>
      <w:b/>
      <w:bCs/>
      <w:i/>
      <w:iCs/>
      <w:spacing w:val="5"/>
    </w:rPr>
  </w:style>
  <w:style w:type="paragraph" w:styleId="TOCHeading">
    <w:name w:val="TOC Heading"/>
    <w:basedOn w:val="Heading1"/>
    <w:next w:val="Normal"/>
    <w:uiPriority w:val="39"/>
    <w:semiHidden/>
    <w:unhideWhenUsed/>
    <w:qFormat/>
    <w:rsid w:val="00AD4F9B"/>
    <w:pPr>
      <w:spacing w:before="240"/>
      <w:outlineLvl w:val="9"/>
    </w:pPr>
    <w:rPr>
      <w:b w:val="0"/>
      <w:bCs w:val="0"/>
      <w:sz w:val="32"/>
      <w:szCs w:val="32"/>
    </w:rPr>
  </w:style>
  <w:style w:type="paragraph" w:customStyle="1" w:styleId="SuedeBlue">
    <w:name w:val="Suede Blue"/>
    <w:basedOn w:val="ListParagraph"/>
    <w:link w:val="SuedeBlueChar"/>
    <w:autoRedefine/>
    <w:qFormat/>
    <w:rsid w:val="00E0112D"/>
    <w:pPr>
      <w:numPr>
        <w:numId w:val="6"/>
      </w:numPr>
      <w:ind w:left="810"/>
    </w:pPr>
    <w:rPr>
      <w:rFonts w:ascii="Times New Roman" w:hAnsi="Times New Roman"/>
      <w:b w:val="0"/>
      <w:smallCaps/>
      <w:color w:val="2F5496" w:themeColor="accent1" w:themeShade="BF"/>
      <w:sz w:val="24"/>
      <w:szCs w:val="16"/>
    </w:rPr>
  </w:style>
  <w:style w:type="character" w:customStyle="1" w:styleId="SuedeBlueChar">
    <w:name w:val="Suede Blue Char"/>
    <w:basedOn w:val="DefaultParagraphFont"/>
    <w:link w:val="SuedeBlue"/>
    <w:rsid w:val="00E0112D"/>
    <w:rPr>
      <w:rFonts w:ascii="Times New Roman" w:hAnsi="Times New Roman"/>
      <w:smallCaps/>
      <w:color w:val="2F5496" w:themeColor="accent1" w:themeShade="BF"/>
      <w:sz w:val="24"/>
      <w:szCs w:val="16"/>
    </w:rPr>
  </w:style>
  <w:style w:type="paragraph" w:customStyle="1" w:styleId="SubHeading">
    <w:name w:val="SubHeading"/>
    <w:basedOn w:val="SuedeBlue"/>
    <w:next w:val="Subtitle"/>
    <w:link w:val="SubHeadingChar"/>
    <w:autoRedefine/>
    <w:qFormat/>
    <w:rsid w:val="00617751"/>
    <w:pPr>
      <w:numPr>
        <w:numId w:val="0"/>
      </w:numPr>
      <w:ind w:left="450"/>
      <w:jc w:val="center"/>
    </w:pPr>
  </w:style>
  <w:style w:type="character" w:customStyle="1" w:styleId="SubHeadingChar">
    <w:name w:val="SubHeading Char"/>
    <w:basedOn w:val="SuedeBlueChar"/>
    <w:link w:val="SubHeading"/>
    <w:rsid w:val="00617751"/>
    <w:rPr>
      <w:rFonts w:ascii="Times New Roman" w:hAnsi="Times New Roman"/>
      <w:smallCaps/>
      <w:color w:val="2F5496" w:themeColor="accent1" w:themeShade="BF"/>
      <w:sz w:val="24"/>
      <w:szCs w:val="16"/>
    </w:rPr>
  </w:style>
  <w:style w:type="paragraph" w:styleId="NormalWeb">
    <w:name w:val="Normal (Web)"/>
    <w:basedOn w:val="Normal"/>
    <w:uiPriority w:val="99"/>
    <w:semiHidden/>
    <w:unhideWhenUsed/>
    <w:rsid w:val="0003402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A72E05"/>
    <w:rPr>
      <w:color w:val="0563C1" w:themeColor="hyperlink"/>
      <w:u w:val="single"/>
    </w:rPr>
  </w:style>
  <w:style w:type="character" w:styleId="UnresolvedMention">
    <w:name w:val="Unresolved Mention"/>
    <w:basedOn w:val="DefaultParagraphFont"/>
    <w:uiPriority w:val="99"/>
    <w:semiHidden/>
    <w:unhideWhenUsed/>
    <w:rsid w:val="00A72E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txDef>
      <a:spPr bwMode="auto">
        <a:noFill/>
        <a:ln w="9525">
          <a:no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3</Pages>
  <Words>475</Words>
  <Characters>2710</Characters>
  <Application>Microsoft Office Word</Application>
  <DocSecurity>0</DocSecurity>
  <Lines>22</Lines>
  <Paragraphs>6</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Making a Selection for the Vertex Group</vt:lpstr>
      <vt:lpstr>Assigning the Material</vt:lpstr>
      <vt:lpstr>What The Panel Bottom Buttons Mean</vt:lpstr>
    </vt:vector>
  </TitlesOfParts>
  <Company/>
  <LinksUpToDate>false</LinksUpToDate>
  <CharactersWithSpaces>3179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3</cp:revision>
  <dcterms:created xsi:type="dcterms:W3CDTF">2026-08-04T19:42:00Z</dcterms:created>
  <dcterms:modified xsi:type="dcterms:W3CDTF">2026-08-04T20:31:00Z</dcterms:modified>
</cp:coreProperties>
</file>