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C0535BF" w14:textId="179D6CB8" w:rsidR="00652E7D" w:rsidRDefault="00652E7D" w:rsidP="00652E7D">
      <w:r>
        <w:t>This week, we will be taking a look at Media Queries, and how they can help us further aide in making our web pages more flexible for different devices. Flex Box is great, but as of yet, it cannot handle every situation, and this is where Media Queries come in, and they can be a fantastic help in covering certain conditions of our web site design.</w:t>
      </w:r>
    </w:p>
    <w:p w14:paraId="4D45D500" w14:textId="748E3F50" w:rsidR="00652E7D" w:rsidRDefault="00652E7D" w:rsidP="00652E7D">
      <w:r>
        <w:t>So, if this is something that you might want to learn a bit more about, then please join us this week for our brand-new article entitled:</w:t>
      </w:r>
    </w:p>
    <w:p w14:paraId="2E4AEC26" w14:textId="77777777" w:rsidR="00652E7D" w:rsidRDefault="00652E7D" w:rsidP="00652E7D"/>
    <w:p w14:paraId="6CC48B6F" w14:textId="0861FFFA" w:rsidR="00652E7D" w:rsidRPr="00652E7D" w:rsidRDefault="00652E7D" w:rsidP="00652E7D">
      <w:pPr>
        <w:pStyle w:val="Heading1"/>
      </w:pPr>
      <w:r>
        <w:t>Media Queries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652E7D"/>
    <w:rsid w:val="00776B53"/>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2024-02-26T16:39:00Z</dcterms:created>
  <dcterms:modified xsi:type="dcterms:W3CDTF">2024-02-26T16:43:00Z</dcterms:modified>
</cp:coreProperties>
</file>