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484EF350" w14:textId="5E1C8926" w:rsidR="00906CAD" w:rsidRDefault="00906CAD" w:rsidP="00906CAD">
      <w:r>
        <w:t>This week, we will be doing a deep dive into functions and Mixins, and how they work when working with SCSS.</w:t>
      </w:r>
    </w:p>
    <w:p w14:paraId="62074DF6" w14:textId="6548CFDE" w:rsidR="00906CAD" w:rsidRDefault="00906CAD" w:rsidP="00906CAD">
      <w:r>
        <w:t>So, if this is something that you would like to learn more about then please join us for our brand-new article entitled:</w:t>
      </w:r>
    </w:p>
    <w:p w14:paraId="103181F5" w14:textId="443DDD72" w:rsidR="00906CAD" w:rsidRPr="00906CAD" w:rsidRDefault="00906CAD" w:rsidP="00906CAD">
      <w:pPr>
        <w:pStyle w:val="Heading1"/>
      </w:pPr>
      <w:r>
        <w:t>7 Functions and Mixins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4531EF"/>
    <w:rsid w:val="00644F29"/>
    <w:rsid w:val="007D67A2"/>
    <w:rsid w:val="00811AAF"/>
    <w:rsid w:val="00821658"/>
    <w:rsid w:val="00861CCB"/>
    <w:rsid w:val="00906CAD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2024-04-12T16:32:00Z</dcterms:created>
  <dcterms:modified xsi:type="dcterms:W3CDTF">2024-04-12T16:32:00Z</dcterms:modified>
</cp:coreProperties>
</file>