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4A3B7327" w14:textId="5485D592" w:rsidR="00A52FD5" w:rsidRDefault="00A52FD5" w:rsidP="00A52FD5">
      <w:r>
        <w:t>This week, we will be looking at how we can move around the viewport. Blender is a huge program. I am going to try and take my time and explain everything in a very clear and concise manner. Being able to see the object, and move it around in the viewport is very important, so this week will be dedicated to just that.</w:t>
      </w:r>
    </w:p>
    <w:p w14:paraId="35783001" w14:textId="414EEDD2" w:rsidR="00A52FD5" w:rsidRDefault="00A52FD5" w:rsidP="00A52FD5">
      <w:r>
        <w:t>So, if this sounds at all interesting to you, then please join us for this week’s brand-new article entitled:</w:t>
      </w:r>
    </w:p>
    <w:p w14:paraId="6B4EB96B" w14:textId="0F9DCCAB" w:rsidR="00A52FD5" w:rsidRPr="00A52FD5" w:rsidRDefault="00A52FD5" w:rsidP="00A52FD5">
      <w:pPr>
        <w:pStyle w:val="Heading1"/>
      </w:pPr>
      <w:r>
        <w:t>3 Moving Around the Viewport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4C0781"/>
    <w:rsid w:val="00644F29"/>
    <w:rsid w:val="007D67A2"/>
    <w:rsid w:val="00811AAF"/>
    <w:rsid w:val="00821658"/>
    <w:rsid w:val="00861CCB"/>
    <w:rsid w:val="009A1CF7"/>
    <w:rsid w:val="009F5E4B"/>
    <w:rsid w:val="00A52FD5"/>
    <w:rsid w:val="00A96974"/>
    <w:rsid w:val="00B04DFC"/>
    <w:rsid w:val="00BF4D6F"/>
    <w:rsid w:val="00E3274C"/>
    <w:rsid w:val="00F6446E"/>
    <w:rsid w:val="00F66ABF"/>
    <w:rsid w:val="00FB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2024-12-13T16:38:00Z</dcterms:created>
  <dcterms:modified xsi:type="dcterms:W3CDTF">2024-12-13T16:41:00Z</dcterms:modified>
</cp:coreProperties>
</file>