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81B85" w14:textId="18A842CC" w:rsidR="00861CCB" w:rsidRDefault="00026835" w:rsidP="00026835">
      <w:pPr>
        <w:pStyle w:val="Title"/>
      </w:pPr>
      <w:r>
        <w:t>The Shrink and Fatten Tool</w:t>
      </w:r>
    </w:p>
    <w:p w14:paraId="69763A52" w14:textId="77777777" w:rsidR="00BA4F9A" w:rsidRDefault="00BA4F9A" w:rsidP="00BA4F9A"/>
    <w:p w14:paraId="0EB609C7" w14:textId="0FB09024" w:rsidR="00BA4F9A" w:rsidRDefault="00F77220" w:rsidP="00F77220">
      <w:pPr>
        <w:pStyle w:val="BlueBolden"/>
      </w:pPr>
      <w:r>
        <w:t>1</w:t>
      </w:r>
    </w:p>
    <w:p w14:paraId="5B124B51" w14:textId="4F139955" w:rsidR="00BA4F9A" w:rsidRPr="00BA4F9A" w:rsidRDefault="00BA4F9A" w:rsidP="00BA4F9A">
      <w:pPr>
        <w:pStyle w:val="Heading1"/>
      </w:pPr>
      <w:r>
        <w:t>The Shrink Fatten Tool</w:t>
      </w:r>
    </w:p>
    <w:p w14:paraId="60A0137A" w14:textId="458DF48B" w:rsidR="00B13AE6" w:rsidRDefault="00B13AE6" w:rsidP="00B13AE6">
      <w:r>
        <w:t xml:space="preserve">Ok, so maybe your first question is “Why do I need a Shrink/Fatten tool, to begin with? Can’t I just use the scale tool, and have it do the same thing?” </w:t>
      </w:r>
    </w:p>
    <w:p w14:paraId="33597BBE" w14:textId="14D85118" w:rsidR="00DB6CF7" w:rsidRDefault="00D41900" w:rsidP="00DB6CF7">
      <w:r>
        <w:t xml:space="preserve">The scale tool will take an entire object and grow and shrink it, but it will not exactly give it a fattened type of an appearance. </w:t>
      </w:r>
    </w:p>
    <w:p w14:paraId="5D063829" w14:textId="4872BF18" w:rsidR="00D41900" w:rsidRDefault="00D41900" w:rsidP="00DB6CF7">
      <w:r>
        <w:t xml:space="preserve">Let’s take a </w:t>
      </w:r>
      <w:r w:rsidR="0056249E">
        <w:t xml:space="preserve">Gem </w:t>
      </w:r>
      <w:r>
        <w:t>shape for instance and look at the difference</w:t>
      </w:r>
      <w:r w:rsidR="00BA4F9A">
        <w:t>s</w:t>
      </w:r>
      <w:r>
        <w:t xml:space="preserve"> between these two tools. You can get </w:t>
      </w:r>
      <w:r w:rsidR="00BA4F9A">
        <w:t xml:space="preserve">different types of diamond </w:t>
      </w:r>
      <w:r>
        <w:t>shape</w:t>
      </w:r>
      <w:r w:rsidR="00BA4F9A">
        <w:t>s</w:t>
      </w:r>
      <w:r>
        <w:t xml:space="preserve"> if you add the extra objects.</w:t>
      </w:r>
      <w:r w:rsidR="00BA4F9A">
        <w:t xml:space="preserve"> I added the Gem shape.</w:t>
      </w:r>
      <w:r w:rsidR="0056249E">
        <w:t xml:space="preserve"> As you see, </w:t>
      </w:r>
      <w:r w:rsidR="0056249E" w:rsidRPr="00BA4F9A">
        <w:rPr>
          <w:rStyle w:val="BlueBoldenChar"/>
          <w:rFonts w:eastAsiaTheme="minorHAnsi"/>
        </w:rPr>
        <w:t>Scale</w:t>
      </w:r>
      <w:r w:rsidR="0056249E">
        <w:t xml:space="preserve"> will scale the entire object, but </w:t>
      </w:r>
      <w:r w:rsidR="0056249E" w:rsidRPr="00BA4F9A">
        <w:rPr>
          <w:rStyle w:val="BlueBoldenChar"/>
          <w:rFonts w:eastAsiaTheme="minorHAnsi"/>
        </w:rPr>
        <w:t>fatten</w:t>
      </w:r>
      <w:r w:rsidR="0056249E">
        <w:t xml:space="preserve"> will give it an appearance </w:t>
      </w:r>
      <w:r w:rsidR="00BA4F9A">
        <w:t>as</w:t>
      </w:r>
      <w:r w:rsidR="0056249E">
        <w:t xml:space="preserve"> if it had added some weight to it. Pull backward on that yellow fatten tool stick</w:t>
      </w:r>
      <w:r w:rsidR="00BA4F9A">
        <w:t>,</w:t>
      </w:r>
      <w:r w:rsidR="0056249E">
        <w:t xml:space="preserve"> and your </w:t>
      </w:r>
      <w:r w:rsidR="00BA4F9A">
        <w:t>gem</w:t>
      </w:r>
      <w:r w:rsidR="0056249E">
        <w:t xml:space="preserve"> takes on a bit of a weight problem.</w:t>
      </w:r>
    </w:p>
    <w:p w14:paraId="75D27D2A" w14:textId="77777777" w:rsidR="0056249E" w:rsidRDefault="0056249E" w:rsidP="00DB6CF7"/>
    <w:p w14:paraId="02DC305B" w14:textId="59111CE3" w:rsidR="0056249E" w:rsidRDefault="00F77220" w:rsidP="00F77220">
      <w:pPr>
        <w:pStyle w:val="BlueBolden"/>
      </w:pPr>
      <w:r>
        <w:t>2</w:t>
      </w:r>
    </w:p>
    <w:p w14:paraId="7518A3C5" w14:textId="77777777" w:rsidR="0056249E" w:rsidRDefault="0056249E" w:rsidP="00DB6CF7"/>
    <w:p w14:paraId="542AF1B5" w14:textId="256EDE26" w:rsidR="0056249E" w:rsidRDefault="0056249E" w:rsidP="00DB6CF7">
      <w:r>
        <w:t xml:space="preserve">The </w:t>
      </w:r>
      <w:r w:rsidRPr="00BA4F9A">
        <w:rPr>
          <w:rStyle w:val="BlueBoldenChar"/>
          <w:rFonts w:eastAsiaTheme="minorHAnsi"/>
        </w:rPr>
        <w:t>Scale</w:t>
      </w:r>
      <w:r>
        <w:t xml:space="preserve"> tool is enlarging things based on that center </w:t>
      </w:r>
      <w:r w:rsidRPr="00BA4F9A">
        <w:rPr>
          <w:rStyle w:val="BlueBoldenChar"/>
          <w:rFonts w:eastAsiaTheme="minorHAnsi"/>
        </w:rPr>
        <w:t>cursor</w:t>
      </w:r>
      <w:r>
        <w:t xml:space="preserve"> icon, and the </w:t>
      </w:r>
      <w:r w:rsidRPr="00BA4F9A">
        <w:rPr>
          <w:rStyle w:val="BlueBoldenChar"/>
          <w:rFonts w:eastAsiaTheme="minorHAnsi"/>
        </w:rPr>
        <w:t>Shrink/Fatten</w:t>
      </w:r>
      <w:r>
        <w:t xml:space="preserve"> tool is using the </w:t>
      </w:r>
      <w:r w:rsidRPr="00BA4F9A">
        <w:rPr>
          <w:rStyle w:val="BlueBoldenChar"/>
          <w:rFonts w:eastAsiaTheme="minorHAnsi"/>
        </w:rPr>
        <w:t>normal</w:t>
      </w:r>
      <w:r>
        <w:t>s to figure out how i</w:t>
      </w:r>
      <w:r w:rsidR="00A801FD">
        <w:t xml:space="preserve">t </w:t>
      </w:r>
      <w:r>
        <w:t>is going to grow or shrink an item. Since the diamond has cut faces</w:t>
      </w:r>
      <w:r w:rsidR="00A801FD">
        <w:t xml:space="preserve"> sitting</w:t>
      </w:r>
      <w:r>
        <w:t xml:space="preserve"> at all different angles, it will grow outward based on the direction of each face, giving it a plump look in contrast to just an enlargement of the object.</w:t>
      </w:r>
    </w:p>
    <w:p w14:paraId="10A1A230" w14:textId="2EC3A747" w:rsidR="00A801FD" w:rsidRDefault="00A801FD" w:rsidP="00A801FD">
      <w:pPr>
        <w:pStyle w:val="Heading1"/>
      </w:pPr>
      <w:r>
        <w:t>The Push Pull Tool</w:t>
      </w:r>
    </w:p>
    <w:p w14:paraId="345A1449" w14:textId="5B9011E0" w:rsidR="004F4456" w:rsidRDefault="004F4456" w:rsidP="004F4456">
      <w:r>
        <w:t>This tool is tucked up under the Shrink/Fatten tool.</w:t>
      </w:r>
    </w:p>
    <w:p w14:paraId="1FDD4C5B" w14:textId="77777777" w:rsidR="00F77220" w:rsidRDefault="00F77220" w:rsidP="004F4456"/>
    <w:p w14:paraId="4F1F4069" w14:textId="588A68F4" w:rsidR="004F4456" w:rsidRDefault="00F77220" w:rsidP="00F77220">
      <w:pPr>
        <w:pStyle w:val="BlueBolden"/>
      </w:pPr>
      <w:r>
        <w:t>3</w:t>
      </w:r>
    </w:p>
    <w:p w14:paraId="76B4FF0B" w14:textId="77777777" w:rsidR="00F77220" w:rsidRPr="004F4456" w:rsidRDefault="00F77220" w:rsidP="00F77220">
      <w:pPr>
        <w:pStyle w:val="BlueBolden"/>
      </w:pPr>
    </w:p>
    <w:p w14:paraId="7EC2AD4C" w14:textId="0C497E64" w:rsidR="004F4456" w:rsidRDefault="004F4456" w:rsidP="00A801FD">
      <w:r>
        <w:t xml:space="preserve">To demonstrate this tool lets add a </w:t>
      </w:r>
      <w:r w:rsidR="00BA4F9A" w:rsidRPr="00BA4F9A">
        <w:rPr>
          <w:rStyle w:val="BlueBoldenChar"/>
          <w:rFonts w:eastAsiaTheme="minorHAnsi"/>
        </w:rPr>
        <w:t>UV</w:t>
      </w:r>
      <w:r w:rsidRPr="00BA4F9A">
        <w:rPr>
          <w:rStyle w:val="BlueBoldenChar"/>
          <w:rFonts w:eastAsiaTheme="minorHAnsi"/>
        </w:rPr>
        <w:t xml:space="preserve"> </w:t>
      </w:r>
      <w:r w:rsidR="00BA4F9A" w:rsidRPr="00BA4F9A">
        <w:rPr>
          <w:rStyle w:val="BlueBoldenChar"/>
          <w:rFonts w:eastAsiaTheme="minorHAnsi"/>
        </w:rPr>
        <w:t>S</w:t>
      </w:r>
      <w:r w:rsidRPr="00BA4F9A">
        <w:rPr>
          <w:rStyle w:val="BlueBoldenChar"/>
          <w:rFonts w:eastAsiaTheme="minorHAnsi"/>
        </w:rPr>
        <w:t>phere</w:t>
      </w:r>
      <w:r>
        <w:t xml:space="preserve">, and select the top half in </w:t>
      </w:r>
      <w:r w:rsidR="00BA4F9A" w:rsidRPr="00BA4F9A">
        <w:rPr>
          <w:rStyle w:val="BlueBoldenChar"/>
          <w:rFonts w:eastAsiaTheme="minorHAnsi"/>
        </w:rPr>
        <w:t>Edit</w:t>
      </w:r>
      <w:r>
        <w:t xml:space="preserve"> mode</w:t>
      </w:r>
      <w:r w:rsidR="00BA4F9A">
        <w:t>.</w:t>
      </w:r>
    </w:p>
    <w:p w14:paraId="2EC412F7" w14:textId="7ACB23B0" w:rsidR="004F4456" w:rsidRDefault="00F77220" w:rsidP="00F77220">
      <w:pPr>
        <w:pStyle w:val="BlueBolden"/>
      </w:pPr>
      <w:r>
        <w:t>4</w:t>
      </w:r>
    </w:p>
    <w:p w14:paraId="5B6232B7" w14:textId="5E7E26F2" w:rsidR="004F4456" w:rsidRDefault="004F4456" w:rsidP="00A801FD">
      <w:r>
        <w:lastRenderedPageBreak/>
        <w:t xml:space="preserve">Now select the </w:t>
      </w:r>
      <w:r w:rsidRPr="00163364">
        <w:rPr>
          <w:rStyle w:val="BlueBoldenChar"/>
          <w:rFonts w:eastAsiaTheme="minorHAnsi"/>
        </w:rPr>
        <w:t>Push pull</w:t>
      </w:r>
      <w:r>
        <w:t xml:space="preserve"> tool, and we can start to reshape the sphere like this.</w:t>
      </w:r>
      <w:r w:rsidR="00BA4F9A">
        <w:t xml:space="preserve"> It is just either pushing or pulling based on the direction of the faces, or how Blender likes to term it, its </w:t>
      </w:r>
      <w:r w:rsidR="00BA4F9A" w:rsidRPr="00BA4F9A">
        <w:rPr>
          <w:rStyle w:val="BlueBoldenChar"/>
          <w:rFonts w:eastAsiaTheme="minorHAnsi"/>
        </w:rPr>
        <w:t>normals</w:t>
      </w:r>
      <w:r w:rsidR="00BA4F9A">
        <w:t>.</w:t>
      </w:r>
    </w:p>
    <w:p w14:paraId="5A5F07B2" w14:textId="5E251437" w:rsidR="004F4456" w:rsidRDefault="004F4456" w:rsidP="00A801FD"/>
    <w:p w14:paraId="1A148BAE" w14:textId="3CEB4791" w:rsidR="00A801FD" w:rsidRDefault="00A801FD" w:rsidP="00A801FD"/>
    <w:p w14:paraId="111243AE" w14:textId="15B79CFE" w:rsidR="00A801FD" w:rsidRDefault="00F77220" w:rsidP="00F77220">
      <w:pPr>
        <w:pStyle w:val="BlueBolden"/>
      </w:pPr>
      <w:r>
        <w:t>5</w:t>
      </w:r>
    </w:p>
    <w:p w14:paraId="272DF948" w14:textId="77777777" w:rsidR="004F4456" w:rsidRDefault="004F4456" w:rsidP="00A801FD"/>
    <w:p w14:paraId="6FF43FCA" w14:textId="4B70A910" w:rsidR="004F4456" w:rsidRPr="00A801FD" w:rsidRDefault="004F4456" w:rsidP="00A801FD">
      <w:r>
        <w:t>This was just a short introduction to how you might take and use these tools for yourself. But you can take them and play with them to see how they can help you in modeling some of your objects while in the Blender application</w:t>
      </w:r>
    </w:p>
    <w:sectPr w:rsidR="004F4456" w:rsidRPr="00A801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9F268" w14:textId="77777777" w:rsidR="00F73E25" w:rsidRDefault="00F73E25" w:rsidP="00026835">
      <w:pPr>
        <w:spacing w:after="0" w:line="240" w:lineRule="auto"/>
      </w:pPr>
      <w:r>
        <w:separator/>
      </w:r>
    </w:p>
  </w:endnote>
  <w:endnote w:type="continuationSeparator" w:id="0">
    <w:p w14:paraId="36ED5F04" w14:textId="77777777" w:rsidR="00F73E25" w:rsidRDefault="00F73E25" w:rsidP="0002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8AD19" w14:textId="77777777" w:rsidR="00F73E25" w:rsidRDefault="00F73E25" w:rsidP="00026835">
      <w:pPr>
        <w:spacing w:after="0" w:line="240" w:lineRule="auto"/>
      </w:pPr>
      <w:r>
        <w:separator/>
      </w:r>
    </w:p>
  </w:footnote>
  <w:footnote w:type="continuationSeparator" w:id="0">
    <w:p w14:paraId="4B7E29C8" w14:textId="77777777" w:rsidR="00F73E25" w:rsidRDefault="00F73E25" w:rsidP="0002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6517419"/>
      <w:docPartObj>
        <w:docPartGallery w:val="Page Numbers (Top of Page)"/>
        <w:docPartUnique/>
      </w:docPartObj>
    </w:sdtPr>
    <w:sdtEndPr>
      <w:rPr>
        <w:noProof/>
      </w:rPr>
    </w:sdtEndPr>
    <w:sdtContent>
      <w:p w14:paraId="279BD3A5" w14:textId="38276397" w:rsidR="00026835" w:rsidRDefault="000268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87E468" w14:textId="77777777" w:rsidR="00026835" w:rsidRDefault="00026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35"/>
    <w:rsid w:val="00026835"/>
    <w:rsid w:val="00041BDE"/>
    <w:rsid w:val="00053C74"/>
    <w:rsid w:val="000A532F"/>
    <w:rsid w:val="000D3CED"/>
    <w:rsid w:val="001323B6"/>
    <w:rsid w:val="00135BFF"/>
    <w:rsid w:val="00163364"/>
    <w:rsid w:val="001F71B8"/>
    <w:rsid w:val="00225567"/>
    <w:rsid w:val="0023742F"/>
    <w:rsid w:val="002535B0"/>
    <w:rsid w:val="002E6291"/>
    <w:rsid w:val="0035137E"/>
    <w:rsid w:val="003B2CE0"/>
    <w:rsid w:val="003C2907"/>
    <w:rsid w:val="003F3F96"/>
    <w:rsid w:val="00417E74"/>
    <w:rsid w:val="004407D5"/>
    <w:rsid w:val="004F4456"/>
    <w:rsid w:val="00541FD5"/>
    <w:rsid w:val="0056249E"/>
    <w:rsid w:val="00640DB5"/>
    <w:rsid w:val="00642E24"/>
    <w:rsid w:val="00644F29"/>
    <w:rsid w:val="007D67A2"/>
    <w:rsid w:val="00811AAF"/>
    <w:rsid w:val="00821658"/>
    <w:rsid w:val="008241A7"/>
    <w:rsid w:val="00836329"/>
    <w:rsid w:val="0085636A"/>
    <w:rsid w:val="00861CCB"/>
    <w:rsid w:val="00895862"/>
    <w:rsid w:val="008F647B"/>
    <w:rsid w:val="009642AD"/>
    <w:rsid w:val="009A0B06"/>
    <w:rsid w:val="009A1CF7"/>
    <w:rsid w:val="009F5E4B"/>
    <w:rsid w:val="00A801FD"/>
    <w:rsid w:val="00A96974"/>
    <w:rsid w:val="00B04DFC"/>
    <w:rsid w:val="00B13AE6"/>
    <w:rsid w:val="00B53663"/>
    <w:rsid w:val="00B92FEF"/>
    <w:rsid w:val="00BA4F9A"/>
    <w:rsid w:val="00BF255D"/>
    <w:rsid w:val="00C475EF"/>
    <w:rsid w:val="00CB686B"/>
    <w:rsid w:val="00D3631D"/>
    <w:rsid w:val="00D41900"/>
    <w:rsid w:val="00DB6CF7"/>
    <w:rsid w:val="00E532E1"/>
    <w:rsid w:val="00ED72C5"/>
    <w:rsid w:val="00F6446E"/>
    <w:rsid w:val="00F66ABF"/>
    <w:rsid w:val="00F73E25"/>
    <w:rsid w:val="00F7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227C"/>
  <w15:chartTrackingRefBased/>
  <w15:docId w15:val="{4BB12EF9-EBBC-46D4-8AD1-88CDFD2D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02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835"/>
  </w:style>
  <w:style w:type="paragraph" w:styleId="Footer">
    <w:name w:val="footer"/>
    <w:basedOn w:val="Normal"/>
    <w:link w:val="FooterChar"/>
    <w:uiPriority w:val="99"/>
    <w:unhideWhenUsed/>
    <w:rsid w:val="0002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2025-01-25T18:47:00Z</dcterms:created>
  <dcterms:modified xsi:type="dcterms:W3CDTF">2025-01-25T18:50:00Z</dcterms:modified>
</cp:coreProperties>
</file>