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03EDC" w14:textId="423F52BF" w:rsidR="00861CCB" w:rsidRDefault="004B444C" w:rsidP="004B444C">
      <w:pPr>
        <w:pStyle w:val="Title"/>
      </w:pPr>
      <w:r>
        <w:t>1 Introduction to Loop Tools</w:t>
      </w:r>
    </w:p>
    <w:sdt>
      <w:sdtPr>
        <w:rPr>
          <w:rFonts w:asciiTheme="minorHAnsi" w:eastAsiaTheme="minorHAnsi" w:hAnsiTheme="minorHAnsi" w:cstheme="minorBidi"/>
          <w:color w:val="auto"/>
          <w:sz w:val="22"/>
          <w:szCs w:val="22"/>
        </w:rPr>
        <w:id w:val="-1103483326"/>
        <w:docPartObj>
          <w:docPartGallery w:val="Table of Contents"/>
          <w:docPartUnique/>
        </w:docPartObj>
      </w:sdtPr>
      <w:sdtEndPr>
        <w:rPr>
          <w:b/>
          <w:bCs/>
          <w:noProof/>
        </w:rPr>
      </w:sdtEndPr>
      <w:sdtContent>
        <w:p w14:paraId="1A4F05F6" w14:textId="063CA1F5" w:rsidR="0024048E" w:rsidRDefault="0024048E">
          <w:pPr>
            <w:pStyle w:val="TOCHeading"/>
          </w:pPr>
          <w:r>
            <w:t>Contents</w:t>
          </w:r>
        </w:p>
        <w:p w14:paraId="72B22938" w14:textId="16954B91" w:rsidR="0024048E" w:rsidRDefault="0024048E">
          <w:pPr>
            <w:pStyle w:val="TOC1"/>
            <w:tabs>
              <w:tab w:val="right" w:leader="dot" w:pos="9350"/>
            </w:tabs>
            <w:rPr>
              <w:noProof/>
            </w:rPr>
          </w:pPr>
          <w:r>
            <w:fldChar w:fldCharType="begin"/>
          </w:r>
          <w:r>
            <w:instrText xml:space="preserve"> TOC \o "1-3" \h \z \u </w:instrText>
          </w:r>
          <w:r>
            <w:fldChar w:fldCharType="separate"/>
          </w:r>
          <w:hyperlink w:anchor="_Toc190169279" w:history="1">
            <w:r w:rsidRPr="00306A62">
              <w:rPr>
                <w:rStyle w:val="Hyperlink"/>
                <w:noProof/>
              </w:rPr>
              <w:t>Introduction to Loop Tools</w:t>
            </w:r>
            <w:r>
              <w:rPr>
                <w:noProof/>
                <w:webHidden/>
              </w:rPr>
              <w:tab/>
            </w:r>
            <w:r>
              <w:rPr>
                <w:noProof/>
                <w:webHidden/>
              </w:rPr>
              <w:fldChar w:fldCharType="begin"/>
            </w:r>
            <w:r>
              <w:rPr>
                <w:noProof/>
                <w:webHidden/>
              </w:rPr>
              <w:instrText xml:space="preserve"> PAGEREF _Toc190169279 \h </w:instrText>
            </w:r>
            <w:r>
              <w:rPr>
                <w:noProof/>
                <w:webHidden/>
              </w:rPr>
            </w:r>
            <w:r>
              <w:rPr>
                <w:noProof/>
                <w:webHidden/>
              </w:rPr>
              <w:fldChar w:fldCharType="separate"/>
            </w:r>
            <w:r>
              <w:rPr>
                <w:noProof/>
                <w:webHidden/>
              </w:rPr>
              <w:t>1</w:t>
            </w:r>
            <w:r>
              <w:rPr>
                <w:noProof/>
                <w:webHidden/>
              </w:rPr>
              <w:fldChar w:fldCharType="end"/>
            </w:r>
          </w:hyperlink>
        </w:p>
        <w:p w14:paraId="37E44008" w14:textId="02C09230" w:rsidR="0024048E" w:rsidRDefault="0024048E">
          <w:pPr>
            <w:pStyle w:val="TOC1"/>
            <w:tabs>
              <w:tab w:val="right" w:leader="dot" w:pos="9350"/>
            </w:tabs>
            <w:rPr>
              <w:noProof/>
            </w:rPr>
          </w:pPr>
          <w:hyperlink w:anchor="_Toc190169280" w:history="1">
            <w:r w:rsidRPr="00306A62">
              <w:rPr>
                <w:rStyle w:val="Hyperlink"/>
                <w:noProof/>
              </w:rPr>
              <w:t>How to Turn on Loop Tools</w:t>
            </w:r>
            <w:r>
              <w:rPr>
                <w:noProof/>
                <w:webHidden/>
              </w:rPr>
              <w:tab/>
            </w:r>
            <w:r>
              <w:rPr>
                <w:noProof/>
                <w:webHidden/>
              </w:rPr>
              <w:fldChar w:fldCharType="begin"/>
            </w:r>
            <w:r>
              <w:rPr>
                <w:noProof/>
                <w:webHidden/>
              </w:rPr>
              <w:instrText xml:space="preserve"> PAGEREF _Toc190169280 \h </w:instrText>
            </w:r>
            <w:r>
              <w:rPr>
                <w:noProof/>
                <w:webHidden/>
              </w:rPr>
            </w:r>
            <w:r>
              <w:rPr>
                <w:noProof/>
                <w:webHidden/>
              </w:rPr>
              <w:fldChar w:fldCharType="separate"/>
            </w:r>
            <w:r>
              <w:rPr>
                <w:noProof/>
                <w:webHidden/>
              </w:rPr>
              <w:t>2</w:t>
            </w:r>
            <w:r>
              <w:rPr>
                <w:noProof/>
                <w:webHidden/>
              </w:rPr>
              <w:fldChar w:fldCharType="end"/>
            </w:r>
          </w:hyperlink>
        </w:p>
        <w:p w14:paraId="4A7941F5" w14:textId="4F51CAB3" w:rsidR="0024048E" w:rsidRDefault="0024048E">
          <w:pPr>
            <w:pStyle w:val="TOC1"/>
            <w:tabs>
              <w:tab w:val="right" w:leader="dot" w:pos="9350"/>
            </w:tabs>
            <w:rPr>
              <w:noProof/>
            </w:rPr>
          </w:pPr>
          <w:hyperlink w:anchor="_Toc190169281" w:history="1">
            <w:r w:rsidRPr="00306A62">
              <w:rPr>
                <w:rStyle w:val="Hyperlink"/>
                <w:noProof/>
              </w:rPr>
              <w:t>What Tools are available in the Loop Tools?</w:t>
            </w:r>
            <w:r>
              <w:rPr>
                <w:noProof/>
                <w:webHidden/>
              </w:rPr>
              <w:tab/>
            </w:r>
            <w:r>
              <w:rPr>
                <w:noProof/>
                <w:webHidden/>
              </w:rPr>
              <w:fldChar w:fldCharType="begin"/>
            </w:r>
            <w:r>
              <w:rPr>
                <w:noProof/>
                <w:webHidden/>
              </w:rPr>
              <w:instrText xml:space="preserve"> PAGEREF _Toc190169281 \h </w:instrText>
            </w:r>
            <w:r>
              <w:rPr>
                <w:noProof/>
                <w:webHidden/>
              </w:rPr>
            </w:r>
            <w:r>
              <w:rPr>
                <w:noProof/>
                <w:webHidden/>
              </w:rPr>
              <w:fldChar w:fldCharType="separate"/>
            </w:r>
            <w:r>
              <w:rPr>
                <w:noProof/>
                <w:webHidden/>
              </w:rPr>
              <w:t>3</w:t>
            </w:r>
            <w:r>
              <w:rPr>
                <w:noProof/>
                <w:webHidden/>
              </w:rPr>
              <w:fldChar w:fldCharType="end"/>
            </w:r>
          </w:hyperlink>
        </w:p>
        <w:p w14:paraId="28E41FAF" w14:textId="750400D8" w:rsidR="0024048E" w:rsidRDefault="0024048E">
          <w:pPr>
            <w:pStyle w:val="TOC1"/>
            <w:tabs>
              <w:tab w:val="right" w:leader="dot" w:pos="9350"/>
            </w:tabs>
            <w:rPr>
              <w:noProof/>
            </w:rPr>
          </w:pPr>
          <w:hyperlink w:anchor="_Toc190169282" w:history="1">
            <w:r w:rsidRPr="00306A62">
              <w:rPr>
                <w:rStyle w:val="Hyperlink"/>
                <w:noProof/>
              </w:rPr>
              <w:t>How to Bring in an Object correctly</w:t>
            </w:r>
            <w:r>
              <w:rPr>
                <w:noProof/>
                <w:webHidden/>
              </w:rPr>
              <w:tab/>
            </w:r>
            <w:r>
              <w:rPr>
                <w:noProof/>
                <w:webHidden/>
              </w:rPr>
              <w:fldChar w:fldCharType="begin"/>
            </w:r>
            <w:r>
              <w:rPr>
                <w:noProof/>
                <w:webHidden/>
              </w:rPr>
              <w:instrText xml:space="preserve"> PAGEREF _Toc190169282 \h </w:instrText>
            </w:r>
            <w:r>
              <w:rPr>
                <w:noProof/>
                <w:webHidden/>
              </w:rPr>
            </w:r>
            <w:r>
              <w:rPr>
                <w:noProof/>
                <w:webHidden/>
              </w:rPr>
              <w:fldChar w:fldCharType="separate"/>
            </w:r>
            <w:r>
              <w:rPr>
                <w:noProof/>
                <w:webHidden/>
              </w:rPr>
              <w:t>3</w:t>
            </w:r>
            <w:r>
              <w:rPr>
                <w:noProof/>
                <w:webHidden/>
              </w:rPr>
              <w:fldChar w:fldCharType="end"/>
            </w:r>
          </w:hyperlink>
        </w:p>
        <w:p w14:paraId="52A04195" w14:textId="737E90E4" w:rsidR="0024048E" w:rsidRDefault="0024048E">
          <w:pPr>
            <w:pStyle w:val="TOC1"/>
            <w:tabs>
              <w:tab w:val="right" w:leader="dot" w:pos="9350"/>
            </w:tabs>
            <w:rPr>
              <w:noProof/>
            </w:rPr>
          </w:pPr>
          <w:hyperlink w:anchor="_Toc190169283" w:history="1">
            <w:r w:rsidRPr="00306A62">
              <w:rPr>
                <w:rStyle w:val="Hyperlink"/>
                <w:noProof/>
              </w:rPr>
              <w:t>Joining an Object</w:t>
            </w:r>
            <w:r>
              <w:rPr>
                <w:noProof/>
                <w:webHidden/>
              </w:rPr>
              <w:tab/>
            </w:r>
            <w:r>
              <w:rPr>
                <w:noProof/>
                <w:webHidden/>
              </w:rPr>
              <w:fldChar w:fldCharType="begin"/>
            </w:r>
            <w:r>
              <w:rPr>
                <w:noProof/>
                <w:webHidden/>
              </w:rPr>
              <w:instrText xml:space="preserve"> PAGEREF _Toc190169283 \h </w:instrText>
            </w:r>
            <w:r>
              <w:rPr>
                <w:noProof/>
                <w:webHidden/>
              </w:rPr>
            </w:r>
            <w:r>
              <w:rPr>
                <w:noProof/>
                <w:webHidden/>
              </w:rPr>
              <w:fldChar w:fldCharType="separate"/>
            </w:r>
            <w:r>
              <w:rPr>
                <w:noProof/>
                <w:webHidden/>
              </w:rPr>
              <w:t>4</w:t>
            </w:r>
            <w:r>
              <w:rPr>
                <w:noProof/>
                <w:webHidden/>
              </w:rPr>
              <w:fldChar w:fldCharType="end"/>
            </w:r>
          </w:hyperlink>
        </w:p>
        <w:p w14:paraId="64A45E3F" w14:textId="59896034" w:rsidR="0024048E" w:rsidRDefault="0024048E">
          <w:r>
            <w:rPr>
              <w:b/>
              <w:bCs/>
              <w:noProof/>
            </w:rPr>
            <w:fldChar w:fldCharType="end"/>
          </w:r>
        </w:p>
      </w:sdtContent>
    </w:sdt>
    <w:p w14:paraId="7DC4C8C6" w14:textId="77777777" w:rsidR="0024048E" w:rsidRPr="0024048E" w:rsidRDefault="0024048E" w:rsidP="0024048E"/>
    <w:p w14:paraId="009D90D4" w14:textId="77777777" w:rsidR="0024048E" w:rsidRPr="0024048E" w:rsidRDefault="0024048E" w:rsidP="0024048E"/>
    <w:p w14:paraId="0B829BFB" w14:textId="77777777" w:rsidR="0024048E" w:rsidRDefault="0024048E" w:rsidP="0024048E"/>
    <w:p w14:paraId="1089D996" w14:textId="17069FC0" w:rsidR="0024048E" w:rsidRPr="0024048E" w:rsidRDefault="00CD3043" w:rsidP="00CD3043">
      <w:pPr>
        <w:pStyle w:val="BlueBolden"/>
      </w:pPr>
      <w:r>
        <w:t>1</w:t>
      </w:r>
    </w:p>
    <w:p w14:paraId="15166AA1" w14:textId="4DAFD1D2" w:rsidR="004B444C" w:rsidRDefault="004B444C" w:rsidP="004B444C">
      <w:pPr>
        <w:pStyle w:val="Heading1"/>
      </w:pPr>
      <w:bookmarkStart w:id="0" w:name="_Toc190169279"/>
      <w:r>
        <w:t>Introduction to Loop Tools</w:t>
      </w:r>
      <w:bookmarkEnd w:id="0"/>
    </w:p>
    <w:p w14:paraId="2BD5D95A" w14:textId="2B9035AB" w:rsidR="004B444C" w:rsidRDefault="004B444C" w:rsidP="004B444C">
      <w:r>
        <w:t xml:space="preserve">For the next couple of weeks, I will be presenting a set of tools, which can be found in </w:t>
      </w:r>
      <w:r w:rsidR="00102B93">
        <w:t>Blender</w:t>
      </w:r>
      <w:r>
        <w:t xml:space="preserve">. </w:t>
      </w:r>
      <w:r w:rsidR="00102B93">
        <w:t xml:space="preserve">These things are called </w:t>
      </w:r>
      <w:r w:rsidRPr="00102B93">
        <w:rPr>
          <w:rStyle w:val="BlueBoldenChar"/>
          <w:rFonts w:eastAsiaTheme="minorHAnsi"/>
        </w:rPr>
        <w:t xml:space="preserve">Loop </w:t>
      </w:r>
      <w:r w:rsidR="00102B93">
        <w:rPr>
          <w:rStyle w:val="BlueBoldenChar"/>
          <w:rFonts w:eastAsiaTheme="minorHAnsi"/>
        </w:rPr>
        <w:t>T</w:t>
      </w:r>
      <w:r w:rsidRPr="00102B93">
        <w:rPr>
          <w:rStyle w:val="BlueBoldenChar"/>
          <w:rFonts w:eastAsiaTheme="minorHAnsi"/>
        </w:rPr>
        <w:t>ools</w:t>
      </w:r>
      <w:r w:rsidR="00102B93">
        <w:t>, and they</w:t>
      </w:r>
      <w:r>
        <w:t xml:space="preserve"> are an amazing addition to your arsenal of gadgets</w:t>
      </w:r>
      <w:r w:rsidR="00102B93">
        <w:t>. This is something that you are most definitely going to want to add.</w:t>
      </w:r>
      <w:r>
        <w:t xml:space="preserve"> </w:t>
      </w:r>
      <w:r w:rsidR="00102B93">
        <w:t>Because they</w:t>
      </w:r>
      <w:r>
        <w:t xml:space="preserve"> make a whole </w:t>
      </w:r>
      <w:r w:rsidR="00102B93">
        <w:t>lot of procedures that you are going to want to do in Blender, a whole lot easier.</w:t>
      </w:r>
    </w:p>
    <w:p w14:paraId="29420B4A" w14:textId="316CAD77" w:rsidR="00166F6A" w:rsidRDefault="00166F6A" w:rsidP="004B444C">
      <w:r>
        <w:t xml:space="preserve">The Loop tools are only available in </w:t>
      </w:r>
      <w:r w:rsidRPr="00102B93">
        <w:rPr>
          <w:rStyle w:val="BlueBoldenChar"/>
          <w:rFonts w:eastAsiaTheme="minorHAnsi"/>
        </w:rPr>
        <w:t>Edit</w:t>
      </w:r>
      <w:r>
        <w:t xml:space="preserve"> mode, so you </w:t>
      </w:r>
      <w:r w:rsidR="00102B93">
        <w:t>won’t</w:t>
      </w:r>
      <w:r>
        <w:t xml:space="preserve"> even find them if you try to access them in any other workspace.</w:t>
      </w:r>
    </w:p>
    <w:p w14:paraId="7FF9A49C" w14:textId="77777777" w:rsidR="00166F6A" w:rsidRDefault="00166F6A" w:rsidP="004B444C"/>
    <w:p w14:paraId="75DAB561" w14:textId="6AE60463" w:rsidR="00166F6A" w:rsidRDefault="00CD3043" w:rsidP="00CD3043">
      <w:pPr>
        <w:pStyle w:val="BlueBolden"/>
      </w:pPr>
      <w:r>
        <w:t>2</w:t>
      </w:r>
    </w:p>
    <w:p w14:paraId="737C7965" w14:textId="77777777" w:rsidR="00166F6A" w:rsidRDefault="00166F6A" w:rsidP="004B444C"/>
    <w:p w14:paraId="234621DB" w14:textId="5FA05849" w:rsidR="004B444C" w:rsidRDefault="004B444C" w:rsidP="004B444C">
      <w:r>
        <w:t xml:space="preserve">The thing about </w:t>
      </w:r>
      <w:r w:rsidR="000C4048">
        <w:t xml:space="preserve">these </w:t>
      </w:r>
      <w:r>
        <w:t>Loop Tools</w:t>
      </w:r>
      <w:r w:rsidR="000C4048">
        <w:t>,</w:t>
      </w:r>
      <w:r>
        <w:t xml:space="preserve"> are </w:t>
      </w:r>
      <w:r w:rsidR="00102B93">
        <w:t xml:space="preserve">that they are </w:t>
      </w:r>
      <w:r>
        <w:t>not automatically given to you. Oh</w:t>
      </w:r>
      <w:r w:rsidR="000C4048">
        <w:t>,</w:t>
      </w:r>
      <w:r>
        <w:t xml:space="preserve"> Blender has them</w:t>
      </w:r>
      <w:r w:rsidR="000C4048">
        <w:t>,</w:t>
      </w:r>
      <w:r>
        <w:t xml:space="preserve"> but you will need to</w:t>
      </w:r>
      <w:r w:rsidR="000C4048">
        <w:t xml:space="preserve"> </w:t>
      </w:r>
      <w:r>
        <w:t>turn them on</w:t>
      </w:r>
      <w:r w:rsidR="000C4048">
        <w:t xml:space="preserve"> first</w:t>
      </w:r>
      <w:r>
        <w:t>. This is similar to the way that your additional mesh items were added to Blender</w:t>
      </w:r>
      <w:r w:rsidR="000C4048">
        <w:t xml:space="preserve">, which were explained in an earlier tutorial. </w:t>
      </w:r>
      <w:r>
        <w:t>So, we will need to be going into our Settings again.</w:t>
      </w:r>
    </w:p>
    <w:p w14:paraId="79C2E686" w14:textId="77777777" w:rsidR="00166F6A" w:rsidRDefault="00166F6A" w:rsidP="004B444C"/>
    <w:p w14:paraId="0881692B" w14:textId="6D40BC7E" w:rsidR="004B444C" w:rsidRDefault="004B444C" w:rsidP="004B444C">
      <w:pPr>
        <w:pStyle w:val="Heading1"/>
      </w:pPr>
      <w:bookmarkStart w:id="1" w:name="_Toc190169280"/>
      <w:r>
        <w:lastRenderedPageBreak/>
        <w:t>How to Turn on Loop Tools</w:t>
      </w:r>
      <w:bookmarkEnd w:id="1"/>
    </w:p>
    <w:p w14:paraId="469D7E1A" w14:textId="31D32CDA" w:rsidR="004B444C" w:rsidRDefault="004B444C" w:rsidP="004B444C">
      <w:r>
        <w:t>You will want to go to:</w:t>
      </w:r>
    </w:p>
    <w:p w14:paraId="17376117" w14:textId="0C34332F" w:rsidR="004B444C" w:rsidRDefault="004B444C" w:rsidP="004B444C">
      <w:r w:rsidRPr="00166F6A">
        <w:rPr>
          <w:rStyle w:val="BlueBoldenChar"/>
          <w:rFonts w:eastAsiaTheme="minorHAnsi"/>
        </w:rPr>
        <w:t>Edit-Preferences- Add-ons</w:t>
      </w:r>
      <w:r>
        <w:t xml:space="preserve"> then just enable </w:t>
      </w:r>
      <w:r w:rsidRPr="00166F6A">
        <w:rPr>
          <w:rStyle w:val="BlueBoldenChar"/>
          <w:rFonts w:eastAsiaTheme="minorHAnsi"/>
        </w:rPr>
        <w:t>Loop Tools</w:t>
      </w:r>
      <w:r w:rsidR="00166F6A">
        <w:t>.</w:t>
      </w:r>
    </w:p>
    <w:p w14:paraId="5378E5F8" w14:textId="53736F0B" w:rsidR="00166F6A" w:rsidRPr="004B444C" w:rsidRDefault="00166F6A" w:rsidP="004B444C"/>
    <w:p w14:paraId="6D5296AF" w14:textId="548E68D6" w:rsidR="004B444C" w:rsidRDefault="00CD3043" w:rsidP="00CD3043">
      <w:pPr>
        <w:pStyle w:val="BlueBolden"/>
      </w:pPr>
      <w:r>
        <w:t>3</w:t>
      </w:r>
    </w:p>
    <w:p w14:paraId="78109DA2" w14:textId="77777777" w:rsidR="00166F6A" w:rsidRDefault="00166F6A" w:rsidP="004B444C"/>
    <w:p w14:paraId="2CEF9136" w14:textId="00883624" w:rsidR="00166F6A" w:rsidRDefault="00166F6A" w:rsidP="005E7EE7">
      <w:pPr>
        <w:pStyle w:val="Heading1"/>
      </w:pPr>
      <w:bookmarkStart w:id="2" w:name="_Toc190169281"/>
      <w:r>
        <w:t xml:space="preserve">What Tools are available in </w:t>
      </w:r>
      <w:r w:rsidR="005E7EE7">
        <w:t>the Loop Tools?</w:t>
      </w:r>
      <w:bookmarkEnd w:id="2"/>
    </w:p>
    <w:p w14:paraId="07B044E3" w14:textId="48A4719B" w:rsidR="005E7EE7" w:rsidRDefault="005E7EE7" w:rsidP="005E7EE7">
      <w:r>
        <w:t xml:space="preserve">Once you are in </w:t>
      </w:r>
      <w:r w:rsidRPr="000C4048">
        <w:rPr>
          <w:rStyle w:val="BlueBoldenChar"/>
          <w:rFonts w:eastAsiaTheme="minorHAnsi"/>
        </w:rPr>
        <w:t>Edit</w:t>
      </w:r>
      <w:r>
        <w:t xml:space="preserve"> mode, you can </w:t>
      </w:r>
      <w:r w:rsidRPr="000C4048">
        <w:rPr>
          <w:rStyle w:val="BoldMaroonListChar"/>
        </w:rPr>
        <w:t>right click</w:t>
      </w:r>
      <w:r>
        <w:t xml:space="preserve"> on the object, and then you will see you have access to </w:t>
      </w:r>
      <w:r w:rsidRPr="000C4048">
        <w:rPr>
          <w:rStyle w:val="BlueBoldenChar"/>
          <w:rFonts w:eastAsiaTheme="minorHAnsi"/>
        </w:rPr>
        <w:t>Loop Tools</w:t>
      </w:r>
      <w:r>
        <w:t>.</w:t>
      </w:r>
    </w:p>
    <w:p w14:paraId="1CEFAE4D" w14:textId="7658C051" w:rsidR="005E7EE7" w:rsidRDefault="005E7EE7" w:rsidP="005E7EE7">
      <w:pPr>
        <w:rPr>
          <w:noProof/>
        </w:rPr>
      </w:pPr>
    </w:p>
    <w:p w14:paraId="5DFBDF46" w14:textId="0B903A2B" w:rsidR="00CD3043" w:rsidRDefault="00CD3043" w:rsidP="00CD3043">
      <w:pPr>
        <w:pStyle w:val="BlueBolden"/>
        <w:rPr>
          <w:noProof/>
        </w:rPr>
      </w:pPr>
      <w:r>
        <w:rPr>
          <w:noProof/>
        </w:rPr>
        <w:t>4</w:t>
      </w:r>
    </w:p>
    <w:p w14:paraId="5AD706C3" w14:textId="77777777" w:rsidR="00CD3043" w:rsidRDefault="00CD3043" w:rsidP="005E7EE7"/>
    <w:p w14:paraId="2ECC6D82" w14:textId="325916BC" w:rsidR="005E7EE7" w:rsidRDefault="005E7EE7" w:rsidP="005E7EE7">
      <w:r>
        <w:t>These are the Tools that are available:</w:t>
      </w:r>
    </w:p>
    <w:p w14:paraId="200DEA8E" w14:textId="77777777" w:rsidR="00CD3043" w:rsidRDefault="00CD3043" w:rsidP="005E7EE7"/>
    <w:p w14:paraId="445BA36D" w14:textId="54DED1E8" w:rsidR="005E7EE7" w:rsidRDefault="00CD3043" w:rsidP="00CD3043">
      <w:pPr>
        <w:pStyle w:val="BlueBolden"/>
      </w:pPr>
      <w:r>
        <w:t>5</w:t>
      </w:r>
    </w:p>
    <w:p w14:paraId="40A9820D" w14:textId="77777777" w:rsidR="005E7EE7" w:rsidRDefault="005E7EE7" w:rsidP="005E7EE7"/>
    <w:p w14:paraId="4ECDAE73" w14:textId="561D08A8" w:rsidR="005E7EE7" w:rsidRDefault="005E7EE7" w:rsidP="005E7EE7">
      <w:pPr>
        <w:pStyle w:val="Heading1"/>
      </w:pPr>
      <w:bookmarkStart w:id="3" w:name="_Toc190169282"/>
      <w:r>
        <w:t>How to Bring in an Object correctly</w:t>
      </w:r>
      <w:bookmarkEnd w:id="3"/>
    </w:p>
    <w:p w14:paraId="22FFB6E1" w14:textId="54D6FFAA" w:rsidR="005E7EE7" w:rsidRDefault="005E7EE7" w:rsidP="005E7EE7">
      <w:r>
        <w:t xml:space="preserve">Before you can bring your object into the Edit work space, you want to make sure that you are </w:t>
      </w:r>
      <w:r w:rsidR="000C4048">
        <w:t>doing things correctly</w:t>
      </w:r>
      <w:r>
        <w:t xml:space="preserve">. The </w:t>
      </w:r>
      <w:r w:rsidR="000C4048">
        <w:t>problem</w:t>
      </w:r>
      <w:r>
        <w:t xml:space="preserve"> is Blender needs to think that this object is just one </w:t>
      </w:r>
      <w:r w:rsidR="000C4048">
        <w:t>entity</w:t>
      </w:r>
      <w:r>
        <w:t xml:space="preserve">, and the tools will not work if it </w:t>
      </w:r>
      <w:r w:rsidR="000C4048">
        <w:t>does not look at your model in this way</w:t>
      </w:r>
      <w:r>
        <w:t>.</w:t>
      </w:r>
    </w:p>
    <w:p w14:paraId="7B6B0CCD" w14:textId="6DA5B157" w:rsidR="005E7EE7" w:rsidRDefault="005E7EE7" w:rsidP="005E7EE7">
      <w:r>
        <w:t>Sometimes you will only be working on one mesh object, then you can bring that object into the Edit mode work space just fine. Once it is in there you can separate that one object making it appear to be two</w:t>
      </w:r>
      <w:r w:rsidR="000C4048">
        <w:t xml:space="preserve">, but doing this separation in edit mode, </w:t>
      </w:r>
      <w:r w:rsidR="00B0441E">
        <w:t>will still have Blender thinking that it is working with just one object.</w:t>
      </w:r>
    </w:p>
    <w:p w14:paraId="67799BCB" w14:textId="3017F426" w:rsidR="00FD5AA0" w:rsidRPr="005E7EE7" w:rsidRDefault="00B0441E" w:rsidP="005E7EE7">
      <w:r>
        <w:t>The below image is displaying just</w:t>
      </w:r>
      <w:r w:rsidR="00FD5AA0">
        <w:t xml:space="preserve"> one object; it is a plane that we brought into edit mode. Then we did a few things to it, and just cut it in half, while </w:t>
      </w:r>
      <w:r>
        <w:t xml:space="preserve">still </w:t>
      </w:r>
      <w:r w:rsidR="00FD5AA0">
        <w:t xml:space="preserve">in edit mode. </w:t>
      </w:r>
      <w:r>
        <w:t xml:space="preserve">So, </w:t>
      </w:r>
      <w:r w:rsidR="00FD5AA0">
        <w:t xml:space="preserve">Blender </w:t>
      </w:r>
      <w:r>
        <w:t>will still think of it as just one object. This way there is</w:t>
      </w:r>
      <w:r w:rsidR="00FD5AA0">
        <w:t xml:space="preserve"> no need to do anything prior to bringing it in to the Edit mode work space.</w:t>
      </w:r>
    </w:p>
    <w:p w14:paraId="6F7943D3" w14:textId="73888441" w:rsidR="005E7EE7" w:rsidRDefault="00CD3043" w:rsidP="00CD3043">
      <w:pPr>
        <w:pStyle w:val="BlueBolden"/>
      </w:pPr>
      <w:r>
        <w:lastRenderedPageBreak/>
        <w:t>6</w:t>
      </w:r>
    </w:p>
    <w:p w14:paraId="1EBDFB59" w14:textId="77777777" w:rsidR="005E7EE7" w:rsidRDefault="005E7EE7" w:rsidP="005E7EE7"/>
    <w:p w14:paraId="7FB2F5B5" w14:textId="47D4EC3C" w:rsidR="00FD5AA0" w:rsidRDefault="00FD5AA0" w:rsidP="00FD5AA0">
      <w:pPr>
        <w:pStyle w:val="Heading1"/>
      </w:pPr>
      <w:bookmarkStart w:id="4" w:name="_Toc190169283"/>
      <w:r>
        <w:t>Joining an Object</w:t>
      </w:r>
      <w:bookmarkEnd w:id="4"/>
    </w:p>
    <w:p w14:paraId="0107D042" w14:textId="5B3972BC" w:rsidR="00FD5AA0" w:rsidRDefault="00FD5AA0" w:rsidP="00FD5AA0">
      <w:r>
        <w:t>On the other hand, if you start off with two different objects in Object Mode, you will first need to join these two objects together, so the Blender see them as one object.</w:t>
      </w:r>
    </w:p>
    <w:p w14:paraId="2B3DD10E" w14:textId="4BCC8A88" w:rsidR="00FD5AA0" w:rsidRDefault="00FD5AA0" w:rsidP="00FD5AA0">
      <w:r>
        <w:t xml:space="preserve">To </w:t>
      </w:r>
      <w:r w:rsidRPr="00B0441E">
        <w:rPr>
          <w:rStyle w:val="BoldMaroonListChar"/>
        </w:rPr>
        <w:t>join</w:t>
      </w:r>
      <w:r>
        <w:t xml:space="preserve"> an object </w:t>
      </w:r>
      <w:r w:rsidR="00B0441E">
        <w:t>together,</w:t>
      </w:r>
      <w:r>
        <w:t xml:space="preserve"> we </w:t>
      </w:r>
      <w:r w:rsidRPr="00FD5AA0">
        <w:rPr>
          <w:rStyle w:val="BlueBoldenChar"/>
          <w:rFonts w:eastAsiaTheme="minorHAnsi"/>
        </w:rPr>
        <w:t>select both object</w:t>
      </w:r>
      <w:r>
        <w:rPr>
          <w:rStyle w:val="BlueBoldenChar"/>
          <w:rFonts w:eastAsiaTheme="minorHAnsi"/>
        </w:rPr>
        <w:t>s</w:t>
      </w:r>
      <w:r>
        <w:t xml:space="preserve"> and then hit the </w:t>
      </w:r>
      <w:r w:rsidRPr="00FD5AA0">
        <w:rPr>
          <w:rStyle w:val="BlueBoldenChar"/>
          <w:rFonts w:eastAsiaTheme="minorHAnsi"/>
        </w:rPr>
        <w:t>ctrl key</w:t>
      </w:r>
      <w:r>
        <w:t xml:space="preserve"> with the </w:t>
      </w:r>
      <w:r w:rsidRPr="00FD5AA0">
        <w:rPr>
          <w:rStyle w:val="BlueBoldenChar"/>
          <w:rFonts w:eastAsiaTheme="minorHAnsi"/>
        </w:rPr>
        <w:t>J key</w:t>
      </w:r>
      <w:r>
        <w:t xml:space="preserve"> on the key board.</w:t>
      </w:r>
      <w:r w:rsidR="00B0441E">
        <w:t xml:space="preserve"> The image below is not yet joined because you will see that the top cylinder has a red selection outline around it, and the bottom cylinder has an orange one.</w:t>
      </w:r>
    </w:p>
    <w:p w14:paraId="4CE9FEA4" w14:textId="77777777" w:rsidR="00CD3043" w:rsidRDefault="00CD3043" w:rsidP="00FD5AA0"/>
    <w:p w14:paraId="53193292" w14:textId="0D2CCCEF" w:rsidR="00FD5AA0" w:rsidRDefault="00CD3043" w:rsidP="00CD3043">
      <w:pPr>
        <w:pStyle w:val="BlueBolden"/>
      </w:pPr>
      <w:r>
        <w:t>7</w:t>
      </w:r>
    </w:p>
    <w:p w14:paraId="2AD190AD" w14:textId="77777777" w:rsidR="00CD3043" w:rsidRDefault="00CD3043" w:rsidP="00FD5AA0"/>
    <w:p w14:paraId="62A6D190" w14:textId="4CE17A4B" w:rsidR="00B0441E" w:rsidRDefault="00B0441E" w:rsidP="00FD5AA0">
      <w:r>
        <w:t>Now hit:</w:t>
      </w:r>
    </w:p>
    <w:p w14:paraId="79953038" w14:textId="722E2A1B" w:rsidR="00FD5AA0" w:rsidRDefault="00FD5AA0" w:rsidP="00FD5AA0">
      <w:pPr>
        <w:pStyle w:val="BlueBolden"/>
      </w:pPr>
      <w:r>
        <w:t>Ctrl-J</w:t>
      </w:r>
    </w:p>
    <w:p w14:paraId="28AD047B" w14:textId="1BEE7CF0" w:rsidR="00FD5AA0" w:rsidRDefault="00FD5AA0" w:rsidP="00FD5AA0">
      <w:r w:rsidRPr="00FD5AA0">
        <w:t>You will know they have been joined because both of the outlines will be orange</w:t>
      </w:r>
      <w:r>
        <w:t>.</w:t>
      </w:r>
    </w:p>
    <w:p w14:paraId="4ED0735E" w14:textId="77777777" w:rsidR="00CD3043" w:rsidRDefault="00CD3043" w:rsidP="00FD5AA0"/>
    <w:p w14:paraId="3D45169B" w14:textId="5BF15FF2" w:rsidR="00FD5AA0" w:rsidRDefault="00CD3043" w:rsidP="00CD3043">
      <w:pPr>
        <w:pStyle w:val="BlueBolden"/>
      </w:pPr>
      <w:r>
        <w:t>8</w:t>
      </w:r>
    </w:p>
    <w:p w14:paraId="07AD9216" w14:textId="77777777" w:rsidR="00CD3043" w:rsidRDefault="00CD3043" w:rsidP="00FD5AA0"/>
    <w:p w14:paraId="3E05380F" w14:textId="0971B423" w:rsidR="009944F9" w:rsidRDefault="009944F9" w:rsidP="00FD5AA0">
      <w:r>
        <w:t xml:space="preserve">Now you can bring this joined object into the </w:t>
      </w:r>
      <w:r w:rsidRPr="009944F9">
        <w:rPr>
          <w:rStyle w:val="BlueBoldenChar"/>
          <w:rFonts w:eastAsiaTheme="minorHAnsi"/>
        </w:rPr>
        <w:t>Edit</w:t>
      </w:r>
      <w:r>
        <w:t xml:space="preserve"> </w:t>
      </w:r>
      <w:r w:rsidRPr="001D5F61">
        <w:rPr>
          <w:rStyle w:val="BlueBoldenChar"/>
          <w:rFonts w:eastAsiaTheme="minorHAnsi"/>
        </w:rPr>
        <w:t>work space</w:t>
      </w:r>
      <w:r w:rsidR="001D5F61">
        <w:rPr>
          <w:rStyle w:val="BlueBoldenChar"/>
          <w:rFonts w:eastAsiaTheme="minorHAnsi"/>
        </w:rPr>
        <w:t>,</w:t>
      </w:r>
      <w:r>
        <w:t xml:space="preserve"> and start working on it</w:t>
      </w:r>
      <w:r w:rsidR="00B0441E">
        <w:t>,</w:t>
      </w:r>
      <w:r>
        <w:t xml:space="preserve"> using the Loop tools</w:t>
      </w:r>
      <w:r w:rsidR="00B0441E">
        <w:t>.</w:t>
      </w:r>
      <w:r>
        <w:t xml:space="preserve"> </w:t>
      </w:r>
      <w:r w:rsidR="00B0441E">
        <w:t>This way working with Loop tools will be just fine.</w:t>
      </w:r>
    </w:p>
    <w:p w14:paraId="40596BA7" w14:textId="2781FC93" w:rsidR="001D5F61" w:rsidRDefault="00CD3043" w:rsidP="00CD3043">
      <w:pPr>
        <w:pStyle w:val="BlueBolden"/>
      </w:pPr>
      <w:r>
        <w:t>9</w:t>
      </w:r>
    </w:p>
    <w:p w14:paraId="76371151" w14:textId="77777777" w:rsidR="001D5F61" w:rsidRDefault="001D5F61" w:rsidP="00FD5AA0"/>
    <w:p w14:paraId="5EE623DF" w14:textId="4CEA3F04" w:rsidR="009944F9" w:rsidRPr="00FD5AA0" w:rsidRDefault="009944F9" w:rsidP="00FD5AA0">
      <w:r>
        <w:t>Well, that is a short introduction to using these Loop tools. Next week we will start taking each of the</w:t>
      </w:r>
      <w:r w:rsidR="00B0441E">
        <w:t>se</w:t>
      </w:r>
      <w:r>
        <w:t xml:space="preserve"> </w:t>
      </w:r>
      <w:r w:rsidR="00B0441E">
        <w:t xml:space="preserve">different tool </w:t>
      </w:r>
      <w:r>
        <w:t>options in</w:t>
      </w:r>
      <w:r w:rsidR="00B0441E">
        <w:t>to</w:t>
      </w:r>
      <w:r>
        <w:t xml:space="preserve"> their own tutorial</w:t>
      </w:r>
      <w:r w:rsidR="00B0441E">
        <w:t>,</w:t>
      </w:r>
      <w:r>
        <w:t xml:space="preserve"> and start breaking them down</w:t>
      </w:r>
      <w:r w:rsidR="00B0441E">
        <w:t xml:space="preserve">. This way you can become more familiar with using them for yourself. </w:t>
      </w:r>
      <w:r>
        <w:t xml:space="preserve"> </w:t>
      </w:r>
    </w:p>
    <w:sectPr w:rsidR="009944F9" w:rsidRPr="00FD5A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881CB" w14:textId="77777777" w:rsidR="000F70DC" w:rsidRDefault="000F70DC" w:rsidP="0024048E">
      <w:pPr>
        <w:spacing w:after="0" w:line="240" w:lineRule="auto"/>
      </w:pPr>
      <w:r>
        <w:separator/>
      </w:r>
    </w:p>
  </w:endnote>
  <w:endnote w:type="continuationSeparator" w:id="0">
    <w:p w14:paraId="640E4DFF" w14:textId="77777777" w:rsidR="000F70DC" w:rsidRDefault="000F70DC" w:rsidP="00240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7A0FE" w14:textId="77777777" w:rsidR="000F70DC" w:rsidRDefault="000F70DC" w:rsidP="0024048E">
      <w:pPr>
        <w:spacing w:after="0" w:line="240" w:lineRule="auto"/>
      </w:pPr>
      <w:r>
        <w:separator/>
      </w:r>
    </w:p>
  </w:footnote>
  <w:footnote w:type="continuationSeparator" w:id="0">
    <w:p w14:paraId="05D24DF3" w14:textId="77777777" w:rsidR="000F70DC" w:rsidRDefault="000F70DC" w:rsidP="00240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3970956"/>
      <w:docPartObj>
        <w:docPartGallery w:val="Page Numbers (Top of Page)"/>
        <w:docPartUnique/>
      </w:docPartObj>
    </w:sdtPr>
    <w:sdtEndPr>
      <w:rPr>
        <w:noProof/>
      </w:rPr>
    </w:sdtEndPr>
    <w:sdtContent>
      <w:p w14:paraId="45B78DEB" w14:textId="5431033C" w:rsidR="0024048E" w:rsidRDefault="0024048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7D2A63" w14:textId="77777777" w:rsidR="0024048E" w:rsidRDefault="00240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4C"/>
    <w:rsid w:val="00053C74"/>
    <w:rsid w:val="000C4048"/>
    <w:rsid w:val="000D3CED"/>
    <w:rsid w:val="000F70DC"/>
    <w:rsid w:val="00102B93"/>
    <w:rsid w:val="001323B6"/>
    <w:rsid w:val="00135BFF"/>
    <w:rsid w:val="00166F6A"/>
    <w:rsid w:val="0019060F"/>
    <w:rsid w:val="001D5F61"/>
    <w:rsid w:val="001F71B8"/>
    <w:rsid w:val="00225567"/>
    <w:rsid w:val="0023742F"/>
    <w:rsid w:val="0024048E"/>
    <w:rsid w:val="002535B0"/>
    <w:rsid w:val="002E6291"/>
    <w:rsid w:val="003B2CE0"/>
    <w:rsid w:val="003F3F96"/>
    <w:rsid w:val="00417E74"/>
    <w:rsid w:val="004407D5"/>
    <w:rsid w:val="004B444C"/>
    <w:rsid w:val="00541FD5"/>
    <w:rsid w:val="005E7EE7"/>
    <w:rsid w:val="00642E24"/>
    <w:rsid w:val="00644F29"/>
    <w:rsid w:val="007D67A2"/>
    <w:rsid w:val="00811AAF"/>
    <w:rsid w:val="00821658"/>
    <w:rsid w:val="008241A7"/>
    <w:rsid w:val="00836329"/>
    <w:rsid w:val="0085636A"/>
    <w:rsid w:val="00861CCB"/>
    <w:rsid w:val="008F647B"/>
    <w:rsid w:val="009944F9"/>
    <w:rsid w:val="009A1CF7"/>
    <w:rsid w:val="009F5E4B"/>
    <w:rsid w:val="00A96974"/>
    <w:rsid w:val="00B0441E"/>
    <w:rsid w:val="00B04DFC"/>
    <w:rsid w:val="00B53663"/>
    <w:rsid w:val="00B92FEF"/>
    <w:rsid w:val="00BF255D"/>
    <w:rsid w:val="00BF33AA"/>
    <w:rsid w:val="00C475EF"/>
    <w:rsid w:val="00CB686B"/>
    <w:rsid w:val="00CD3043"/>
    <w:rsid w:val="00D3631D"/>
    <w:rsid w:val="00D71F53"/>
    <w:rsid w:val="00D90682"/>
    <w:rsid w:val="00E532E1"/>
    <w:rsid w:val="00ED72C5"/>
    <w:rsid w:val="00F6446E"/>
    <w:rsid w:val="00F66ABF"/>
    <w:rsid w:val="00F76249"/>
    <w:rsid w:val="00F815E5"/>
    <w:rsid w:val="00FD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7CA7"/>
  <w15:chartTrackingRefBased/>
  <w15:docId w15:val="{B47D5A85-EEDF-4F42-9871-7E1BE0A85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240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48E"/>
  </w:style>
  <w:style w:type="paragraph" w:styleId="Footer">
    <w:name w:val="footer"/>
    <w:basedOn w:val="Normal"/>
    <w:link w:val="FooterChar"/>
    <w:uiPriority w:val="99"/>
    <w:unhideWhenUsed/>
    <w:rsid w:val="00240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48E"/>
  </w:style>
  <w:style w:type="paragraph" w:styleId="TOC1">
    <w:name w:val="toc 1"/>
    <w:basedOn w:val="Normal"/>
    <w:next w:val="Normal"/>
    <w:autoRedefine/>
    <w:uiPriority w:val="39"/>
    <w:unhideWhenUsed/>
    <w:rsid w:val="0024048E"/>
    <w:pPr>
      <w:spacing w:after="100"/>
    </w:pPr>
  </w:style>
  <w:style w:type="character" w:styleId="Hyperlink">
    <w:name w:val="Hyperlink"/>
    <w:basedOn w:val="DefaultParagraphFont"/>
    <w:uiPriority w:val="99"/>
    <w:unhideWhenUsed/>
    <w:rsid w:val="002404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13103-52D0-41C3-BAAA-0FC4ED736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2025-02-12T08:39:00Z</dcterms:created>
  <dcterms:modified xsi:type="dcterms:W3CDTF">2025-02-12T08:43:00Z</dcterms:modified>
</cp:coreProperties>
</file>