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CFB6B6" w14:textId="6D967EA3" w:rsidR="00861CCB" w:rsidRDefault="00450851" w:rsidP="00450851">
      <w:pPr>
        <w:pStyle w:val="Title"/>
      </w:pPr>
      <w:r>
        <w:t>2 Bridge</w:t>
      </w:r>
    </w:p>
    <w:sdt>
      <w:sdtPr>
        <w:rPr>
          <w:rFonts w:asciiTheme="minorHAnsi" w:eastAsiaTheme="minorHAnsi" w:hAnsiTheme="minorHAnsi" w:cstheme="minorBidi"/>
          <w:color w:val="auto"/>
          <w:sz w:val="22"/>
          <w:szCs w:val="22"/>
        </w:rPr>
        <w:id w:val="1212461481"/>
        <w:docPartObj>
          <w:docPartGallery w:val="Table of Contents"/>
          <w:docPartUnique/>
        </w:docPartObj>
      </w:sdtPr>
      <w:sdtEndPr>
        <w:rPr>
          <w:b/>
          <w:bCs/>
          <w:noProof/>
        </w:rPr>
      </w:sdtEndPr>
      <w:sdtContent>
        <w:p w14:paraId="6E02E612" w14:textId="2FC7EED7" w:rsidR="006C7106" w:rsidRDefault="006C7106">
          <w:pPr>
            <w:pStyle w:val="TOCHeading"/>
          </w:pPr>
          <w:r>
            <w:t>Contents</w:t>
          </w:r>
        </w:p>
        <w:p w14:paraId="0AE07629" w14:textId="66AD3BCC" w:rsidR="0018387B" w:rsidRDefault="006C7106">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90256795" w:history="1">
            <w:r w:rsidR="0018387B" w:rsidRPr="00D774F2">
              <w:rPr>
                <w:rStyle w:val="Hyperlink"/>
                <w:noProof/>
              </w:rPr>
              <w:t>What is the Bridge Tool?</w:t>
            </w:r>
            <w:r w:rsidR="0018387B">
              <w:rPr>
                <w:noProof/>
                <w:webHidden/>
              </w:rPr>
              <w:tab/>
            </w:r>
            <w:r w:rsidR="0018387B">
              <w:rPr>
                <w:noProof/>
                <w:webHidden/>
              </w:rPr>
              <w:fldChar w:fldCharType="begin"/>
            </w:r>
            <w:r w:rsidR="0018387B">
              <w:rPr>
                <w:noProof/>
                <w:webHidden/>
              </w:rPr>
              <w:instrText xml:space="preserve"> PAGEREF _Toc190256795 \h </w:instrText>
            </w:r>
            <w:r w:rsidR="0018387B">
              <w:rPr>
                <w:noProof/>
                <w:webHidden/>
              </w:rPr>
            </w:r>
            <w:r w:rsidR="0018387B">
              <w:rPr>
                <w:noProof/>
                <w:webHidden/>
              </w:rPr>
              <w:fldChar w:fldCharType="separate"/>
            </w:r>
            <w:r w:rsidR="0018387B">
              <w:rPr>
                <w:noProof/>
                <w:webHidden/>
              </w:rPr>
              <w:t>1</w:t>
            </w:r>
            <w:r w:rsidR="0018387B">
              <w:rPr>
                <w:noProof/>
                <w:webHidden/>
              </w:rPr>
              <w:fldChar w:fldCharType="end"/>
            </w:r>
          </w:hyperlink>
        </w:p>
        <w:p w14:paraId="6021AD87" w14:textId="47654FC3" w:rsidR="0018387B" w:rsidRDefault="0018387B">
          <w:pPr>
            <w:pStyle w:val="TOC1"/>
            <w:tabs>
              <w:tab w:val="right" w:leader="dot" w:pos="9350"/>
            </w:tabs>
            <w:rPr>
              <w:rFonts w:eastAsiaTheme="minorEastAsia"/>
              <w:noProof/>
              <w:sz w:val="24"/>
              <w:szCs w:val="24"/>
            </w:rPr>
          </w:pPr>
          <w:hyperlink w:anchor="_Toc190256796" w:history="1">
            <w:r w:rsidRPr="00D774F2">
              <w:rPr>
                <w:rStyle w:val="Hyperlink"/>
                <w:noProof/>
              </w:rPr>
              <w:t>How to Turn on Loop Tools</w:t>
            </w:r>
            <w:r>
              <w:rPr>
                <w:noProof/>
                <w:webHidden/>
              </w:rPr>
              <w:tab/>
            </w:r>
            <w:r>
              <w:rPr>
                <w:noProof/>
                <w:webHidden/>
              </w:rPr>
              <w:fldChar w:fldCharType="begin"/>
            </w:r>
            <w:r>
              <w:rPr>
                <w:noProof/>
                <w:webHidden/>
              </w:rPr>
              <w:instrText xml:space="preserve"> PAGEREF _Toc190256796 \h </w:instrText>
            </w:r>
            <w:r>
              <w:rPr>
                <w:noProof/>
                <w:webHidden/>
              </w:rPr>
            </w:r>
            <w:r>
              <w:rPr>
                <w:noProof/>
                <w:webHidden/>
              </w:rPr>
              <w:fldChar w:fldCharType="separate"/>
            </w:r>
            <w:r>
              <w:rPr>
                <w:noProof/>
                <w:webHidden/>
              </w:rPr>
              <w:t>2</w:t>
            </w:r>
            <w:r>
              <w:rPr>
                <w:noProof/>
                <w:webHidden/>
              </w:rPr>
              <w:fldChar w:fldCharType="end"/>
            </w:r>
          </w:hyperlink>
        </w:p>
        <w:p w14:paraId="070AFB73" w14:textId="17C50E9E" w:rsidR="0018387B" w:rsidRDefault="0018387B">
          <w:pPr>
            <w:pStyle w:val="TOC1"/>
            <w:tabs>
              <w:tab w:val="right" w:leader="dot" w:pos="9350"/>
            </w:tabs>
            <w:rPr>
              <w:rFonts w:eastAsiaTheme="minorEastAsia"/>
              <w:noProof/>
              <w:sz w:val="24"/>
              <w:szCs w:val="24"/>
            </w:rPr>
          </w:pPr>
          <w:hyperlink w:anchor="_Toc190256797" w:history="1">
            <w:r w:rsidRPr="00D774F2">
              <w:rPr>
                <w:rStyle w:val="Hyperlink"/>
                <w:noProof/>
              </w:rPr>
              <w:t>Joining Two Objects Together</w:t>
            </w:r>
            <w:r>
              <w:rPr>
                <w:noProof/>
                <w:webHidden/>
              </w:rPr>
              <w:tab/>
            </w:r>
            <w:r>
              <w:rPr>
                <w:noProof/>
                <w:webHidden/>
              </w:rPr>
              <w:fldChar w:fldCharType="begin"/>
            </w:r>
            <w:r>
              <w:rPr>
                <w:noProof/>
                <w:webHidden/>
              </w:rPr>
              <w:instrText xml:space="preserve"> PAGEREF _Toc190256797 \h </w:instrText>
            </w:r>
            <w:r>
              <w:rPr>
                <w:noProof/>
                <w:webHidden/>
              </w:rPr>
            </w:r>
            <w:r>
              <w:rPr>
                <w:noProof/>
                <w:webHidden/>
              </w:rPr>
              <w:fldChar w:fldCharType="separate"/>
            </w:r>
            <w:r>
              <w:rPr>
                <w:noProof/>
                <w:webHidden/>
              </w:rPr>
              <w:t>3</w:t>
            </w:r>
            <w:r>
              <w:rPr>
                <w:noProof/>
                <w:webHidden/>
              </w:rPr>
              <w:fldChar w:fldCharType="end"/>
            </w:r>
          </w:hyperlink>
        </w:p>
        <w:p w14:paraId="4B5D115D" w14:textId="4A7394C7" w:rsidR="0018387B" w:rsidRDefault="0018387B">
          <w:pPr>
            <w:pStyle w:val="TOC1"/>
            <w:tabs>
              <w:tab w:val="right" w:leader="dot" w:pos="9350"/>
            </w:tabs>
            <w:rPr>
              <w:rFonts w:eastAsiaTheme="minorEastAsia"/>
              <w:noProof/>
              <w:sz w:val="24"/>
              <w:szCs w:val="24"/>
            </w:rPr>
          </w:pPr>
          <w:hyperlink w:anchor="_Toc190256798" w:history="1">
            <w:r w:rsidRPr="00D774F2">
              <w:rPr>
                <w:rStyle w:val="Hyperlink"/>
                <w:noProof/>
              </w:rPr>
              <w:t>How do you use the Bridge Tool?</w:t>
            </w:r>
            <w:r>
              <w:rPr>
                <w:noProof/>
                <w:webHidden/>
              </w:rPr>
              <w:tab/>
            </w:r>
            <w:r>
              <w:rPr>
                <w:noProof/>
                <w:webHidden/>
              </w:rPr>
              <w:fldChar w:fldCharType="begin"/>
            </w:r>
            <w:r>
              <w:rPr>
                <w:noProof/>
                <w:webHidden/>
              </w:rPr>
              <w:instrText xml:space="preserve"> PAGEREF _Toc190256798 \h </w:instrText>
            </w:r>
            <w:r>
              <w:rPr>
                <w:noProof/>
                <w:webHidden/>
              </w:rPr>
            </w:r>
            <w:r>
              <w:rPr>
                <w:noProof/>
                <w:webHidden/>
              </w:rPr>
              <w:fldChar w:fldCharType="separate"/>
            </w:r>
            <w:r>
              <w:rPr>
                <w:noProof/>
                <w:webHidden/>
              </w:rPr>
              <w:t>4</w:t>
            </w:r>
            <w:r>
              <w:rPr>
                <w:noProof/>
                <w:webHidden/>
              </w:rPr>
              <w:fldChar w:fldCharType="end"/>
            </w:r>
          </w:hyperlink>
        </w:p>
        <w:p w14:paraId="4C700B87" w14:textId="4F8FF2C1" w:rsidR="0018387B" w:rsidRDefault="0018387B">
          <w:pPr>
            <w:pStyle w:val="TOC1"/>
            <w:tabs>
              <w:tab w:val="right" w:leader="dot" w:pos="9350"/>
            </w:tabs>
            <w:rPr>
              <w:rFonts w:eastAsiaTheme="minorEastAsia"/>
              <w:noProof/>
              <w:sz w:val="24"/>
              <w:szCs w:val="24"/>
            </w:rPr>
          </w:pPr>
          <w:hyperlink w:anchor="_Toc190256799" w:history="1">
            <w:r w:rsidRPr="00D774F2">
              <w:rPr>
                <w:rStyle w:val="Hyperlink"/>
                <w:noProof/>
              </w:rPr>
              <w:t>The Options for the Bridge Tool</w:t>
            </w:r>
            <w:r>
              <w:rPr>
                <w:noProof/>
                <w:webHidden/>
              </w:rPr>
              <w:tab/>
            </w:r>
            <w:r>
              <w:rPr>
                <w:noProof/>
                <w:webHidden/>
              </w:rPr>
              <w:fldChar w:fldCharType="begin"/>
            </w:r>
            <w:r>
              <w:rPr>
                <w:noProof/>
                <w:webHidden/>
              </w:rPr>
              <w:instrText xml:space="preserve"> PAGEREF _Toc190256799 \h </w:instrText>
            </w:r>
            <w:r>
              <w:rPr>
                <w:noProof/>
                <w:webHidden/>
              </w:rPr>
            </w:r>
            <w:r>
              <w:rPr>
                <w:noProof/>
                <w:webHidden/>
              </w:rPr>
              <w:fldChar w:fldCharType="separate"/>
            </w:r>
            <w:r>
              <w:rPr>
                <w:noProof/>
                <w:webHidden/>
              </w:rPr>
              <w:t>5</w:t>
            </w:r>
            <w:r>
              <w:rPr>
                <w:noProof/>
                <w:webHidden/>
              </w:rPr>
              <w:fldChar w:fldCharType="end"/>
            </w:r>
          </w:hyperlink>
        </w:p>
        <w:p w14:paraId="017725B8" w14:textId="4ED040A3" w:rsidR="0018387B" w:rsidRDefault="0018387B">
          <w:pPr>
            <w:pStyle w:val="TOC1"/>
            <w:tabs>
              <w:tab w:val="right" w:leader="dot" w:pos="9350"/>
            </w:tabs>
            <w:rPr>
              <w:rFonts w:eastAsiaTheme="minorEastAsia"/>
              <w:noProof/>
              <w:sz w:val="24"/>
              <w:szCs w:val="24"/>
            </w:rPr>
          </w:pPr>
          <w:hyperlink w:anchor="_Toc190256800" w:history="1">
            <w:r w:rsidRPr="00D774F2">
              <w:rPr>
                <w:rStyle w:val="Hyperlink"/>
                <w:noProof/>
              </w:rPr>
              <w:t>Cutting a Hole</w:t>
            </w:r>
            <w:r>
              <w:rPr>
                <w:noProof/>
                <w:webHidden/>
              </w:rPr>
              <w:tab/>
            </w:r>
            <w:r>
              <w:rPr>
                <w:noProof/>
                <w:webHidden/>
              </w:rPr>
              <w:fldChar w:fldCharType="begin"/>
            </w:r>
            <w:r>
              <w:rPr>
                <w:noProof/>
                <w:webHidden/>
              </w:rPr>
              <w:instrText xml:space="preserve"> PAGEREF _Toc190256800 \h </w:instrText>
            </w:r>
            <w:r>
              <w:rPr>
                <w:noProof/>
                <w:webHidden/>
              </w:rPr>
            </w:r>
            <w:r>
              <w:rPr>
                <w:noProof/>
                <w:webHidden/>
              </w:rPr>
              <w:fldChar w:fldCharType="separate"/>
            </w:r>
            <w:r>
              <w:rPr>
                <w:noProof/>
                <w:webHidden/>
              </w:rPr>
              <w:t>7</w:t>
            </w:r>
            <w:r>
              <w:rPr>
                <w:noProof/>
                <w:webHidden/>
              </w:rPr>
              <w:fldChar w:fldCharType="end"/>
            </w:r>
          </w:hyperlink>
        </w:p>
        <w:p w14:paraId="00412625" w14:textId="52EEB7FE" w:rsidR="006C7106" w:rsidRDefault="006C7106">
          <w:r>
            <w:rPr>
              <w:b/>
              <w:bCs/>
              <w:noProof/>
            </w:rPr>
            <w:fldChar w:fldCharType="end"/>
          </w:r>
        </w:p>
      </w:sdtContent>
    </w:sdt>
    <w:p w14:paraId="119AE2BA" w14:textId="77777777" w:rsidR="0086271A" w:rsidRDefault="0086271A" w:rsidP="006C7106"/>
    <w:p w14:paraId="5BF47B2B" w14:textId="52407E28" w:rsidR="006C7106" w:rsidRPr="006C7106" w:rsidRDefault="00B97793" w:rsidP="00B97793">
      <w:pPr>
        <w:pStyle w:val="BlueBolden"/>
      </w:pPr>
      <w:r>
        <w:t>1</w:t>
      </w:r>
    </w:p>
    <w:p w14:paraId="1F511814" w14:textId="77777777" w:rsidR="0086271A" w:rsidRDefault="0086271A" w:rsidP="00450851"/>
    <w:p w14:paraId="52D81604" w14:textId="57178DE4" w:rsidR="00450851" w:rsidRDefault="00450851" w:rsidP="00450851">
      <w:pPr>
        <w:pStyle w:val="Heading1"/>
      </w:pPr>
      <w:bookmarkStart w:id="0" w:name="_Toc190256795"/>
      <w:r>
        <w:t>What is the Bridge Tool?</w:t>
      </w:r>
      <w:bookmarkEnd w:id="0"/>
    </w:p>
    <w:p w14:paraId="43D620A2" w14:textId="48DB55B8" w:rsidR="00450851" w:rsidRDefault="00450851" w:rsidP="00450851">
      <w:r>
        <w:t xml:space="preserve">The </w:t>
      </w:r>
      <w:r w:rsidRPr="00450851">
        <w:rPr>
          <w:rStyle w:val="BlueBoldenChar"/>
          <w:rFonts w:eastAsiaTheme="minorHAnsi"/>
        </w:rPr>
        <w:t>Bridge Tool</w:t>
      </w:r>
      <w:r>
        <w:t xml:space="preserve"> is the first gadget that you will come to</w:t>
      </w:r>
      <w:r w:rsidR="00616F4E">
        <w:t xml:space="preserve"> in the option list</w:t>
      </w:r>
      <w:r>
        <w:t xml:space="preserve">, when you open the </w:t>
      </w:r>
      <w:r w:rsidRPr="00450851">
        <w:rPr>
          <w:rStyle w:val="BlueBoldenChar"/>
          <w:rFonts w:eastAsiaTheme="minorHAnsi"/>
        </w:rPr>
        <w:t>Loop Tools</w:t>
      </w:r>
      <w:r>
        <w:t>.</w:t>
      </w:r>
    </w:p>
    <w:p w14:paraId="5BBE4272" w14:textId="0F34B022" w:rsidR="00450851" w:rsidRDefault="00450851" w:rsidP="00450851">
      <w:pPr>
        <w:rPr>
          <w:noProof/>
        </w:rPr>
      </w:pPr>
    </w:p>
    <w:p w14:paraId="3A22108D" w14:textId="0B9D7AAF" w:rsidR="00B97793" w:rsidRDefault="00B97793" w:rsidP="00B97793">
      <w:pPr>
        <w:pStyle w:val="BlueBolden"/>
        <w:rPr>
          <w:noProof/>
        </w:rPr>
      </w:pPr>
      <w:r>
        <w:rPr>
          <w:noProof/>
        </w:rPr>
        <w:t>2</w:t>
      </w:r>
    </w:p>
    <w:p w14:paraId="1296CA12" w14:textId="77777777" w:rsidR="00B97793" w:rsidRDefault="00B97793" w:rsidP="00450851"/>
    <w:p w14:paraId="1413E333" w14:textId="087C017E" w:rsidR="007A0144" w:rsidRDefault="007A0144" w:rsidP="00450851">
      <w:r>
        <w:t>This Tool is used to connect multiple edge loops or face groups. It can also be used to cut a hole in your 3D models.</w:t>
      </w:r>
    </w:p>
    <w:p w14:paraId="496CA03A" w14:textId="77777777" w:rsidR="007A0144" w:rsidRDefault="007A0144" w:rsidP="00450851"/>
    <w:p w14:paraId="12B5CBFF" w14:textId="319003EF" w:rsidR="00450851" w:rsidRPr="00450851" w:rsidRDefault="00450851" w:rsidP="00450851">
      <w:r>
        <w:t xml:space="preserve">Of course, as we had explained in our Last tutorial on </w:t>
      </w:r>
      <w:r w:rsidRPr="00222759">
        <w:rPr>
          <w:rStyle w:val="BlueBoldenChar"/>
          <w:rFonts w:eastAsiaTheme="minorHAnsi"/>
        </w:rPr>
        <w:t>Introduction to Loop Tools</w:t>
      </w:r>
      <w:r>
        <w:t>, we first need to turn the set of Loop Tools on in Blender before we can use them. So, next I will provide an overview of that very important initial step.</w:t>
      </w:r>
    </w:p>
    <w:p w14:paraId="472841B1" w14:textId="77777777" w:rsidR="00450851" w:rsidRDefault="00450851" w:rsidP="00450851">
      <w:pPr>
        <w:pStyle w:val="Heading1"/>
      </w:pPr>
      <w:bookmarkStart w:id="1" w:name="_Toc190169280"/>
      <w:bookmarkStart w:id="2" w:name="_Toc190256796"/>
      <w:r>
        <w:t>How to Turn on Loop Tools</w:t>
      </w:r>
      <w:bookmarkEnd w:id="1"/>
      <w:bookmarkEnd w:id="2"/>
    </w:p>
    <w:p w14:paraId="6E6D0049" w14:textId="77777777" w:rsidR="00450851" w:rsidRDefault="00450851" w:rsidP="00450851">
      <w:r>
        <w:t>You will want to go to:</w:t>
      </w:r>
    </w:p>
    <w:p w14:paraId="66B0DA51" w14:textId="77777777" w:rsidR="00450851" w:rsidRDefault="00450851" w:rsidP="00450851">
      <w:r w:rsidRPr="00166F6A">
        <w:rPr>
          <w:rStyle w:val="BlueBoldenChar"/>
          <w:rFonts w:eastAsiaTheme="minorHAnsi"/>
        </w:rPr>
        <w:lastRenderedPageBreak/>
        <w:t>Edit-Preferences- Add-ons</w:t>
      </w:r>
      <w:r>
        <w:t xml:space="preserve"> then just enable </w:t>
      </w:r>
      <w:r w:rsidRPr="00166F6A">
        <w:rPr>
          <w:rStyle w:val="BlueBoldenChar"/>
          <w:rFonts w:eastAsiaTheme="minorHAnsi"/>
        </w:rPr>
        <w:t>Loop Tools</w:t>
      </w:r>
      <w:r>
        <w:t>.</w:t>
      </w:r>
    </w:p>
    <w:p w14:paraId="29B4418D" w14:textId="77777777" w:rsidR="00450851" w:rsidRPr="004B444C" w:rsidRDefault="00450851" w:rsidP="00450851"/>
    <w:p w14:paraId="034375D3" w14:textId="28BB5484" w:rsidR="00450851" w:rsidRDefault="00B97793" w:rsidP="00B97793">
      <w:pPr>
        <w:pStyle w:val="BlueBolden"/>
      </w:pPr>
      <w:r>
        <w:rPr>
          <w:noProof/>
        </w:rPr>
        <w:t>3</w:t>
      </w:r>
    </w:p>
    <w:p w14:paraId="0359C0D5" w14:textId="77777777" w:rsidR="00616F4E" w:rsidRDefault="00616F4E" w:rsidP="00450851"/>
    <w:p w14:paraId="3C7F3B35" w14:textId="0AD67E69" w:rsidR="00616F4E" w:rsidRDefault="00616F4E" w:rsidP="00450851">
      <w:r>
        <w:t>Now you can reach the Loop tools by right clicking on the object in Edit mode. It should be the first listed item in the context menu that pops up, it then has a submenu for tool options.</w:t>
      </w:r>
    </w:p>
    <w:p w14:paraId="5EA2992C" w14:textId="4B787B8E" w:rsidR="006C7106" w:rsidRDefault="006C7106" w:rsidP="006C7106">
      <w:pPr>
        <w:pStyle w:val="Heading1"/>
      </w:pPr>
      <w:bookmarkStart w:id="3" w:name="_Toc190256797"/>
      <w:r>
        <w:t>Joining Two Objects Together</w:t>
      </w:r>
      <w:bookmarkEnd w:id="3"/>
    </w:p>
    <w:p w14:paraId="6235A232" w14:textId="61BC3432" w:rsidR="00A61D26" w:rsidRDefault="00A61D26" w:rsidP="00A61D26">
      <w:r>
        <w:t>If you are following along from our last article, on the Introduction to these tools; you will remember that if we bring in two separate objects, in Object mode, that they will first need to be joined together before we can bring them into Edit mode</w:t>
      </w:r>
      <w:r w:rsidR="00616F4E">
        <w:t>,</w:t>
      </w:r>
      <w:r>
        <w:t xml:space="preserve"> and use our loop tools on them.</w:t>
      </w:r>
    </w:p>
    <w:p w14:paraId="6756BB61" w14:textId="6DDD421B" w:rsidR="00A61D26" w:rsidRDefault="00A61D26" w:rsidP="00A61D26">
      <w:r>
        <w:t>So, let’s start off with those two cylinders that we used as an example in our previous tutorial.</w:t>
      </w:r>
    </w:p>
    <w:p w14:paraId="4DDEE7DC" w14:textId="5909AA68" w:rsidR="00A61D26" w:rsidRDefault="00A61D26" w:rsidP="00A61D26">
      <w:pPr>
        <w:rPr>
          <w:noProof/>
        </w:rPr>
      </w:pPr>
    </w:p>
    <w:p w14:paraId="0F7B61E2" w14:textId="330CB11D" w:rsidR="00B97793" w:rsidRDefault="00B97793" w:rsidP="00B97793">
      <w:pPr>
        <w:pStyle w:val="BlueBolden"/>
        <w:rPr>
          <w:noProof/>
        </w:rPr>
      </w:pPr>
      <w:r>
        <w:rPr>
          <w:noProof/>
        </w:rPr>
        <w:t>4</w:t>
      </w:r>
    </w:p>
    <w:p w14:paraId="4697342A" w14:textId="77777777" w:rsidR="00B97793" w:rsidRDefault="00B97793" w:rsidP="00A61D26"/>
    <w:p w14:paraId="5DB8A77D" w14:textId="205080B5" w:rsidR="00A61D26" w:rsidRDefault="00A61D26" w:rsidP="00A61D26">
      <w:r>
        <w:t xml:space="preserve">Now select these two cylinders and </w:t>
      </w:r>
      <w:r w:rsidRPr="00A61D26">
        <w:rPr>
          <w:rStyle w:val="BlueBoldenChar"/>
          <w:rFonts w:eastAsiaTheme="minorHAnsi"/>
        </w:rPr>
        <w:t>hit ctrl-J</w:t>
      </w:r>
      <w:r>
        <w:t xml:space="preserve"> to join them together. Remember once they are joined that both of our outlines around both of them will be orange.</w:t>
      </w:r>
    </w:p>
    <w:p w14:paraId="7F4DC459" w14:textId="77777777" w:rsidR="00B97793" w:rsidRDefault="00B97793" w:rsidP="00A61D26"/>
    <w:p w14:paraId="2FCA6DA6" w14:textId="49A4F395" w:rsidR="00A61D26" w:rsidRDefault="00B97793" w:rsidP="00B97793">
      <w:pPr>
        <w:pStyle w:val="BlueBolden"/>
      </w:pPr>
      <w:r>
        <w:t>5</w:t>
      </w:r>
    </w:p>
    <w:p w14:paraId="6D02CE4C" w14:textId="77777777" w:rsidR="006C7106" w:rsidRDefault="006C7106" w:rsidP="00A61D26"/>
    <w:p w14:paraId="79C9D332" w14:textId="77777777" w:rsidR="006C7106" w:rsidRDefault="006C7106" w:rsidP="006C7106">
      <w:pPr>
        <w:pStyle w:val="Heading1"/>
      </w:pPr>
      <w:bookmarkStart w:id="4" w:name="_Toc190256798"/>
      <w:r>
        <w:t>How do you use the Bridge Tool?</w:t>
      </w:r>
      <w:bookmarkEnd w:id="4"/>
    </w:p>
    <w:p w14:paraId="6846A8E2" w14:textId="77777777" w:rsidR="006C7106" w:rsidRDefault="006C7106" w:rsidP="00A61D26"/>
    <w:p w14:paraId="244EAAC4" w14:textId="27F732B8" w:rsidR="00E506DE" w:rsidRDefault="00E506DE" w:rsidP="00A61D26">
      <w:r>
        <w:t xml:space="preserve">Once in </w:t>
      </w:r>
      <w:r w:rsidRPr="00E506DE">
        <w:rPr>
          <w:rStyle w:val="BlueBoldenChar"/>
          <w:rFonts w:eastAsiaTheme="minorHAnsi"/>
        </w:rPr>
        <w:t xml:space="preserve">Edit </w:t>
      </w:r>
      <w:r>
        <w:t xml:space="preserve">mode, we want to change to </w:t>
      </w:r>
      <w:r w:rsidRPr="00E506DE">
        <w:rPr>
          <w:rStyle w:val="BlueBoldenChar"/>
          <w:rFonts w:eastAsiaTheme="minorHAnsi"/>
        </w:rPr>
        <w:t>Edge</w:t>
      </w:r>
      <w:r>
        <w:rPr>
          <w:rStyle w:val="BlueBoldenChar"/>
          <w:rFonts w:eastAsiaTheme="minorHAnsi"/>
        </w:rPr>
        <w:t xml:space="preserve"> selection</w:t>
      </w:r>
      <w:r>
        <w:t xml:space="preserve"> mode</w:t>
      </w:r>
    </w:p>
    <w:p w14:paraId="226C67F9" w14:textId="582174F7" w:rsidR="00E506DE" w:rsidRDefault="00E506DE" w:rsidP="00A61D26">
      <w:pPr>
        <w:rPr>
          <w:noProof/>
        </w:rPr>
      </w:pPr>
    </w:p>
    <w:p w14:paraId="587C7B97" w14:textId="0C742C0D" w:rsidR="00B97793" w:rsidRDefault="00B97793" w:rsidP="00B97793">
      <w:pPr>
        <w:pStyle w:val="BlueBolden"/>
      </w:pPr>
      <w:r>
        <w:t>6</w:t>
      </w:r>
    </w:p>
    <w:p w14:paraId="1C943F35" w14:textId="77777777" w:rsidR="00E506DE" w:rsidRDefault="00E506DE" w:rsidP="00A61D26"/>
    <w:p w14:paraId="7E05CF86" w14:textId="26012208" w:rsidR="00E506DE" w:rsidRDefault="00E506DE" w:rsidP="00A61D26">
      <w:r>
        <w:lastRenderedPageBreak/>
        <w:t xml:space="preserve">Now </w:t>
      </w:r>
      <w:r w:rsidRPr="00E506DE">
        <w:rPr>
          <w:rStyle w:val="BlueBoldenChar"/>
          <w:rFonts w:eastAsiaTheme="minorHAnsi"/>
        </w:rPr>
        <w:t>alt-click</w:t>
      </w:r>
      <w:r>
        <w:t xml:space="preserve"> to select </w:t>
      </w:r>
      <w:r w:rsidR="00616F4E">
        <w:t xml:space="preserve">on a single edge, at the end of a cylinder to select </w:t>
      </w:r>
      <w:r>
        <w:t xml:space="preserve">the </w:t>
      </w:r>
      <w:r w:rsidR="00616F4E">
        <w:t>entire loop</w:t>
      </w:r>
      <w:r>
        <w:t xml:space="preserve">, and </w:t>
      </w:r>
      <w:r w:rsidR="00616F4E">
        <w:t>then use</w:t>
      </w:r>
      <w:r>
        <w:t xml:space="preserve"> </w:t>
      </w:r>
      <w:r w:rsidRPr="00E506DE">
        <w:rPr>
          <w:rStyle w:val="BlueBoldenChar"/>
          <w:rFonts w:eastAsiaTheme="minorHAnsi"/>
        </w:rPr>
        <w:t>shift -alt</w:t>
      </w:r>
      <w:r>
        <w:t xml:space="preserve"> </w:t>
      </w:r>
      <w:r w:rsidR="00616F4E" w:rsidRPr="00616F4E">
        <w:rPr>
          <w:rStyle w:val="BlueBoldenChar"/>
          <w:rFonts w:eastAsiaTheme="minorHAnsi"/>
        </w:rPr>
        <w:t>left mouse button</w:t>
      </w:r>
      <w:r w:rsidR="00616F4E">
        <w:t xml:space="preserve"> on the second object, to </w:t>
      </w:r>
      <w:r>
        <w:t>grab the second edge</w:t>
      </w:r>
      <w:r w:rsidR="00616F4E">
        <w:t xml:space="preserve"> loop encircling its base</w:t>
      </w:r>
      <w:r>
        <w:t>.</w:t>
      </w:r>
    </w:p>
    <w:p w14:paraId="7CF981F8" w14:textId="77777777" w:rsidR="00B97793" w:rsidRDefault="00B97793" w:rsidP="00A61D26"/>
    <w:p w14:paraId="500C3842" w14:textId="4F586781" w:rsidR="00E506DE" w:rsidRDefault="00B97793" w:rsidP="00B97793">
      <w:pPr>
        <w:pStyle w:val="BlueBolden"/>
      </w:pPr>
      <w:r>
        <w:t>7</w:t>
      </w:r>
    </w:p>
    <w:p w14:paraId="02ADB4FB" w14:textId="77777777" w:rsidR="00B97793" w:rsidRDefault="00B97793" w:rsidP="00B97793">
      <w:pPr>
        <w:pStyle w:val="BlueBolden"/>
      </w:pPr>
    </w:p>
    <w:p w14:paraId="2742CDF5" w14:textId="4F54344C" w:rsidR="00E506DE" w:rsidRDefault="00E506DE" w:rsidP="00A61D26">
      <w:r>
        <w:t xml:space="preserve">Now </w:t>
      </w:r>
      <w:r w:rsidRPr="00E506DE">
        <w:rPr>
          <w:rStyle w:val="BlueBoldenChar"/>
          <w:rFonts w:eastAsiaTheme="minorHAnsi"/>
        </w:rPr>
        <w:t>right click</w:t>
      </w:r>
      <w:r>
        <w:t xml:space="preserve"> to be able to get to the menu where you can choose </w:t>
      </w:r>
      <w:r w:rsidRPr="00E506DE">
        <w:rPr>
          <w:rStyle w:val="BlueBoldenChar"/>
          <w:rFonts w:eastAsiaTheme="minorHAnsi"/>
        </w:rPr>
        <w:t>Bridge</w:t>
      </w:r>
      <w:r>
        <w:t xml:space="preserve"> for your Loop Tool.</w:t>
      </w:r>
    </w:p>
    <w:p w14:paraId="26907B05" w14:textId="77777777" w:rsidR="00B97793" w:rsidRDefault="00B97793" w:rsidP="00A61D26"/>
    <w:p w14:paraId="28C82BA5" w14:textId="2B3FC9AD" w:rsidR="00E506DE" w:rsidRDefault="00B97793" w:rsidP="00B97793">
      <w:pPr>
        <w:pStyle w:val="BlueBolden"/>
      </w:pPr>
      <w:r>
        <w:t>8</w:t>
      </w:r>
    </w:p>
    <w:p w14:paraId="3918BEC8" w14:textId="77777777" w:rsidR="00B97793" w:rsidRDefault="00B97793" w:rsidP="00B97793">
      <w:pPr>
        <w:pStyle w:val="BlueBolden"/>
      </w:pPr>
    </w:p>
    <w:p w14:paraId="15D302BD" w14:textId="0BDB0484" w:rsidR="00E506DE" w:rsidRDefault="00E506DE" w:rsidP="00A61D26">
      <w:r>
        <w:t xml:space="preserve">The </w:t>
      </w:r>
      <w:r w:rsidRPr="00616F4E">
        <w:rPr>
          <w:rStyle w:val="BlueBoldenChar"/>
          <w:rFonts w:eastAsiaTheme="minorHAnsi"/>
        </w:rPr>
        <w:t>Bridge</w:t>
      </w:r>
      <w:r>
        <w:t xml:space="preserve"> will attach the two sections like this.</w:t>
      </w:r>
      <w:r w:rsidR="00616F4E">
        <w:t xml:space="preserve"> Not exactly perfect, but you will have a connection.</w:t>
      </w:r>
    </w:p>
    <w:p w14:paraId="4C480D4C" w14:textId="77777777" w:rsidR="00B97793" w:rsidRDefault="00B97793" w:rsidP="00A61D26"/>
    <w:p w14:paraId="68BB408F" w14:textId="4781F3D5" w:rsidR="00E506DE" w:rsidRDefault="00B97793" w:rsidP="00B97793">
      <w:pPr>
        <w:pStyle w:val="BlueBolden"/>
      </w:pPr>
      <w:r>
        <w:t>9</w:t>
      </w:r>
    </w:p>
    <w:p w14:paraId="7E893185" w14:textId="77777777" w:rsidR="006C7106" w:rsidRDefault="006C7106" w:rsidP="00A61D26"/>
    <w:p w14:paraId="0A21DCB9" w14:textId="359F1745" w:rsidR="006C7106" w:rsidRDefault="006C7106" w:rsidP="006C7106">
      <w:pPr>
        <w:pStyle w:val="Heading1"/>
      </w:pPr>
      <w:bookmarkStart w:id="5" w:name="_Toc190256799"/>
      <w:r>
        <w:t>The Options for the Bridge Tool</w:t>
      </w:r>
      <w:bookmarkEnd w:id="5"/>
    </w:p>
    <w:p w14:paraId="7A907E89" w14:textId="0099D6CC" w:rsidR="00E506DE" w:rsidRDefault="00616F4E" w:rsidP="00A61D26">
      <w:r>
        <w:t xml:space="preserve">To make that connection look a bit better, </w:t>
      </w:r>
      <w:r w:rsidR="00FF1F77">
        <w:t>g</w:t>
      </w:r>
      <w:r w:rsidR="00E506DE">
        <w:t>o to the bottom left of the screen to access the options setting for this tool</w:t>
      </w:r>
      <w:r w:rsidR="00FF1F77">
        <w:t>. Remember reaching this dialog box must be your next step. If you try to do anything else after the initial bridging of the item, this box will disappear.</w:t>
      </w:r>
    </w:p>
    <w:p w14:paraId="02812C75" w14:textId="77777777" w:rsidR="00B97793" w:rsidRDefault="00B97793" w:rsidP="00A61D26"/>
    <w:p w14:paraId="36C870F9" w14:textId="791B4C51" w:rsidR="00E506DE" w:rsidRDefault="00B97793" w:rsidP="00B97793">
      <w:pPr>
        <w:pStyle w:val="BlueBolden"/>
      </w:pPr>
      <w:r>
        <w:t>10</w:t>
      </w:r>
    </w:p>
    <w:p w14:paraId="2A93493B" w14:textId="77777777" w:rsidR="009828A5" w:rsidRDefault="009828A5" w:rsidP="00A61D26"/>
    <w:p w14:paraId="48A31150" w14:textId="7F5F7B14" w:rsidR="009828A5" w:rsidRDefault="009828A5" w:rsidP="00A61D26">
      <w:r>
        <w:t xml:space="preserve">We want to </w:t>
      </w:r>
      <w:r w:rsidRPr="009828A5">
        <w:rPr>
          <w:rStyle w:val="BlueBoldenChar"/>
          <w:rFonts w:eastAsiaTheme="minorHAnsi"/>
        </w:rPr>
        <w:t xml:space="preserve">increase the </w:t>
      </w:r>
      <w:r>
        <w:rPr>
          <w:rStyle w:val="BlueBoldenChar"/>
          <w:rFonts w:eastAsiaTheme="minorHAnsi"/>
        </w:rPr>
        <w:t>S</w:t>
      </w:r>
      <w:r w:rsidRPr="009828A5">
        <w:rPr>
          <w:rStyle w:val="BlueBoldenChar"/>
          <w:rFonts w:eastAsiaTheme="minorHAnsi"/>
        </w:rPr>
        <w:t>egments</w:t>
      </w:r>
      <w:r>
        <w:t xml:space="preserve"> in this dialog box to where the connection looks good.</w:t>
      </w:r>
    </w:p>
    <w:p w14:paraId="3EA1EBA4" w14:textId="60F5A571" w:rsidR="009828A5" w:rsidRDefault="00B97793" w:rsidP="00B97793">
      <w:pPr>
        <w:pStyle w:val="BlueBolden"/>
      </w:pPr>
      <w:r>
        <w:t>11</w:t>
      </w:r>
    </w:p>
    <w:p w14:paraId="5AAA59BD" w14:textId="77777777" w:rsidR="009828A5" w:rsidRDefault="009828A5" w:rsidP="00A61D26"/>
    <w:p w14:paraId="5FAF7A26" w14:textId="0D01A22F" w:rsidR="009828A5" w:rsidRDefault="009828A5" w:rsidP="00A61D26">
      <w:r>
        <w:t xml:space="preserve">If you </w:t>
      </w:r>
      <w:r w:rsidRPr="009828A5">
        <w:rPr>
          <w:rStyle w:val="BlueBoldenChar"/>
          <w:rFonts w:eastAsiaTheme="minorHAnsi"/>
        </w:rPr>
        <w:t>increase the</w:t>
      </w:r>
      <w:r>
        <w:t xml:space="preserve"> </w:t>
      </w:r>
      <w:r w:rsidRPr="009828A5">
        <w:rPr>
          <w:rStyle w:val="BlueBoldenChar"/>
          <w:rFonts w:eastAsiaTheme="minorHAnsi"/>
        </w:rPr>
        <w:t>Strength</w:t>
      </w:r>
      <w:r>
        <w:t xml:space="preserve"> setting here, it will make this bend more pronounced.</w:t>
      </w:r>
    </w:p>
    <w:p w14:paraId="28642AE5" w14:textId="075337A1" w:rsidR="009828A5" w:rsidRDefault="00B97793" w:rsidP="00B97793">
      <w:pPr>
        <w:pStyle w:val="BlueBolden"/>
      </w:pPr>
      <w:r>
        <w:t>12</w:t>
      </w:r>
    </w:p>
    <w:p w14:paraId="00EC2884" w14:textId="77777777" w:rsidR="009828A5" w:rsidRDefault="009828A5" w:rsidP="00A61D26"/>
    <w:p w14:paraId="0E2BE06F" w14:textId="627C4E89" w:rsidR="006C7106" w:rsidRDefault="009828A5" w:rsidP="00A61D26">
      <w:r>
        <w:lastRenderedPageBreak/>
        <w:t xml:space="preserve">You can add a </w:t>
      </w:r>
      <w:r w:rsidR="006C7106" w:rsidRPr="009828A5">
        <w:rPr>
          <w:rStyle w:val="BlueBoldenChar"/>
          <w:rFonts w:eastAsiaTheme="minorHAnsi"/>
        </w:rPr>
        <w:t>Twist</w:t>
      </w:r>
      <w:r w:rsidRPr="009828A5">
        <w:rPr>
          <w:rStyle w:val="BlueBoldenChar"/>
          <w:rFonts w:eastAsiaTheme="minorHAnsi"/>
        </w:rPr>
        <w:t xml:space="preserve"> </w:t>
      </w:r>
      <w:r>
        <w:t xml:space="preserve">to this, not that you would really want to in this case. </w:t>
      </w:r>
    </w:p>
    <w:p w14:paraId="4703BA1E" w14:textId="34774889" w:rsidR="009828A5" w:rsidRDefault="009828A5" w:rsidP="00A61D26">
      <w:r>
        <w:t xml:space="preserve">Or by hitting that </w:t>
      </w:r>
      <w:r w:rsidRPr="006C7106">
        <w:rPr>
          <w:rStyle w:val="BlueBoldenChar"/>
          <w:rFonts w:eastAsiaTheme="minorHAnsi"/>
        </w:rPr>
        <w:t>Reverse</w:t>
      </w:r>
      <w:r>
        <w:t xml:space="preserve"> checkbox this Twist can be reversed</w:t>
      </w:r>
      <w:r w:rsidR="00FF1F77">
        <w:t>,</w:t>
      </w:r>
      <w:r>
        <w:t xml:space="preserve"> </w:t>
      </w:r>
      <w:r w:rsidR="00FF1F77">
        <w:t>to</w:t>
      </w:r>
      <w:r>
        <w:t xml:space="preserve"> go in the opposite direction.</w:t>
      </w:r>
    </w:p>
    <w:p w14:paraId="2D36A961" w14:textId="77777777" w:rsidR="001250B4" w:rsidRDefault="001250B4" w:rsidP="00A61D26"/>
    <w:p w14:paraId="59A4C6C6" w14:textId="43A0F4A9" w:rsidR="001250B4" w:rsidRDefault="00B97793" w:rsidP="00B97793">
      <w:pPr>
        <w:pStyle w:val="BlueBolden"/>
      </w:pPr>
      <w:r>
        <w:rPr>
          <w:noProof/>
        </w:rPr>
        <w:t>13</w:t>
      </w:r>
    </w:p>
    <w:p w14:paraId="0C486D00" w14:textId="3E5A6615" w:rsidR="00486BA8" w:rsidRDefault="00486BA8" w:rsidP="00A61D26"/>
    <w:p w14:paraId="1C5B42E8" w14:textId="7A79AB09" w:rsidR="00486BA8" w:rsidRDefault="00486BA8" w:rsidP="00486BA8">
      <w:pPr>
        <w:pStyle w:val="Heading1"/>
      </w:pPr>
      <w:bookmarkStart w:id="6" w:name="_Toc190256800"/>
      <w:r>
        <w:t>Cutting a Hole</w:t>
      </w:r>
      <w:bookmarkEnd w:id="6"/>
    </w:p>
    <w:p w14:paraId="492A7A40" w14:textId="7478C280" w:rsidR="00486BA8" w:rsidRDefault="00486BA8" w:rsidP="00486BA8">
      <w:r>
        <w:t xml:space="preserve">We can also use this tool to </w:t>
      </w:r>
      <w:r w:rsidRPr="006C7106">
        <w:rPr>
          <w:rStyle w:val="BlueBoldenChar"/>
          <w:rFonts w:eastAsiaTheme="minorHAnsi"/>
        </w:rPr>
        <w:t>cut a hole</w:t>
      </w:r>
      <w:r>
        <w:t xml:space="preserve"> in the mesh. </w:t>
      </w:r>
    </w:p>
    <w:p w14:paraId="12F0A793" w14:textId="584BCD5A" w:rsidR="00486BA8" w:rsidRDefault="00486BA8" w:rsidP="00486BA8">
      <w:r>
        <w:t xml:space="preserve">We can start with our </w:t>
      </w:r>
      <w:r w:rsidRPr="00486BA8">
        <w:rPr>
          <w:rStyle w:val="BlueBoldenChar"/>
          <w:rFonts w:eastAsiaTheme="minorHAnsi"/>
        </w:rPr>
        <w:t>original cube</w:t>
      </w:r>
      <w:r>
        <w:t>.</w:t>
      </w:r>
    </w:p>
    <w:p w14:paraId="08E6281F" w14:textId="77777777" w:rsidR="00B97793" w:rsidRDefault="00B97793" w:rsidP="00486BA8"/>
    <w:p w14:paraId="330A8132" w14:textId="05AD3DEE" w:rsidR="00486BA8" w:rsidRDefault="00B97793" w:rsidP="00B97793">
      <w:pPr>
        <w:pStyle w:val="BlueBolden"/>
      </w:pPr>
      <w:r>
        <w:t>14</w:t>
      </w:r>
    </w:p>
    <w:p w14:paraId="42481567" w14:textId="77777777" w:rsidR="00B97793" w:rsidRDefault="00B97793" w:rsidP="00B97793">
      <w:pPr>
        <w:pStyle w:val="BlueBolden"/>
      </w:pPr>
    </w:p>
    <w:p w14:paraId="5262E4A3" w14:textId="6954B5F4" w:rsidR="00486BA8" w:rsidRDefault="00486BA8" w:rsidP="00486BA8">
      <w:r>
        <w:t xml:space="preserve">Go into </w:t>
      </w:r>
      <w:r w:rsidRPr="00486BA8">
        <w:rPr>
          <w:rStyle w:val="BlueBoldenChar"/>
          <w:rFonts w:eastAsiaTheme="minorHAnsi"/>
        </w:rPr>
        <w:t>Edit</w:t>
      </w:r>
      <w:r>
        <w:t xml:space="preserve"> mode</w:t>
      </w:r>
    </w:p>
    <w:p w14:paraId="555FABB6" w14:textId="375DD122" w:rsidR="00486BA8" w:rsidRDefault="002018DA" w:rsidP="00486BA8">
      <w:r w:rsidRPr="002018DA">
        <w:rPr>
          <w:rStyle w:val="BoldMaroonListChar"/>
        </w:rPr>
        <w:t>Select</w:t>
      </w:r>
      <w:r>
        <w:t xml:space="preserve"> the front and the back of the cube, while in </w:t>
      </w:r>
      <w:r w:rsidRPr="002018DA">
        <w:rPr>
          <w:rStyle w:val="BlueBoldenChar"/>
          <w:rFonts w:eastAsiaTheme="minorHAnsi"/>
        </w:rPr>
        <w:t>Face Select</w:t>
      </w:r>
      <w:r>
        <w:t xml:space="preserve"> mode.</w:t>
      </w:r>
    </w:p>
    <w:p w14:paraId="6B8D9381" w14:textId="77777777" w:rsidR="00B97793" w:rsidRDefault="00B97793" w:rsidP="00486BA8"/>
    <w:p w14:paraId="31752B26" w14:textId="054F97A8" w:rsidR="00B97793" w:rsidRDefault="00B97793" w:rsidP="00B97793">
      <w:pPr>
        <w:pStyle w:val="BlueBolden"/>
      </w:pPr>
      <w:r>
        <w:t>15</w:t>
      </w:r>
    </w:p>
    <w:p w14:paraId="2C6459CB" w14:textId="6269F0B3" w:rsidR="002018DA" w:rsidRDefault="002018DA" w:rsidP="00486BA8"/>
    <w:p w14:paraId="2778C212" w14:textId="4FFC0239" w:rsidR="002018DA" w:rsidRDefault="002018DA" w:rsidP="00486BA8"/>
    <w:p w14:paraId="239099F3" w14:textId="2239A365" w:rsidR="002018DA" w:rsidRDefault="002018DA" w:rsidP="00486BA8">
      <w:r>
        <w:t xml:space="preserve">Now hit the </w:t>
      </w:r>
      <w:r w:rsidRPr="002018DA">
        <w:rPr>
          <w:rStyle w:val="BlueBoldenChar"/>
          <w:rFonts w:eastAsiaTheme="minorHAnsi"/>
        </w:rPr>
        <w:t>I key</w:t>
      </w:r>
      <w:r>
        <w:t xml:space="preserve"> to </w:t>
      </w:r>
      <w:r w:rsidR="006C7106">
        <w:rPr>
          <w:rStyle w:val="BlueBoldenChar"/>
          <w:rFonts w:eastAsiaTheme="minorHAnsi"/>
        </w:rPr>
        <w:t>I</w:t>
      </w:r>
      <w:r w:rsidRPr="002018DA">
        <w:rPr>
          <w:rStyle w:val="BlueBoldenChar"/>
          <w:rFonts w:eastAsiaTheme="minorHAnsi"/>
        </w:rPr>
        <w:t>nset</w:t>
      </w:r>
      <w:r>
        <w:t xml:space="preserve"> and pull your mouse toward the left side of the screen.</w:t>
      </w:r>
      <w:r w:rsidR="00FF1F77">
        <w:t xml:space="preserve"> This will crate a smaller inset of both of the selected faces.</w:t>
      </w:r>
    </w:p>
    <w:p w14:paraId="40F14219" w14:textId="7307748B" w:rsidR="002018DA" w:rsidRDefault="00B97793" w:rsidP="00B97793">
      <w:pPr>
        <w:pStyle w:val="BlueBolden"/>
      </w:pPr>
      <w:r>
        <w:t>16</w:t>
      </w:r>
    </w:p>
    <w:p w14:paraId="592B5F90" w14:textId="77777777" w:rsidR="00B97793" w:rsidRDefault="00B97793" w:rsidP="00B97793">
      <w:pPr>
        <w:pStyle w:val="BlueBolden"/>
      </w:pPr>
    </w:p>
    <w:p w14:paraId="7F973C41" w14:textId="77777777" w:rsidR="00B97793" w:rsidRDefault="00B97793" w:rsidP="00B97793">
      <w:pPr>
        <w:pStyle w:val="BlueBolden"/>
      </w:pPr>
    </w:p>
    <w:p w14:paraId="6869D2DB" w14:textId="1C38D4D6" w:rsidR="002018DA" w:rsidRDefault="002018DA" w:rsidP="00486BA8">
      <w:r>
        <w:t xml:space="preserve">Now with both inset faces selected. </w:t>
      </w:r>
    </w:p>
    <w:p w14:paraId="1E2A07CF" w14:textId="28489A93" w:rsidR="002018DA" w:rsidRDefault="002018DA" w:rsidP="00486BA8">
      <w:r w:rsidRPr="002018DA">
        <w:rPr>
          <w:rStyle w:val="BoldRedChar"/>
        </w:rPr>
        <w:t>Warning,</w:t>
      </w:r>
      <w:r>
        <w:t xml:space="preserve"> in order for this next step to work, you must have two faces selected, and not just one.</w:t>
      </w:r>
    </w:p>
    <w:p w14:paraId="6E8A4104" w14:textId="23567DF7" w:rsidR="000E612F" w:rsidRDefault="000E612F" w:rsidP="00486BA8"/>
    <w:p w14:paraId="4DC14F16" w14:textId="26FCEE57" w:rsidR="000E612F" w:rsidRDefault="00B97793" w:rsidP="00B97793">
      <w:pPr>
        <w:pStyle w:val="BlueBolden"/>
      </w:pPr>
      <w:r>
        <w:lastRenderedPageBreak/>
        <w:t>17</w:t>
      </w:r>
    </w:p>
    <w:p w14:paraId="07473C61" w14:textId="77777777" w:rsidR="000E612F" w:rsidRDefault="000E612F" w:rsidP="00486BA8"/>
    <w:p w14:paraId="1171432E" w14:textId="77777777" w:rsidR="000E612F" w:rsidRDefault="000E612F" w:rsidP="00486BA8"/>
    <w:p w14:paraId="258F08BB" w14:textId="106E5C91" w:rsidR="002018DA" w:rsidRDefault="002018DA" w:rsidP="00486BA8">
      <w:r>
        <w:t xml:space="preserve">So, with both of the inserted faces selected, we want to </w:t>
      </w:r>
      <w:r w:rsidRPr="006C7106">
        <w:rPr>
          <w:rStyle w:val="BlueBoldenChar"/>
          <w:rFonts w:eastAsiaTheme="minorHAnsi"/>
        </w:rPr>
        <w:t>right click</w:t>
      </w:r>
      <w:r w:rsidR="006C7106">
        <w:t>,</w:t>
      </w:r>
      <w:r>
        <w:t xml:space="preserve"> and select the option for </w:t>
      </w:r>
      <w:r w:rsidRPr="002018DA">
        <w:rPr>
          <w:rStyle w:val="BlueBoldenChar"/>
          <w:rFonts w:eastAsiaTheme="minorHAnsi"/>
        </w:rPr>
        <w:t>Bridge</w:t>
      </w:r>
      <w:r>
        <w:t xml:space="preserve"> from the </w:t>
      </w:r>
      <w:r w:rsidRPr="002018DA">
        <w:rPr>
          <w:rStyle w:val="BlueBoldenChar"/>
          <w:rFonts w:eastAsiaTheme="minorHAnsi"/>
        </w:rPr>
        <w:t>Loop Tools</w:t>
      </w:r>
      <w:r>
        <w:t xml:space="preserve"> again.</w:t>
      </w:r>
    </w:p>
    <w:p w14:paraId="2FF55C1A" w14:textId="77777777" w:rsidR="00B97793" w:rsidRDefault="00B97793" w:rsidP="00486BA8"/>
    <w:p w14:paraId="74DB894B" w14:textId="77AC39EF" w:rsidR="006C7106" w:rsidRDefault="00E25274" w:rsidP="00E25274">
      <w:pPr>
        <w:pStyle w:val="BlueBolden"/>
      </w:pPr>
      <w:r>
        <w:rPr>
          <w:noProof/>
        </w:rPr>
        <w:t>18</w:t>
      </w:r>
    </w:p>
    <w:p w14:paraId="7F8127F6" w14:textId="77777777" w:rsidR="002018DA" w:rsidRDefault="002018DA" w:rsidP="00486BA8"/>
    <w:p w14:paraId="6EAC29CB" w14:textId="1BDCB027" w:rsidR="002018DA" w:rsidRDefault="002018DA" w:rsidP="00486BA8">
      <w:r>
        <w:t>You will see that we now have created a hole in the mesh, going right on through.</w:t>
      </w:r>
    </w:p>
    <w:p w14:paraId="50ACB461" w14:textId="7D5FC5A9" w:rsidR="006C7106" w:rsidRDefault="006C7106" w:rsidP="00486BA8">
      <w:pPr>
        <w:rPr>
          <w:noProof/>
        </w:rPr>
      </w:pPr>
    </w:p>
    <w:p w14:paraId="48665A78" w14:textId="1BC983A6" w:rsidR="00E25274" w:rsidRDefault="00E25274" w:rsidP="00E25274">
      <w:pPr>
        <w:pStyle w:val="BlueBolden"/>
        <w:rPr>
          <w:noProof/>
        </w:rPr>
      </w:pPr>
      <w:r>
        <w:rPr>
          <w:noProof/>
        </w:rPr>
        <w:t>19</w:t>
      </w:r>
    </w:p>
    <w:p w14:paraId="577C5427" w14:textId="77777777" w:rsidR="00E25274" w:rsidRDefault="00E25274" w:rsidP="00486BA8"/>
    <w:p w14:paraId="4AB96BE3" w14:textId="77777777" w:rsidR="006C7106" w:rsidRDefault="006C7106" w:rsidP="00486BA8"/>
    <w:p w14:paraId="53E0D3EE" w14:textId="1AD3A6EF" w:rsidR="006C7106" w:rsidRPr="00486BA8" w:rsidRDefault="006C7106" w:rsidP="00486BA8">
      <w:r>
        <w:t>So, I guess that will be about it for the bridge tool, you will find many uses for this gadget as you make your own way through creating 3D Objects in Blender.</w:t>
      </w:r>
    </w:p>
    <w:sectPr w:rsidR="006C7106" w:rsidRPr="00486BA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F79D6D" w14:textId="77777777" w:rsidR="0052690E" w:rsidRDefault="0052690E" w:rsidP="006C7106">
      <w:pPr>
        <w:spacing w:after="0" w:line="240" w:lineRule="auto"/>
      </w:pPr>
      <w:r>
        <w:separator/>
      </w:r>
    </w:p>
  </w:endnote>
  <w:endnote w:type="continuationSeparator" w:id="0">
    <w:p w14:paraId="182C8283" w14:textId="77777777" w:rsidR="0052690E" w:rsidRDefault="0052690E" w:rsidP="006C7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F2041D" w14:textId="77777777" w:rsidR="0052690E" w:rsidRDefault="0052690E" w:rsidP="006C7106">
      <w:pPr>
        <w:spacing w:after="0" w:line="240" w:lineRule="auto"/>
      </w:pPr>
      <w:r>
        <w:separator/>
      </w:r>
    </w:p>
  </w:footnote>
  <w:footnote w:type="continuationSeparator" w:id="0">
    <w:p w14:paraId="3A4FEA1F" w14:textId="77777777" w:rsidR="0052690E" w:rsidRDefault="0052690E" w:rsidP="006C71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44931317"/>
      <w:docPartObj>
        <w:docPartGallery w:val="Page Numbers (Top of Page)"/>
        <w:docPartUnique/>
      </w:docPartObj>
    </w:sdtPr>
    <w:sdtEndPr>
      <w:rPr>
        <w:noProof/>
      </w:rPr>
    </w:sdtEndPr>
    <w:sdtContent>
      <w:p w14:paraId="1C5E31F9" w14:textId="08817630" w:rsidR="006C7106" w:rsidRDefault="006C710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2E00312" w14:textId="77777777" w:rsidR="006C7106" w:rsidRDefault="006C71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851"/>
    <w:rsid w:val="00053C74"/>
    <w:rsid w:val="000D06AE"/>
    <w:rsid w:val="000D3CED"/>
    <w:rsid w:val="000E612F"/>
    <w:rsid w:val="001250B4"/>
    <w:rsid w:val="001323B6"/>
    <w:rsid w:val="00135BFF"/>
    <w:rsid w:val="0018387B"/>
    <w:rsid w:val="0019060F"/>
    <w:rsid w:val="001F71B8"/>
    <w:rsid w:val="002018DA"/>
    <w:rsid w:val="00222759"/>
    <w:rsid w:val="00225567"/>
    <w:rsid w:val="0023742F"/>
    <w:rsid w:val="002535B0"/>
    <w:rsid w:val="002E6291"/>
    <w:rsid w:val="0038142F"/>
    <w:rsid w:val="003B2CE0"/>
    <w:rsid w:val="003F3F96"/>
    <w:rsid w:val="00417E74"/>
    <w:rsid w:val="004407D5"/>
    <w:rsid w:val="00450851"/>
    <w:rsid w:val="00486BA8"/>
    <w:rsid w:val="0052690E"/>
    <w:rsid w:val="00541FD5"/>
    <w:rsid w:val="00616F4E"/>
    <w:rsid w:val="00642E24"/>
    <w:rsid w:val="00644F29"/>
    <w:rsid w:val="00692679"/>
    <w:rsid w:val="006C7106"/>
    <w:rsid w:val="007A0144"/>
    <w:rsid w:val="007D67A2"/>
    <w:rsid w:val="00811AAF"/>
    <w:rsid w:val="00821658"/>
    <w:rsid w:val="008241A7"/>
    <w:rsid w:val="00836329"/>
    <w:rsid w:val="0085636A"/>
    <w:rsid w:val="00861CCB"/>
    <w:rsid w:val="0086271A"/>
    <w:rsid w:val="008F647B"/>
    <w:rsid w:val="009828A5"/>
    <w:rsid w:val="009A1CF7"/>
    <w:rsid w:val="009F5E4B"/>
    <w:rsid w:val="00A61D26"/>
    <w:rsid w:val="00A96974"/>
    <w:rsid w:val="00B04DFC"/>
    <w:rsid w:val="00B53663"/>
    <w:rsid w:val="00B92FEF"/>
    <w:rsid w:val="00B97793"/>
    <w:rsid w:val="00BF255D"/>
    <w:rsid w:val="00C475EF"/>
    <w:rsid w:val="00CB686B"/>
    <w:rsid w:val="00CB6926"/>
    <w:rsid w:val="00CF1425"/>
    <w:rsid w:val="00D3631D"/>
    <w:rsid w:val="00E25274"/>
    <w:rsid w:val="00E506DE"/>
    <w:rsid w:val="00E532E1"/>
    <w:rsid w:val="00E54A3B"/>
    <w:rsid w:val="00ED72C5"/>
    <w:rsid w:val="00F6446E"/>
    <w:rsid w:val="00F66ABF"/>
    <w:rsid w:val="00FA6799"/>
    <w:rsid w:val="00FF1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34ECA"/>
  <w15:chartTrackingRefBased/>
  <w15:docId w15:val="{2D3ADFA6-0913-411B-9BC4-081CCE04E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paragraph" w:styleId="Header">
    <w:name w:val="header"/>
    <w:basedOn w:val="Normal"/>
    <w:link w:val="HeaderChar"/>
    <w:uiPriority w:val="99"/>
    <w:unhideWhenUsed/>
    <w:rsid w:val="006C71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106"/>
  </w:style>
  <w:style w:type="paragraph" w:styleId="Footer">
    <w:name w:val="footer"/>
    <w:basedOn w:val="Normal"/>
    <w:link w:val="FooterChar"/>
    <w:uiPriority w:val="99"/>
    <w:unhideWhenUsed/>
    <w:rsid w:val="006C71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106"/>
  </w:style>
  <w:style w:type="paragraph" w:styleId="TOC1">
    <w:name w:val="toc 1"/>
    <w:basedOn w:val="Normal"/>
    <w:next w:val="Normal"/>
    <w:autoRedefine/>
    <w:uiPriority w:val="39"/>
    <w:unhideWhenUsed/>
    <w:rsid w:val="006C7106"/>
    <w:pPr>
      <w:spacing w:after="100"/>
    </w:pPr>
  </w:style>
  <w:style w:type="character" w:styleId="Hyperlink">
    <w:name w:val="Hyperlink"/>
    <w:basedOn w:val="DefaultParagraphFont"/>
    <w:uiPriority w:val="99"/>
    <w:unhideWhenUsed/>
    <w:rsid w:val="006C71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60B771-88CB-44ED-BFC4-A2C809361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2025-02-13T09:51:00Z</dcterms:created>
  <dcterms:modified xsi:type="dcterms:W3CDTF">2025-02-13T10:03:00Z</dcterms:modified>
</cp:coreProperties>
</file>