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C9C0A" w14:textId="7A817AA8" w:rsidR="00861CCB" w:rsidRDefault="00C63039" w:rsidP="000E1F4B">
      <w:pPr>
        <w:pStyle w:val="Title"/>
      </w:pPr>
      <w:r>
        <w:t>1</w:t>
      </w:r>
      <w:r w:rsidR="000E1F4B">
        <w:t xml:space="preserve"> </w:t>
      </w:r>
      <w:r>
        <w:t>Drawing a Curve</w:t>
      </w:r>
    </w:p>
    <w:sdt>
      <w:sdtPr>
        <w:rPr>
          <w:rFonts w:asciiTheme="minorHAnsi" w:eastAsiaTheme="minorHAnsi" w:hAnsiTheme="minorHAnsi" w:cstheme="minorBidi"/>
          <w:color w:val="auto"/>
          <w:sz w:val="22"/>
          <w:szCs w:val="22"/>
        </w:rPr>
        <w:id w:val="368419098"/>
        <w:docPartObj>
          <w:docPartGallery w:val="Table of Contents"/>
          <w:docPartUnique/>
        </w:docPartObj>
      </w:sdtPr>
      <w:sdtEndPr>
        <w:rPr>
          <w:b/>
          <w:bCs/>
          <w:noProof/>
        </w:rPr>
      </w:sdtEndPr>
      <w:sdtContent>
        <w:p w14:paraId="4BBAD9CD" w14:textId="65616064" w:rsidR="00FB1E1D" w:rsidRDefault="00FB1E1D">
          <w:pPr>
            <w:pStyle w:val="TOCHeading"/>
          </w:pPr>
          <w:r>
            <w:t>Contents</w:t>
          </w:r>
        </w:p>
        <w:p w14:paraId="64431060" w14:textId="2718BDAB" w:rsidR="00FB1E1D" w:rsidRDefault="00FB1E1D">
          <w:pPr>
            <w:pStyle w:val="TOC1"/>
            <w:tabs>
              <w:tab w:val="right" w:leader="dot" w:pos="9350"/>
            </w:tabs>
            <w:rPr>
              <w:noProof/>
            </w:rPr>
          </w:pPr>
          <w:r>
            <w:fldChar w:fldCharType="begin"/>
          </w:r>
          <w:r>
            <w:instrText xml:space="preserve"> TOC \o "1-3" \h \z \u </w:instrText>
          </w:r>
          <w:r>
            <w:fldChar w:fldCharType="separate"/>
          </w:r>
          <w:hyperlink w:anchor="_Toc191371896" w:history="1">
            <w:r w:rsidRPr="00843B4C">
              <w:rPr>
                <w:rStyle w:val="Hyperlink"/>
                <w:noProof/>
              </w:rPr>
              <w:t>What is a Curve?</w:t>
            </w:r>
            <w:r>
              <w:rPr>
                <w:noProof/>
                <w:webHidden/>
              </w:rPr>
              <w:tab/>
            </w:r>
            <w:r>
              <w:rPr>
                <w:noProof/>
                <w:webHidden/>
              </w:rPr>
              <w:fldChar w:fldCharType="begin"/>
            </w:r>
            <w:r>
              <w:rPr>
                <w:noProof/>
                <w:webHidden/>
              </w:rPr>
              <w:instrText xml:space="preserve"> PAGEREF _Toc191371896 \h </w:instrText>
            </w:r>
            <w:r>
              <w:rPr>
                <w:noProof/>
                <w:webHidden/>
              </w:rPr>
            </w:r>
            <w:r>
              <w:rPr>
                <w:noProof/>
                <w:webHidden/>
              </w:rPr>
              <w:fldChar w:fldCharType="separate"/>
            </w:r>
            <w:r>
              <w:rPr>
                <w:noProof/>
                <w:webHidden/>
              </w:rPr>
              <w:t>1</w:t>
            </w:r>
            <w:r>
              <w:rPr>
                <w:noProof/>
                <w:webHidden/>
              </w:rPr>
              <w:fldChar w:fldCharType="end"/>
            </w:r>
          </w:hyperlink>
        </w:p>
        <w:p w14:paraId="7BD82FED" w14:textId="39E1BB34" w:rsidR="00FB1E1D" w:rsidRDefault="00FB1E1D">
          <w:pPr>
            <w:pStyle w:val="TOC1"/>
            <w:tabs>
              <w:tab w:val="right" w:leader="dot" w:pos="9350"/>
            </w:tabs>
            <w:rPr>
              <w:noProof/>
            </w:rPr>
          </w:pPr>
          <w:hyperlink w:anchor="_Toc191371897" w:history="1">
            <w:r w:rsidRPr="00843B4C">
              <w:rPr>
                <w:rStyle w:val="Hyperlink"/>
                <w:noProof/>
              </w:rPr>
              <w:t>A Control Point</w:t>
            </w:r>
            <w:r>
              <w:rPr>
                <w:noProof/>
                <w:webHidden/>
              </w:rPr>
              <w:tab/>
            </w:r>
            <w:r>
              <w:rPr>
                <w:noProof/>
                <w:webHidden/>
              </w:rPr>
              <w:fldChar w:fldCharType="begin"/>
            </w:r>
            <w:r>
              <w:rPr>
                <w:noProof/>
                <w:webHidden/>
              </w:rPr>
              <w:instrText xml:space="preserve"> PAGEREF _Toc191371897 \h </w:instrText>
            </w:r>
            <w:r>
              <w:rPr>
                <w:noProof/>
                <w:webHidden/>
              </w:rPr>
            </w:r>
            <w:r>
              <w:rPr>
                <w:noProof/>
                <w:webHidden/>
              </w:rPr>
              <w:fldChar w:fldCharType="separate"/>
            </w:r>
            <w:r>
              <w:rPr>
                <w:noProof/>
                <w:webHidden/>
              </w:rPr>
              <w:t>1</w:t>
            </w:r>
            <w:r>
              <w:rPr>
                <w:noProof/>
                <w:webHidden/>
              </w:rPr>
              <w:fldChar w:fldCharType="end"/>
            </w:r>
          </w:hyperlink>
        </w:p>
        <w:p w14:paraId="2FB39D5F" w14:textId="5A0F4E08" w:rsidR="00FB1E1D" w:rsidRDefault="00FB1E1D">
          <w:pPr>
            <w:pStyle w:val="TOC1"/>
            <w:tabs>
              <w:tab w:val="right" w:leader="dot" w:pos="9350"/>
            </w:tabs>
            <w:rPr>
              <w:noProof/>
            </w:rPr>
          </w:pPr>
          <w:hyperlink w:anchor="_Toc191371898" w:history="1">
            <w:r w:rsidRPr="00843B4C">
              <w:rPr>
                <w:rStyle w:val="Hyperlink"/>
                <w:noProof/>
              </w:rPr>
              <w:t>Creating a Curve</w:t>
            </w:r>
            <w:r>
              <w:rPr>
                <w:noProof/>
                <w:webHidden/>
              </w:rPr>
              <w:tab/>
            </w:r>
            <w:r>
              <w:rPr>
                <w:noProof/>
                <w:webHidden/>
              </w:rPr>
              <w:fldChar w:fldCharType="begin"/>
            </w:r>
            <w:r>
              <w:rPr>
                <w:noProof/>
                <w:webHidden/>
              </w:rPr>
              <w:instrText xml:space="preserve"> PAGEREF _Toc191371898 \h </w:instrText>
            </w:r>
            <w:r>
              <w:rPr>
                <w:noProof/>
                <w:webHidden/>
              </w:rPr>
            </w:r>
            <w:r>
              <w:rPr>
                <w:noProof/>
                <w:webHidden/>
              </w:rPr>
              <w:fldChar w:fldCharType="separate"/>
            </w:r>
            <w:r>
              <w:rPr>
                <w:noProof/>
                <w:webHidden/>
              </w:rPr>
              <w:t>2</w:t>
            </w:r>
            <w:r>
              <w:rPr>
                <w:noProof/>
                <w:webHidden/>
              </w:rPr>
              <w:fldChar w:fldCharType="end"/>
            </w:r>
          </w:hyperlink>
        </w:p>
        <w:p w14:paraId="18A90C2C" w14:textId="1A75B86F" w:rsidR="00FB1E1D" w:rsidRDefault="00FB1E1D">
          <w:pPr>
            <w:pStyle w:val="TOC1"/>
            <w:tabs>
              <w:tab w:val="right" w:leader="dot" w:pos="9350"/>
            </w:tabs>
            <w:rPr>
              <w:noProof/>
            </w:rPr>
          </w:pPr>
          <w:hyperlink w:anchor="_Toc191371899" w:history="1">
            <w:r w:rsidRPr="00843B4C">
              <w:rPr>
                <w:rStyle w:val="Hyperlink"/>
                <w:noProof/>
              </w:rPr>
              <w:t>Drawing A Curve</w:t>
            </w:r>
            <w:r>
              <w:rPr>
                <w:noProof/>
                <w:webHidden/>
              </w:rPr>
              <w:tab/>
            </w:r>
            <w:r>
              <w:rPr>
                <w:noProof/>
                <w:webHidden/>
              </w:rPr>
              <w:fldChar w:fldCharType="begin"/>
            </w:r>
            <w:r>
              <w:rPr>
                <w:noProof/>
                <w:webHidden/>
              </w:rPr>
              <w:instrText xml:space="preserve"> PAGEREF _Toc191371899 \h </w:instrText>
            </w:r>
            <w:r>
              <w:rPr>
                <w:noProof/>
                <w:webHidden/>
              </w:rPr>
            </w:r>
            <w:r>
              <w:rPr>
                <w:noProof/>
                <w:webHidden/>
              </w:rPr>
              <w:fldChar w:fldCharType="separate"/>
            </w:r>
            <w:r>
              <w:rPr>
                <w:noProof/>
                <w:webHidden/>
              </w:rPr>
              <w:t>5</w:t>
            </w:r>
            <w:r>
              <w:rPr>
                <w:noProof/>
                <w:webHidden/>
              </w:rPr>
              <w:fldChar w:fldCharType="end"/>
            </w:r>
          </w:hyperlink>
        </w:p>
        <w:p w14:paraId="2844B27A" w14:textId="43A3A9C2" w:rsidR="00FB1E1D" w:rsidRDefault="00FB1E1D">
          <w:pPr>
            <w:pStyle w:val="TOC1"/>
            <w:tabs>
              <w:tab w:val="right" w:leader="dot" w:pos="9350"/>
            </w:tabs>
            <w:rPr>
              <w:noProof/>
            </w:rPr>
          </w:pPr>
          <w:hyperlink w:anchor="_Toc191371900" w:history="1">
            <w:r w:rsidRPr="00843B4C">
              <w:rPr>
                <w:rStyle w:val="Hyperlink"/>
                <w:noProof/>
              </w:rPr>
              <w:t>Setting Your Options in the Property Panel</w:t>
            </w:r>
            <w:r>
              <w:rPr>
                <w:noProof/>
                <w:webHidden/>
              </w:rPr>
              <w:tab/>
            </w:r>
            <w:r>
              <w:rPr>
                <w:noProof/>
                <w:webHidden/>
              </w:rPr>
              <w:fldChar w:fldCharType="begin"/>
            </w:r>
            <w:r>
              <w:rPr>
                <w:noProof/>
                <w:webHidden/>
              </w:rPr>
              <w:instrText xml:space="preserve"> PAGEREF _Toc191371900 \h </w:instrText>
            </w:r>
            <w:r>
              <w:rPr>
                <w:noProof/>
                <w:webHidden/>
              </w:rPr>
            </w:r>
            <w:r>
              <w:rPr>
                <w:noProof/>
                <w:webHidden/>
              </w:rPr>
              <w:fldChar w:fldCharType="separate"/>
            </w:r>
            <w:r>
              <w:rPr>
                <w:noProof/>
                <w:webHidden/>
              </w:rPr>
              <w:t>6</w:t>
            </w:r>
            <w:r>
              <w:rPr>
                <w:noProof/>
                <w:webHidden/>
              </w:rPr>
              <w:fldChar w:fldCharType="end"/>
            </w:r>
          </w:hyperlink>
        </w:p>
        <w:p w14:paraId="6E7FB887" w14:textId="46945330" w:rsidR="00FB1E1D" w:rsidRDefault="00FB1E1D">
          <w:pPr>
            <w:pStyle w:val="TOC1"/>
            <w:tabs>
              <w:tab w:val="right" w:leader="dot" w:pos="9350"/>
            </w:tabs>
            <w:rPr>
              <w:noProof/>
            </w:rPr>
          </w:pPr>
          <w:hyperlink w:anchor="_Toc191371901" w:history="1">
            <w:r w:rsidRPr="00843B4C">
              <w:rPr>
                <w:rStyle w:val="Hyperlink"/>
                <w:noProof/>
              </w:rPr>
              <w:t>Depth</w:t>
            </w:r>
            <w:r>
              <w:rPr>
                <w:noProof/>
                <w:webHidden/>
              </w:rPr>
              <w:tab/>
            </w:r>
            <w:r>
              <w:rPr>
                <w:noProof/>
                <w:webHidden/>
              </w:rPr>
              <w:fldChar w:fldCharType="begin"/>
            </w:r>
            <w:r>
              <w:rPr>
                <w:noProof/>
                <w:webHidden/>
              </w:rPr>
              <w:instrText xml:space="preserve"> PAGEREF _Toc191371901 \h </w:instrText>
            </w:r>
            <w:r>
              <w:rPr>
                <w:noProof/>
                <w:webHidden/>
              </w:rPr>
            </w:r>
            <w:r>
              <w:rPr>
                <w:noProof/>
                <w:webHidden/>
              </w:rPr>
              <w:fldChar w:fldCharType="separate"/>
            </w:r>
            <w:r>
              <w:rPr>
                <w:noProof/>
                <w:webHidden/>
              </w:rPr>
              <w:t>7</w:t>
            </w:r>
            <w:r>
              <w:rPr>
                <w:noProof/>
                <w:webHidden/>
              </w:rPr>
              <w:fldChar w:fldCharType="end"/>
            </w:r>
          </w:hyperlink>
        </w:p>
        <w:p w14:paraId="34D6F473" w14:textId="1FD31F0A" w:rsidR="00FB1E1D" w:rsidRDefault="00FB1E1D">
          <w:pPr>
            <w:pStyle w:val="TOC1"/>
            <w:tabs>
              <w:tab w:val="right" w:leader="dot" w:pos="9350"/>
            </w:tabs>
            <w:rPr>
              <w:noProof/>
            </w:rPr>
          </w:pPr>
          <w:hyperlink w:anchor="_Toc191371902" w:history="1">
            <w:r w:rsidRPr="00843B4C">
              <w:rPr>
                <w:rStyle w:val="Hyperlink"/>
                <w:noProof/>
              </w:rPr>
              <w:t>Resolution</w:t>
            </w:r>
            <w:r>
              <w:rPr>
                <w:noProof/>
                <w:webHidden/>
              </w:rPr>
              <w:tab/>
            </w:r>
            <w:r>
              <w:rPr>
                <w:noProof/>
                <w:webHidden/>
              </w:rPr>
              <w:fldChar w:fldCharType="begin"/>
            </w:r>
            <w:r>
              <w:rPr>
                <w:noProof/>
                <w:webHidden/>
              </w:rPr>
              <w:instrText xml:space="preserve"> PAGEREF _Toc191371902 \h </w:instrText>
            </w:r>
            <w:r>
              <w:rPr>
                <w:noProof/>
                <w:webHidden/>
              </w:rPr>
            </w:r>
            <w:r>
              <w:rPr>
                <w:noProof/>
                <w:webHidden/>
              </w:rPr>
              <w:fldChar w:fldCharType="separate"/>
            </w:r>
            <w:r>
              <w:rPr>
                <w:noProof/>
                <w:webHidden/>
              </w:rPr>
              <w:t>8</w:t>
            </w:r>
            <w:r>
              <w:rPr>
                <w:noProof/>
                <w:webHidden/>
              </w:rPr>
              <w:fldChar w:fldCharType="end"/>
            </w:r>
          </w:hyperlink>
        </w:p>
        <w:p w14:paraId="356CBEB6" w14:textId="7F0DCAED" w:rsidR="00FB1E1D" w:rsidRDefault="00FB1E1D">
          <w:pPr>
            <w:pStyle w:val="TOC1"/>
            <w:tabs>
              <w:tab w:val="right" w:leader="dot" w:pos="9350"/>
            </w:tabs>
            <w:rPr>
              <w:noProof/>
            </w:rPr>
          </w:pPr>
          <w:hyperlink w:anchor="_Toc191371903" w:history="1">
            <w:r w:rsidRPr="00843B4C">
              <w:rPr>
                <w:rStyle w:val="Hyperlink"/>
                <w:noProof/>
              </w:rPr>
              <w:t>Fill Caps</w:t>
            </w:r>
            <w:r>
              <w:rPr>
                <w:noProof/>
                <w:webHidden/>
              </w:rPr>
              <w:tab/>
            </w:r>
            <w:r>
              <w:rPr>
                <w:noProof/>
                <w:webHidden/>
              </w:rPr>
              <w:fldChar w:fldCharType="begin"/>
            </w:r>
            <w:r>
              <w:rPr>
                <w:noProof/>
                <w:webHidden/>
              </w:rPr>
              <w:instrText xml:space="preserve"> PAGEREF _Toc191371903 \h </w:instrText>
            </w:r>
            <w:r>
              <w:rPr>
                <w:noProof/>
                <w:webHidden/>
              </w:rPr>
            </w:r>
            <w:r>
              <w:rPr>
                <w:noProof/>
                <w:webHidden/>
              </w:rPr>
              <w:fldChar w:fldCharType="separate"/>
            </w:r>
            <w:r>
              <w:rPr>
                <w:noProof/>
                <w:webHidden/>
              </w:rPr>
              <w:t>9</w:t>
            </w:r>
            <w:r>
              <w:rPr>
                <w:noProof/>
                <w:webHidden/>
              </w:rPr>
              <w:fldChar w:fldCharType="end"/>
            </w:r>
          </w:hyperlink>
        </w:p>
        <w:p w14:paraId="27DD2B47" w14:textId="709CA7BB" w:rsidR="00FB1E1D" w:rsidRDefault="00FB1E1D">
          <w:pPr>
            <w:pStyle w:val="TOC1"/>
            <w:tabs>
              <w:tab w:val="right" w:leader="dot" w:pos="9350"/>
            </w:tabs>
            <w:rPr>
              <w:noProof/>
            </w:rPr>
          </w:pPr>
          <w:hyperlink w:anchor="_Toc191371904" w:history="1">
            <w:r w:rsidRPr="00843B4C">
              <w:rPr>
                <w:rStyle w:val="Hyperlink"/>
                <w:noProof/>
              </w:rPr>
              <w:t>Smoothing out the Curve</w:t>
            </w:r>
            <w:r>
              <w:rPr>
                <w:noProof/>
                <w:webHidden/>
              </w:rPr>
              <w:tab/>
            </w:r>
            <w:r>
              <w:rPr>
                <w:noProof/>
                <w:webHidden/>
              </w:rPr>
              <w:fldChar w:fldCharType="begin"/>
            </w:r>
            <w:r>
              <w:rPr>
                <w:noProof/>
                <w:webHidden/>
              </w:rPr>
              <w:instrText xml:space="preserve"> PAGEREF _Toc191371904 \h </w:instrText>
            </w:r>
            <w:r>
              <w:rPr>
                <w:noProof/>
                <w:webHidden/>
              </w:rPr>
            </w:r>
            <w:r>
              <w:rPr>
                <w:noProof/>
                <w:webHidden/>
              </w:rPr>
              <w:fldChar w:fldCharType="separate"/>
            </w:r>
            <w:r>
              <w:rPr>
                <w:noProof/>
                <w:webHidden/>
              </w:rPr>
              <w:t>10</w:t>
            </w:r>
            <w:r>
              <w:rPr>
                <w:noProof/>
                <w:webHidden/>
              </w:rPr>
              <w:fldChar w:fldCharType="end"/>
            </w:r>
          </w:hyperlink>
        </w:p>
        <w:p w14:paraId="6AD2107E" w14:textId="177A4C93" w:rsidR="00FB1E1D" w:rsidRDefault="00FB1E1D">
          <w:pPr>
            <w:pStyle w:val="TOC1"/>
            <w:tabs>
              <w:tab w:val="right" w:leader="dot" w:pos="9350"/>
            </w:tabs>
            <w:rPr>
              <w:noProof/>
            </w:rPr>
          </w:pPr>
          <w:hyperlink w:anchor="_Toc191371905" w:history="1">
            <w:r w:rsidRPr="00843B4C">
              <w:rPr>
                <w:rStyle w:val="Hyperlink"/>
                <w:noProof/>
              </w:rPr>
              <w:t>Convert a Curve to Mesh</w:t>
            </w:r>
            <w:r>
              <w:rPr>
                <w:noProof/>
                <w:webHidden/>
              </w:rPr>
              <w:tab/>
            </w:r>
            <w:r>
              <w:rPr>
                <w:noProof/>
                <w:webHidden/>
              </w:rPr>
              <w:fldChar w:fldCharType="begin"/>
            </w:r>
            <w:r>
              <w:rPr>
                <w:noProof/>
                <w:webHidden/>
              </w:rPr>
              <w:instrText xml:space="preserve"> PAGEREF _Toc191371905 \h </w:instrText>
            </w:r>
            <w:r>
              <w:rPr>
                <w:noProof/>
                <w:webHidden/>
              </w:rPr>
            </w:r>
            <w:r>
              <w:rPr>
                <w:noProof/>
                <w:webHidden/>
              </w:rPr>
              <w:fldChar w:fldCharType="separate"/>
            </w:r>
            <w:r>
              <w:rPr>
                <w:noProof/>
                <w:webHidden/>
              </w:rPr>
              <w:t>12</w:t>
            </w:r>
            <w:r>
              <w:rPr>
                <w:noProof/>
                <w:webHidden/>
              </w:rPr>
              <w:fldChar w:fldCharType="end"/>
            </w:r>
          </w:hyperlink>
        </w:p>
        <w:p w14:paraId="17CF997A" w14:textId="0E35C93B" w:rsidR="00FB1E1D" w:rsidRDefault="00FB1E1D">
          <w:pPr>
            <w:pStyle w:val="TOC1"/>
            <w:tabs>
              <w:tab w:val="right" w:leader="dot" w:pos="9350"/>
            </w:tabs>
            <w:rPr>
              <w:noProof/>
            </w:rPr>
          </w:pPr>
          <w:hyperlink w:anchor="_Toc191371906" w:history="1">
            <w:r w:rsidRPr="00843B4C">
              <w:rPr>
                <w:rStyle w:val="Hyperlink"/>
                <w:noProof/>
              </w:rPr>
              <w:t>Last Operation Box for “Convert To”</w:t>
            </w:r>
            <w:r>
              <w:rPr>
                <w:noProof/>
                <w:webHidden/>
              </w:rPr>
              <w:tab/>
            </w:r>
            <w:r>
              <w:rPr>
                <w:noProof/>
                <w:webHidden/>
              </w:rPr>
              <w:fldChar w:fldCharType="begin"/>
            </w:r>
            <w:r>
              <w:rPr>
                <w:noProof/>
                <w:webHidden/>
              </w:rPr>
              <w:instrText xml:space="preserve"> PAGEREF _Toc191371906 \h </w:instrText>
            </w:r>
            <w:r>
              <w:rPr>
                <w:noProof/>
                <w:webHidden/>
              </w:rPr>
            </w:r>
            <w:r>
              <w:rPr>
                <w:noProof/>
                <w:webHidden/>
              </w:rPr>
              <w:fldChar w:fldCharType="separate"/>
            </w:r>
            <w:r>
              <w:rPr>
                <w:noProof/>
                <w:webHidden/>
              </w:rPr>
              <w:t>13</w:t>
            </w:r>
            <w:r>
              <w:rPr>
                <w:noProof/>
                <w:webHidden/>
              </w:rPr>
              <w:fldChar w:fldCharType="end"/>
            </w:r>
          </w:hyperlink>
        </w:p>
        <w:p w14:paraId="123F9FC9" w14:textId="604C3635" w:rsidR="00FB1E1D" w:rsidRDefault="00FB1E1D">
          <w:pPr>
            <w:pStyle w:val="TOC1"/>
            <w:tabs>
              <w:tab w:val="right" w:leader="dot" w:pos="9350"/>
            </w:tabs>
            <w:rPr>
              <w:noProof/>
            </w:rPr>
          </w:pPr>
          <w:hyperlink w:anchor="_Toc191371907" w:history="1">
            <w:r w:rsidRPr="00843B4C">
              <w:rPr>
                <w:rStyle w:val="Hyperlink"/>
                <w:noProof/>
              </w:rPr>
              <w:t>Adding a Material</w:t>
            </w:r>
            <w:r>
              <w:rPr>
                <w:noProof/>
                <w:webHidden/>
              </w:rPr>
              <w:tab/>
            </w:r>
            <w:r>
              <w:rPr>
                <w:noProof/>
                <w:webHidden/>
              </w:rPr>
              <w:fldChar w:fldCharType="begin"/>
            </w:r>
            <w:r>
              <w:rPr>
                <w:noProof/>
                <w:webHidden/>
              </w:rPr>
              <w:instrText xml:space="preserve"> PAGEREF _Toc191371907 \h </w:instrText>
            </w:r>
            <w:r>
              <w:rPr>
                <w:noProof/>
                <w:webHidden/>
              </w:rPr>
            </w:r>
            <w:r>
              <w:rPr>
                <w:noProof/>
                <w:webHidden/>
              </w:rPr>
              <w:fldChar w:fldCharType="separate"/>
            </w:r>
            <w:r>
              <w:rPr>
                <w:noProof/>
                <w:webHidden/>
              </w:rPr>
              <w:t>16</w:t>
            </w:r>
            <w:r>
              <w:rPr>
                <w:noProof/>
                <w:webHidden/>
              </w:rPr>
              <w:fldChar w:fldCharType="end"/>
            </w:r>
          </w:hyperlink>
        </w:p>
        <w:p w14:paraId="5A426D61" w14:textId="66C869FD" w:rsidR="00FB1E1D" w:rsidRDefault="00FB1E1D">
          <w:r>
            <w:rPr>
              <w:b/>
              <w:bCs/>
              <w:noProof/>
            </w:rPr>
            <w:fldChar w:fldCharType="end"/>
          </w:r>
        </w:p>
      </w:sdtContent>
    </w:sdt>
    <w:p w14:paraId="558D7FB6" w14:textId="77777777" w:rsidR="00FB1E1D" w:rsidRPr="00FB1E1D" w:rsidRDefault="00FB1E1D" w:rsidP="00FB1E1D"/>
    <w:p w14:paraId="7AE5AC95" w14:textId="77777777" w:rsidR="005B3114" w:rsidRDefault="005B3114" w:rsidP="005B3114"/>
    <w:p w14:paraId="18131A7D" w14:textId="77777777" w:rsidR="005B3114" w:rsidRDefault="005B3114" w:rsidP="005B3114"/>
    <w:p w14:paraId="7045C7FE" w14:textId="74658B61" w:rsidR="00C63039" w:rsidRDefault="00AB1C22" w:rsidP="00AB1C22">
      <w:pPr>
        <w:pStyle w:val="BlueBolden"/>
      </w:pPr>
      <w:r>
        <w:t>1</w:t>
      </w:r>
    </w:p>
    <w:p w14:paraId="30A6F859" w14:textId="49956CE4" w:rsidR="00C63039" w:rsidRDefault="00C63039" w:rsidP="00C63039">
      <w:pPr>
        <w:pStyle w:val="Heading1"/>
      </w:pPr>
      <w:bookmarkStart w:id="0" w:name="_Toc191371896"/>
      <w:r>
        <w:t>What is a Curve?</w:t>
      </w:r>
      <w:bookmarkEnd w:id="0"/>
    </w:p>
    <w:p w14:paraId="32A40DF1" w14:textId="024FC82C" w:rsidR="005B3114" w:rsidRDefault="00C63039" w:rsidP="00C63039">
      <w:r>
        <w:t>That</w:t>
      </w:r>
      <w:r w:rsidR="005B3114">
        <w:t>’s</w:t>
      </w:r>
      <w:r>
        <w:t xml:space="preserve"> easy</w:t>
      </w:r>
      <w:r w:rsidR="005B3114">
        <w:t>.</w:t>
      </w:r>
      <w:r>
        <w:t xml:space="preserve"> </w:t>
      </w:r>
      <w:r w:rsidR="005B3114">
        <w:t xml:space="preserve">A </w:t>
      </w:r>
      <w:r w:rsidR="005B3114" w:rsidRPr="00552C50">
        <w:rPr>
          <w:rStyle w:val="BlueBoldenChar"/>
          <w:rFonts w:eastAsiaTheme="minorHAnsi"/>
        </w:rPr>
        <w:t>curve</w:t>
      </w:r>
      <w:r w:rsidR="005B3114">
        <w:t xml:space="preserve"> is a</w:t>
      </w:r>
      <w:r>
        <w:t xml:space="preserve"> line that has a curve or bend in it. We normally make these curves by using </w:t>
      </w:r>
      <w:r w:rsidRPr="00552C50">
        <w:rPr>
          <w:rStyle w:val="BlueBoldenChar"/>
          <w:rFonts w:eastAsiaTheme="minorHAnsi"/>
        </w:rPr>
        <w:t>control points</w:t>
      </w:r>
      <w:r w:rsidR="005B3114">
        <w:t>; usually this is done,</w:t>
      </w:r>
      <w:r>
        <w:t xml:space="preserve"> </w:t>
      </w:r>
      <w:r w:rsidR="006C5FA9">
        <w:t xml:space="preserve">by using something </w:t>
      </w:r>
      <w:r>
        <w:t xml:space="preserve">like a </w:t>
      </w:r>
      <w:r w:rsidRPr="004976CB">
        <w:rPr>
          <w:rStyle w:val="BlueBoldenChar"/>
          <w:rFonts w:eastAsiaTheme="minorHAnsi"/>
        </w:rPr>
        <w:t xml:space="preserve">Bezier </w:t>
      </w:r>
      <w:r w:rsidR="004976CB" w:rsidRPr="004976CB">
        <w:rPr>
          <w:rStyle w:val="BlueBoldenChar"/>
          <w:rFonts w:eastAsiaTheme="minorHAnsi"/>
        </w:rPr>
        <w:t>Curve</w:t>
      </w:r>
      <w:r>
        <w:t xml:space="preserve">. However, in this tutorial, I will be cheating just a bit and showing you how we can bring in the Bezier curve, throw it away, and then just </w:t>
      </w:r>
      <w:r w:rsidRPr="005B3114">
        <w:rPr>
          <w:rStyle w:val="BlueBoldenChar"/>
          <w:rFonts w:eastAsiaTheme="minorHAnsi"/>
        </w:rPr>
        <w:t>draw</w:t>
      </w:r>
      <w:r>
        <w:t xml:space="preserve"> the curve we want. </w:t>
      </w:r>
      <w:r w:rsidR="005B3114">
        <w:t xml:space="preserve">This method </w:t>
      </w:r>
      <w:r>
        <w:t xml:space="preserve">might be </w:t>
      </w:r>
      <w:r w:rsidR="005B3114">
        <w:t>the simplest one to start with.</w:t>
      </w:r>
    </w:p>
    <w:p w14:paraId="536CC435" w14:textId="0F6BA91E" w:rsidR="005B3114" w:rsidRDefault="005B3114" w:rsidP="005B3114">
      <w:pPr>
        <w:pStyle w:val="Heading1"/>
        <w:tabs>
          <w:tab w:val="left" w:pos="2250"/>
        </w:tabs>
      </w:pPr>
      <w:bookmarkStart w:id="1" w:name="_Toc191371897"/>
      <w:r>
        <w:t>A Control Point</w:t>
      </w:r>
      <w:bookmarkEnd w:id="1"/>
      <w:r>
        <w:tab/>
      </w:r>
    </w:p>
    <w:p w14:paraId="2BF930B6" w14:textId="5B5A0503" w:rsidR="005B3114" w:rsidRPr="005B3114" w:rsidRDefault="00552C50" w:rsidP="005B3114">
      <w:r>
        <w:t xml:space="preserve">So, what is a control point? </w:t>
      </w:r>
      <w:r w:rsidR="005B3114">
        <w:t xml:space="preserve">We actually have three control points </w:t>
      </w:r>
      <w:r>
        <w:t>in our illustration below</w:t>
      </w:r>
      <w:r w:rsidR="005B3114">
        <w:t>. Each vertex that is on the Bezier</w:t>
      </w:r>
      <w:r>
        <w:t xml:space="preserve"> line</w:t>
      </w:r>
      <w:r w:rsidR="005B3114">
        <w:t xml:space="preserve">, is considered a control point, and it can be used to bend and shape the curve </w:t>
      </w:r>
      <w:r w:rsidR="005B3114">
        <w:lastRenderedPageBreak/>
        <w:t>into something that we actually want.</w:t>
      </w:r>
      <w:r>
        <w:t xml:space="preserve"> There is a center control point, and then two on each side of the center point. These two end points control the handles of the Bezier, and it is these handles that we can swing around, to tweak the way the curve looks.</w:t>
      </w:r>
    </w:p>
    <w:p w14:paraId="68956FB1" w14:textId="2E42F4AA" w:rsidR="005B3114" w:rsidRDefault="005B3114" w:rsidP="005B3114"/>
    <w:p w14:paraId="17E358D2" w14:textId="19B49E09" w:rsidR="005B3114" w:rsidRPr="005B3114" w:rsidRDefault="00AB1C22" w:rsidP="00AB1C22">
      <w:pPr>
        <w:pStyle w:val="BlueBolden"/>
      </w:pPr>
      <w:r>
        <w:t>2</w:t>
      </w:r>
    </w:p>
    <w:p w14:paraId="778CB5C5" w14:textId="622C01C3" w:rsidR="00C63039" w:rsidRPr="00C63039" w:rsidRDefault="00C63039" w:rsidP="00C63039">
      <w:pPr>
        <w:pStyle w:val="Heading1"/>
      </w:pPr>
      <w:bookmarkStart w:id="2" w:name="_Toc191371898"/>
      <w:r>
        <w:t>Creating a Curve</w:t>
      </w:r>
      <w:bookmarkEnd w:id="2"/>
    </w:p>
    <w:p w14:paraId="76780386" w14:textId="5CB67F2E" w:rsidR="000E1F4B" w:rsidRDefault="00EC3C38" w:rsidP="000E1F4B">
      <w:r>
        <w:t xml:space="preserve">To start off with, we do not need the cube. So, </w:t>
      </w:r>
      <w:r w:rsidR="000E1F4B" w:rsidRPr="00EC3C38">
        <w:rPr>
          <w:rStyle w:val="BlueBoldenChar"/>
          <w:rFonts w:eastAsiaTheme="minorHAnsi"/>
        </w:rPr>
        <w:t>Delete the Cube</w:t>
      </w:r>
      <w:r w:rsidR="000E1F4B">
        <w:t>.</w:t>
      </w:r>
    </w:p>
    <w:p w14:paraId="62B049A5" w14:textId="77777777" w:rsidR="00AB1C22" w:rsidRDefault="00AB1C22" w:rsidP="000E1F4B"/>
    <w:p w14:paraId="6CD00A09" w14:textId="6E09207D" w:rsidR="000E1F4B" w:rsidRDefault="00AB1C22" w:rsidP="00AB1C22">
      <w:pPr>
        <w:pStyle w:val="BlueBolden"/>
        <w:rPr>
          <w:noProof/>
        </w:rPr>
      </w:pPr>
      <w:r>
        <w:rPr>
          <w:noProof/>
        </w:rPr>
        <w:t>3</w:t>
      </w:r>
    </w:p>
    <w:p w14:paraId="2505A16D" w14:textId="77777777" w:rsidR="00AB1C22" w:rsidRDefault="00AB1C22" w:rsidP="00AB1C22">
      <w:pPr>
        <w:pStyle w:val="BlueBolden"/>
      </w:pPr>
    </w:p>
    <w:p w14:paraId="5977E46A" w14:textId="7F1466A2" w:rsidR="000E1F4B" w:rsidRDefault="000E1F4B" w:rsidP="000E1F4B">
      <w:r>
        <w:t xml:space="preserve">Hit the </w:t>
      </w:r>
      <w:r w:rsidRPr="000E1F4B">
        <w:rPr>
          <w:rStyle w:val="BlueBoldenChar"/>
          <w:rFonts w:eastAsiaTheme="minorHAnsi"/>
        </w:rPr>
        <w:t>1</w:t>
      </w:r>
      <w:r>
        <w:t xml:space="preserve"> key on the numpad to go into </w:t>
      </w:r>
      <w:r w:rsidRPr="000E1F4B">
        <w:rPr>
          <w:rStyle w:val="BlueBoldenChar"/>
          <w:rFonts w:eastAsiaTheme="minorHAnsi"/>
        </w:rPr>
        <w:t>front</w:t>
      </w:r>
      <w:r>
        <w:t xml:space="preserve"> view.</w:t>
      </w:r>
    </w:p>
    <w:p w14:paraId="1D9628EE" w14:textId="77777777" w:rsidR="00AB1C22" w:rsidRPr="000E1F4B" w:rsidRDefault="00AB1C22" w:rsidP="000E1F4B"/>
    <w:p w14:paraId="4CEEE4B9" w14:textId="63E359EF" w:rsidR="000E1F4B" w:rsidRDefault="00AB1C22" w:rsidP="00AB1C22">
      <w:pPr>
        <w:pStyle w:val="BlueBolden"/>
      </w:pPr>
      <w:r>
        <w:t>4</w:t>
      </w:r>
    </w:p>
    <w:p w14:paraId="17EF9A82" w14:textId="77777777" w:rsidR="00AB1C22" w:rsidRDefault="00AB1C22" w:rsidP="00AB1C22">
      <w:pPr>
        <w:pStyle w:val="BlueBolden"/>
      </w:pPr>
    </w:p>
    <w:p w14:paraId="63182B49" w14:textId="6DC5A928" w:rsidR="000E1F4B" w:rsidRDefault="000E1F4B" w:rsidP="000E1F4B">
      <w:r>
        <w:t xml:space="preserve">Hit </w:t>
      </w:r>
      <w:r w:rsidRPr="000E1F4B">
        <w:rPr>
          <w:rStyle w:val="BlueBoldenChar"/>
          <w:rFonts w:eastAsiaTheme="minorHAnsi"/>
        </w:rPr>
        <w:t>shift – A</w:t>
      </w:r>
      <w:r>
        <w:t xml:space="preserve"> and add a </w:t>
      </w:r>
      <w:r w:rsidRPr="000E1F4B">
        <w:rPr>
          <w:rStyle w:val="BlueBoldenChar"/>
          <w:rFonts w:eastAsiaTheme="minorHAnsi"/>
        </w:rPr>
        <w:t>Bezier</w:t>
      </w:r>
      <w:r>
        <w:t xml:space="preserve"> </w:t>
      </w:r>
      <w:r w:rsidRPr="000E1F4B">
        <w:rPr>
          <w:rStyle w:val="BlueBoldenChar"/>
          <w:rFonts w:eastAsiaTheme="minorHAnsi"/>
        </w:rPr>
        <w:t>Curve</w:t>
      </w:r>
      <w:r>
        <w:t xml:space="preserve"> to the Viewport.</w:t>
      </w:r>
    </w:p>
    <w:p w14:paraId="04DA54C5" w14:textId="5E0734DB" w:rsidR="000E1F4B" w:rsidRDefault="000E1F4B" w:rsidP="000E1F4B">
      <w:pPr>
        <w:rPr>
          <w:noProof/>
        </w:rPr>
      </w:pPr>
    </w:p>
    <w:p w14:paraId="36DB62CB" w14:textId="77777777" w:rsidR="00AB1C22" w:rsidRDefault="00AB1C22" w:rsidP="000E1F4B">
      <w:pPr>
        <w:rPr>
          <w:noProof/>
        </w:rPr>
      </w:pPr>
    </w:p>
    <w:p w14:paraId="584FAD3E" w14:textId="26BCE489" w:rsidR="00AB1C22" w:rsidRDefault="00AB1C22" w:rsidP="00AB1C22">
      <w:pPr>
        <w:pStyle w:val="BlueBolden"/>
      </w:pPr>
      <w:r>
        <w:t>5</w:t>
      </w:r>
    </w:p>
    <w:p w14:paraId="0AD35F88" w14:textId="77777777" w:rsidR="000E1F4B" w:rsidRDefault="000E1F4B" w:rsidP="000E1F4B"/>
    <w:p w14:paraId="23D35A1B" w14:textId="56BFA490" w:rsidR="000E1F4B" w:rsidRDefault="000E1F4B" w:rsidP="000E1F4B">
      <w:r>
        <w:t xml:space="preserve">Hit the </w:t>
      </w:r>
      <w:r w:rsidRPr="000E1F4B">
        <w:rPr>
          <w:rStyle w:val="BlueBoldenChar"/>
          <w:rFonts w:eastAsiaTheme="minorHAnsi"/>
        </w:rPr>
        <w:t>7</w:t>
      </w:r>
      <w:r>
        <w:t xml:space="preserve"> key on the Numpad to view the curve from the </w:t>
      </w:r>
      <w:r w:rsidRPr="00EC3C38">
        <w:rPr>
          <w:rStyle w:val="BlueBoldenChar"/>
          <w:rFonts w:eastAsiaTheme="minorHAnsi"/>
        </w:rPr>
        <w:t>top</w:t>
      </w:r>
    </w:p>
    <w:p w14:paraId="0108DE8A" w14:textId="37982B7E" w:rsidR="000E1F4B" w:rsidRDefault="000E1F4B" w:rsidP="000E1F4B">
      <w:pPr>
        <w:rPr>
          <w:noProof/>
        </w:rPr>
      </w:pPr>
    </w:p>
    <w:p w14:paraId="402CF91E" w14:textId="16B386BD" w:rsidR="00AB1C22" w:rsidRDefault="00AB1C22" w:rsidP="00AB1C22">
      <w:pPr>
        <w:pStyle w:val="BlueBolden"/>
      </w:pPr>
      <w:r>
        <w:rPr>
          <w:noProof/>
        </w:rPr>
        <w:t>6</w:t>
      </w:r>
    </w:p>
    <w:p w14:paraId="1A290585" w14:textId="77777777" w:rsidR="000E1F4B" w:rsidRDefault="000E1F4B" w:rsidP="000E1F4B"/>
    <w:p w14:paraId="5BB7C895" w14:textId="2EFC280A" w:rsidR="000E1F4B" w:rsidRDefault="000E1F4B" w:rsidP="000E1F4B">
      <w:r>
        <w:t xml:space="preserve">Go into </w:t>
      </w:r>
      <w:r w:rsidRPr="00EC3C38">
        <w:rPr>
          <w:rStyle w:val="BlueBoldenChar"/>
          <w:rFonts w:eastAsiaTheme="minorHAnsi"/>
        </w:rPr>
        <w:t>Edit</w:t>
      </w:r>
      <w:r>
        <w:t xml:space="preserve"> mode</w:t>
      </w:r>
      <w:r w:rsidR="00EC3C38">
        <w:t>;</w:t>
      </w:r>
      <w:r>
        <w:t xml:space="preserve"> you will notice that your menu dropdown </w:t>
      </w:r>
      <w:r w:rsidR="00EC3C38">
        <w:t>(</w:t>
      </w:r>
      <w:r>
        <w:t xml:space="preserve">when you </w:t>
      </w:r>
      <w:r w:rsidR="00EC3C38">
        <w:t>have a curve as an object)</w:t>
      </w:r>
      <w:r>
        <w:t xml:space="preserve"> only ha</w:t>
      </w:r>
      <w:r w:rsidR="00DD136B">
        <w:t>s</w:t>
      </w:r>
      <w:r>
        <w:t xml:space="preserve"> </w:t>
      </w:r>
      <w:r w:rsidRPr="00EC3C38">
        <w:rPr>
          <w:rStyle w:val="BlueBoldenChar"/>
          <w:rFonts w:eastAsiaTheme="minorHAnsi"/>
        </w:rPr>
        <w:t xml:space="preserve">2 </w:t>
      </w:r>
      <w:r w:rsidR="00EC3C38" w:rsidRPr="00EC3C38">
        <w:rPr>
          <w:rStyle w:val="BlueBoldenChar"/>
          <w:rFonts w:eastAsiaTheme="minorHAnsi"/>
        </w:rPr>
        <w:t>Workspace</w:t>
      </w:r>
      <w:r w:rsidR="00EC3C38">
        <w:t xml:space="preserve"> </w:t>
      </w:r>
      <w:r>
        <w:t xml:space="preserve">options. These two options will be </w:t>
      </w:r>
      <w:r w:rsidRPr="00EC3C38">
        <w:rPr>
          <w:rStyle w:val="BlueBoldenChar"/>
          <w:rFonts w:eastAsiaTheme="minorHAnsi"/>
        </w:rPr>
        <w:t>Object</w:t>
      </w:r>
      <w:r>
        <w:t xml:space="preserve"> and </w:t>
      </w:r>
      <w:r w:rsidRPr="00EC3C38">
        <w:rPr>
          <w:rStyle w:val="BlueBoldenChar"/>
          <w:rFonts w:eastAsiaTheme="minorHAnsi"/>
        </w:rPr>
        <w:t>Edit</w:t>
      </w:r>
      <w:r>
        <w:t xml:space="preserve"> Mode.</w:t>
      </w:r>
      <w:r w:rsidR="00EC3C38">
        <w:t xml:space="preserve"> We don’t really do anything with a curve in the other workspaces, so to represent them are unnecessary.</w:t>
      </w:r>
    </w:p>
    <w:p w14:paraId="5A8B6DED" w14:textId="021F8ACC" w:rsidR="000E1F4B" w:rsidRDefault="00AB1C22" w:rsidP="00AB1C22">
      <w:pPr>
        <w:pStyle w:val="BlueBolden"/>
      </w:pPr>
      <w:r>
        <w:lastRenderedPageBreak/>
        <w:t>7</w:t>
      </w:r>
    </w:p>
    <w:p w14:paraId="4C78CB39" w14:textId="77777777" w:rsidR="00502D17" w:rsidRDefault="00502D17" w:rsidP="000E1F4B"/>
    <w:p w14:paraId="47B60DDA" w14:textId="2AA1082B" w:rsidR="00502D17" w:rsidRDefault="00502D17" w:rsidP="000E1F4B">
      <w:r>
        <w:t xml:space="preserve">This is what this curve looks like in </w:t>
      </w:r>
      <w:r w:rsidRPr="00DD136B">
        <w:rPr>
          <w:rStyle w:val="BlueBoldenChar"/>
          <w:rFonts w:eastAsiaTheme="minorHAnsi"/>
        </w:rPr>
        <w:t>Edit</w:t>
      </w:r>
      <w:r>
        <w:t xml:space="preserve"> Mode.</w:t>
      </w:r>
      <w:r w:rsidR="00EC3C38">
        <w:t xml:space="preserve"> You can see the handles of the Bezier curve - contraption very easily in this illustration, but the curve is in there (in black) underneath of </w:t>
      </w:r>
      <w:r w:rsidR="00DD136B">
        <w:t>these red handles</w:t>
      </w:r>
      <w:r w:rsidR="00EC3C38">
        <w:t xml:space="preserve"> thing.</w:t>
      </w:r>
    </w:p>
    <w:p w14:paraId="3F2A5DEF" w14:textId="0F1C75AD" w:rsidR="00502D17" w:rsidRDefault="00502D17" w:rsidP="000E1F4B">
      <w:pPr>
        <w:rPr>
          <w:noProof/>
        </w:rPr>
      </w:pPr>
    </w:p>
    <w:p w14:paraId="5E3B7A18" w14:textId="66B24636" w:rsidR="00AB1C22" w:rsidRDefault="00AB1C22" w:rsidP="00AB1C22">
      <w:pPr>
        <w:pStyle w:val="BlueBolden"/>
        <w:rPr>
          <w:noProof/>
        </w:rPr>
      </w:pPr>
      <w:r>
        <w:rPr>
          <w:noProof/>
        </w:rPr>
        <w:t>8</w:t>
      </w:r>
    </w:p>
    <w:p w14:paraId="118FAB2C" w14:textId="77777777" w:rsidR="00AB1C22" w:rsidRDefault="00AB1C22" w:rsidP="000E1F4B"/>
    <w:p w14:paraId="0E007E12" w14:textId="24C9713F" w:rsidR="00502D17" w:rsidRDefault="00D1201B" w:rsidP="000E1F4B">
      <w:r>
        <w:rPr>
          <w:rStyle w:val="BoldMaroonListChar"/>
        </w:rPr>
        <w:t xml:space="preserve">Hit X, </w:t>
      </w:r>
      <w:r w:rsidR="00502D17">
        <w:t xml:space="preserve">and </w:t>
      </w:r>
      <w:r>
        <w:t>choose</w:t>
      </w:r>
      <w:r w:rsidR="00502D17">
        <w:t xml:space="preserve"> </w:t>
      </w:r>
      <w:r>
        <w:rPr>
          <w:rStyle w:val="BlueBoldenChar"/>
          <w:rFonts w:eastAsiaTheme="minorHAnsi"/>
        </w:rPr>
        <w:t>D</w:t>
      </w:r>
      <w:r w:rsidR="00502D17" w:rsidRPr="00502D17">
        <w:rPr>
          <w:rStyle w:val="BlueBoldenChar"/>
          <w:rFonts w:eastAsiaTheme="minorHAnsi"/>
        </w:rPr>
        <w:t>elete-Vertices</w:t>
      </w:r>
      <w:r w:rsidR="00502D17">
        <w:t>.</w:t>
      </w:r>
    </w:p>
    <w:p w14:paraId="27F18D7B" w14:textId="77777777" w:rsidR="00D1201B" w:rsidRDefault="00D1201B" w:rsidP="000E1F4B"/>
    <w:p w14:paraId="1BCA69E9" w14:textId="103EA50D" w:rsidR="00D1201B" w:rsidRDefault="00AB1C22" w:rsidP="00AB1C22">
      <w:pPr>
        <w:pStyle w:val="BlueBolden"/>
      </w:pPr>
      <w:r>
        <w:t>9</w:t>
      </w:r>
    </w:p>
    <w:p w14:paraId="40FEFC3D" w14:textId="77777777" w:rsidR="00D1201B" w:rsidRDefault="00D1201B" w:rsidP="000E1F4B"/>
    <w:p w14:paraId="6A81290C" w14:textId="77777777" w:rsidR="00DB686E" w:rsidRDefault="00DB686E" w:rsidP="000E1F4B"/>
    <w:p w14:paraId="317EC9BF" w14:textId="2E93393D" w:rsidR="00DB686E" w:rsidRDefault="00DB686E" w:rsidP="00DB686E">
      <w:pPr>
        <w:pStyle w:val="Heading1"/>
      </w:pPr>
      <w:bookmarkStart w:id="3" w:name="_Toc191371899"/>
      <w:r>
        <w:t>Drawing A Curve</w:t>
      </w:r>
      <w:bookmarkEnd w:id="3"/>
    </w:p>
    <w:p w14:paraId="04035C66" w14:textId="7810A45F" w:rsidR="00D1201B" w:rsidRDefault="00D1201B" w:rsidP="000E1F4B">
      <w:r>
        <w:t xml:space="preserve">Switch to the </w:t>
      </w:r>
      <w:r w:rsidRPr="00D1201B">
        <w:rPr>
          <w:rStyle w:val="BlueBoldenChar"/>
          <w:rFonts w:eastAsiaTheme="minorHAnsi"/>
        </w:rPr>
        <w:t>Draw</w:t>
      </w:r>
      <w:r>
        <w:t xml:space="preserve"> tool.</w:t>
      </w:r>
      <w:r w:rsidR="00EC3C38">
        <w:t xml:space="preserve"> </w:t>
      </w:r>
      <w:r w:rsidR="006A7D35">
        <w:t xml:space="preserve">The Draw tool is different from the Annotation tool, because as you can see from the tool icon, it will have those Bezier points on them. If you had not brought a Bezier curve into this Edit workspace, and just used a cube, you would not even have access to this draw tool. So, make sure you start out with the Bezier Curve, and as described above (use </w:t>
      </w:r>
      <w:r w:rsidR="006A7D35" w:rsidRPr="006A7D35">
        <w:rPr>
          <w:rStyle w:val="BlueBoldenChar"/>
          <w:rFonts w:eastAsiaTheme="minorHAnsi"/>
        </w:rPr>
        <w:t>X</w:t>
      </w:r>
      <w:r w:rsidR="006A7D35">
        <w:t xml:space="preserve"> to delete the Vertices).</w:t>
      </w:r>
    </w:p>
    <w:p w14:paraId="0FAF8CAF" w14:textId="77777777" w:rsidR="00AB1C22" w:rsidRDefault="00AB1C22" w:rsidP="000E1F4B"/>
    <w:p w14:paraId="790227D9" w14:textId="2E9F71EC" w:rsidR="00AB1C22" w:rsidRDefault="00AB1C22" w:rsidP="00AB1C22">
      <w:pPr>
        <w:pStyle w:val="BlueBolden"/>
      </w:pPr>
      <w:r>
        <w:t>10</w:t>
      </w:r>
    </w:p>
    <w:p w14:paraId="4B6DC1BF" w14:textId="4E4E91E1" w:rsidR="00D1201B" w:rsidRDefault="00D1201B" w:rsidP="000E1F4B"/>
    <w:p w14:paraId="4DF2321A" w14:textId="507A8EAE" w:rsidR="00D1201B" w:rsidRDefault="00DD136B" w:rsidP="000E1F4B">
      <w:r>
        <w:t>Then a</w:t>
      </w:r>
      <w:r w:rsidR="00D1201B">
        <w:t xml:space="preserve">t the top of the Viewport Set the </w:t>
      </w:r>
      <w:r w:rsidR="00D1201B" w:rsidRPr="00D1201B">
        <w:rPr>
          <w:rStyle w:val="BlueBoldenChar"/>
          <w:rFonts w:eastAsiaTheme="minorHAnsi"/>
        </w:rPr>
        <w:t xml:space="preserve">Projection </w:t>
      </w:r>
      <w:r w:rsidR="00D1201B">
        <w:t xml:space="preserve">Method to </w:t>
      </w:r>
      <w:r w:rsidR="00D1201B" w:rsidRPr="00D1201B">
        <w:rPr>
          <w:rStyle w:val="BlueBoldenChar"/>
          <w:rFonts w:eastAsiaTheme="minorHAnsi"/>
        </w:rPr>
        <w:t>Surface</w:t>
      </w:r>
      <w:r w:rsidR="00D1201B">
        <w:t>.</w:t>
      </w:r>
    </w:p>
    <w:p w14:paraId="7CE27B99" w14:textId="77777777" w:rsidR="00AB1C22" w:rsidRDefault="00AB1C22" w:rsidP="000E1F4B"/>
    <w:p w14:paraId="23BAB43E" w14:textId="1E90FB4F" w:rsidR="00AB1C22" w:rsidRDefault="00AB1C22" w:rsidP="00AB1C22">
      <w:pPr>
        <w:pStyle w:val="BlueBolden"/>
      </w:pPr>
      <w:r>
        <w:t>11</w:t>
      </w:r>
    </w:p>
    <w:p w14:paraId="7EBF5606" w14:textId="35E23EE1" w:rsidR="00D1201B" w:rsidRDefault="00D1201B" w:rsidP="000E1F4B"/>
    <w:p w14:paraId="7155FD70" w14:textId="56AE2F4E" w:rsidR="00D1201B" w:rsidRDefault="00DB686E" w:rsidP="000E1F4B">
      <w:r>
        <w:t xml:space="preserve">Start to Draw out your curve. </w:t>
      </w:r>
      <w:r w:rsidR="00D1201B">
        <w:t>Your curve will look like this when you finish drawing it</w:t>
      </w:r>
      <w:r w:rsidR="006A7D35">
        <w:t>,</w:t>
      </w:r>
      <w:r w:rsidR="00D1201B">
        <w:t xml:space="preserve"> and let go of the mouse.</w:t>
      </w:r>
      <w:r w:rsidR="006A7D35">
        <w:t xml:space="preserve"> While you are drawing the curve, it will look like a white drawing line.</w:t>
      </w:r>
    </w:p>
    <w:p w14:paraId="637292DF" w14:textId="399C22CE" w:rsidR="00D1201B" w:rsidRDefault="00AB1C22" w:rsidP="00AB1C22">
      <w:pPr>
        <w:pStyle w:val="BlueBolden"/>
      </w:pPr>
      <w:r>
        <w:lastRenderedPageBreak/>
        <w:t>12</w:t>
      </w:r>
    </w:p>
    <w:p w14:paraId="3704EDF3" w14:textId="77777777" w:rsidR="000F1CAD" w:rsidRDefault="000F1CAD" w:rsidP="000E1F4B"/>
    <w:p w14:paraId="506573B7" w14:textId="347FF2F5" w:rsidR="00DB686E" w:rsidRDefault="00DB686E" w:rsidP="00DB686E">
      <w:pPr>
        <w:pStyle w:val="Heading1"/>
      </w:pPr>
      <w:bookmarkStart w:id="4" w:name="_Toc191371900"/>
      <w:r>
        <w:t>Setting Your Options in the Property Panel</w:t>
      </w:r>
      <w:bookmarkEnd w:id="4"/>
    </w:p>
    <w:p w14:paraId="712604C3" w14:textId="181293FB" w:rsidR="000F1CAD" w:rsidRDefault="000F1CAD" w:rsidP="000E1F4B">
      <w:r>
        <w:t xml:space="preserve">Open the </w:t>
      </w:r>
      <w:r w:rsidRPr="000F1CAD">
        <w:rPr>
          <w:rStyle w:val="BlueBoldenChar"/>
          <w:rFonts w:eastAsiaTheme="minorHAnsi"/>
        </w:rPr>
        <w:t>Data Tab</w:t>
      </w:r>
      <w:r>
        <w:t>, in the Property panel on the right, for the Curve. You will only see this tab if you have a curve selected, so make sure your curve is selected.</w:t>
      </w:r>
    </w:p>
    <w:p w14:paraId="54ECB552" w14:textId="77777777" w:rsidR="00AB1C22" w:rsidRDefault="00AB1C22" w:rsidP="000E1F4B"/>
    <w:p w14:paraId="47D2419D" w14:textId="71BFD8A0" w:rsidR="000F1CAD" w:rsidRDefault="00AB1C22" w:rsidP="00AB1C22">
      <w:pPr>
        <w:pStyle w:val="BlueBolden"/>
      </w:pPr>
      <w:r>
        <w:t>13</w:t>
      </w:r>
    </w:p>
    <w:p w14:paraId="2C88BCE8" w14:textId="77777777" w:rsidR="00AB1C22" w:rsidRDefault="00AB1C22" w:rsidP="000E1F4B"/>
    <w:p w14:paraId="1DE6E64C" w14:textId="729F3E97" w:rsidR="000F1CAD" w:rsidRDefault="000F1CAD" w:rsidP="000E1F4B">
      <w:r>
        <w:t xml:space="preserve">Now scroll down in the panel until you see the </w:t>
      </w:r>
      <w:proofErr w:type="gramStart"/>
      <w:r w:rsidRPr="000F1CAD">
        <w:rPr>
          <w:rStyle w:val="BlueBoldenChar"/>
          <w:rFonts w:eastAsiaTheme="minorHAnsi"/>
        </w:rPr>
        <w:t>Geometry</w:t>
      </w:r>
      <w:proofErr w:type="gramEnd"/>
      <w:r>
        <w:t xml:space="preserve"> section.</w:t>
      </w:r>
    </w:p>
    <w:p w14:paraId="10644735" w14:textId="67E66EBB" w:rsidR="000F1CAD" w:rsidRDefault="000F1CAD" w:rsidP="000E1F4B">
      <w:pPr>
        <w:rPr>
          <w:noProof/>
        </w:rPr>
      </w:pPr>
    </w:p>
    <w:p w14:paraId="4FA759F2" w14:textId="10E80FA5" w:rsidR="00AB1C22" w:rsidRDefault="00AB1C22" w:rsidP="00AB1C22">
      <w:pPr>
        <w:pStyle w:val="BlueBolden"/>
      </w:pPr>
      <w:r>
        <w:t>14</w:t>
      </w:r>
    </w:p>
    <w:p w14:paraId="6FF1F14D" w14:textId="77777777" w:rsidR="00B329A5" w:rsidRDefault="00B329A5" w:rsidP="000E1F4B"/>
    <w:p w14:paraId="688E1FFD" w14:textId="67D58895" w:rsidR="00B329A5" w:rsidRDefault="00B329A5" w:rsidP="00B329A5">
      <w:pPr>
        <w:pStyle w:val="Heading1"/>
      </w:pPr>
      <w:bookmarkStart w:id="5" w:name="_Toc191371901"/>
      <w:r>
        <w:t>Depth</w:t>
      </w:r>
      <w:bookmarkEnd w:id="5"/>
    </w:p>
    <w:p w14:paraId="0523434F" w14:textId="72A83563" w:rsidR="000F1CAD" w:rsidRDefault="000F1CAD" w:rsidP="000E1F4B">
      <w:r>
        <w:t xml:space="preserve">Scroll down further in the </w:t>
      </w:r>
      <w:proofErr w:type="gramStart"/>
      <w:r>
        <w:rPr>
          <w:rStyle w:val="BlueBoldenChar"/>
          <w:rFonts w:eastAsiaTheme="minorHAnsi"/>
        </w:rPr>
        <w:t>G</w:t>
      </w:r>
      <w:r w:rsidRPr="000F1CAD">
        <w:rPr>
          <w:rStyle w:val="BlueBoldenChar"/>
          <w:rFonts w:eastAsiaTheme="minorHAnsi"/>
        </w:rPr>
        <w:t>eometry</w:t>
      </w:r>
      <w:proofErr w:type="gramEnd"/>
      <w:r w:rsidRPr="000F1CAD">
        <w:rPr>
          <w:rStyle w:val="BlueBoldenChar"/>
          <w:rFonts w:eastAsiaTheme="minorHAnsi"/>
        </w:rPr>
        <w:t xml:space="preserve"> </w:t>
      </w:r>
      <w:r>
        <w:t xml:space="preserve">section to find </w:t>
      </w:r>
      <w:r w:rsidRPr="000F1CAD">
        <w:rPr>
          <w:rStyle w:val="BlueBoldenChar"/>
          <w:rFonts w:eastAsiaTheme="minorHAnsi"/>
        </w:rPr>
        <w:t>Depth</w:t>
      </w:r>
      <w:r>
        <w:t xml:space="preserve">. Increase the Depth setting. </w:t>
      </w:r>
    </w:p>
    <w:p w14:paraId="16D2393D" w14:textId="31ACEAD5" w:rsidR="000F1CAD" w:rsidRDefault="000F1CAD" w:rsidP="000E1F4B">
      <w:pPr>
        <w:rPr>
          <w:noProof/>
        </w:rPr>
      </w:pPr>
    </w:p>
    <w:p w14:paraId="5F503EB0" w14:textId="0E040BE7" w:rsidR="00AB1C22" w:rsidRDefault="00AB1C22" w:rsidP="00AB1C22">
      <w:pPr>
        <w:pStyle w:val="BlueBolden"/>
      </w:pPr>
      <w:r>
        <w:t>15</w:t>
      </w:r>
    </w:p>
    <w:p w14:paraId="543DF45A" w14:textId="77777777" w:rsidR="000F1CAD" w:rsidRDefault="000F1CAD" w:rsidP="000E1F4B"/>
    <w:p w14:paraId="4CBA6EDC" w14:textId="448CB060" w:rsidR="000F1CAD" w:rsidRDefault="000F1CAD" w:rsidP="000E1F4B">
      <w:r>
        <w:t>You can increase the depth as much as you want</w:t>
      </w:r>
    </w:p>
    <w:p w14:paraId="01A2BFE7" w14:textId="4C4943CE" w:rsidR="000F1CAD" w:rsidRDefault="000F1CAD" w:rsidP="000E1F4B">
      <w:pPr>
        <w:rPr>
          <w:noProof/>
        </w:rPr>
      </w:pPr>
    </w:p>
    <w:p w14:paraId="71E4BF8A" w14:textId="6CAC67F3" w:rsidR="00AB1C22" w:rsidRDefault="00AB1C22" w:rsidP="00AB1C22">
      <w:pPr>
        <w:pStyle w:val="BlueBolden"/>
        <w:rPr>
          <w:noProof/>
        </w:rPr>
      </w:pPr>
      <w:r>
        <w:rPr>
          <w:noProof/>
        </w:rPr>
        <w:t>16</w:t>
      </w:r>
    </w:p>
    <w:p w14:paraId="786E0E1C" w14:textId="77777777" w:rsidR="00AB1C22" w:rsidRDefault="00AB1C22" w:rsidP="000E1F4B"/>
    <w:p w14:paraId="7F6C9105" w14:textId="0C73EE86" w:rsidR="00B329A5" w:rsidRDefault="00B329A5" w:rsidP="00B329A5">
      <w:pPr>
        <w:pStyle w:val="Heading1"/>
      </w:pPr>
      <w:bookmarkStart w:id="6" w:name="_Toc191371902"/>
      <w:r>
        <w:t>Resolution</w:t>
      </w:r>
      <w:bookmarkEnd w:id="6"/>
    </w:p>
    <w:p w14:paraId="36078E88" w14:textId="58CBE94C" w:rsidR="00B329A5" w:rsidRDefault="00B329A5" w:rsidP="000E1F4B">
      <w:r w:rsidRPr="00B329A5">
        <w:rPr>
          <w:rStyle w:val="BlueBoldenChar"/>
          <w:rFonts w:eastAsiaTheme="minorHAnsi"/>
        </w:rPr>
        <w:t>Resolution</w:t>
      </w:r>
      <w:r>
        <w:t xml:space="preserve"> S</w:t>
      </w:r>
      <w:bookmarkStart w:id="7" w:name="_Hlk191355253"/>
      <w:r>
        <w:t xml:space="preserve">et </w:t>
      </w:r>
      <w:bookmarkEnd w:id="7"/>
      <w:r>
        <w:t xml:space="preserve">to </w:t>
      </w:r>
      <w:proofErr w:type="gramStart"/>
      <w:r w:rsidRPr="00B329A5">
        <w:rPr>
          <w:rStyle w:val="BlueBoldenChar"/>
          <w:rFonts w:eastAsiaTheme="minorHAnsi"/>
        </w:rPr>
        <w:t>4</w:t>
      </w:r>
      <w:r w:rsidR="006A7D35">
        <w:rPr>
          <w:rStyle w:val="BlueBoldenChar"/>
          <w:rFonts w:eastAsiaTheme="minorHAnsi"/>
        </w:rPr>
        <w:t xml:space="preserve"> </w:t>
      </w:r>
      <w:r w:rsidR="006A7D35">
        <w:t>.</w:t>
      </w:r>
      <w:proofErr w:type="gramEnd"/>
      <w:r w:rsidR="006A7D35">
        <w:t xml:space="preserve"> The 4 given here is what Blender started the resolution setting to begin with.</w:t>
      </w:r>
    </w:p>
    <w:p w14:paraId="44482B2C" w14:textId="17CC0598" w:rsidR="00B329A5" w:rsidRDefault="00AB1C22" w:rsidP="00AB1C22">
      <w:pPr>
        <w:pStyle w:val="BlueBolden"/>
        <w:rPr>
          <w:noProof/>
        </w:rPr>
      </w:pPr>
      <w:r>
        <w:rPr>
          <w:noProof/>
        </w:rPr>
        <w:lastRenderedPageBreak/>
        <w:t>17</w:t>
      </w:r>
    </w:p>
    <w:p w14:paraId="3547414D" w14:textId="77777777" w:rsidR="00AB1C22" w:rsidRDefault="00AB1C22" w:rsidP="00AB1C22">
      <w:pPr>
        <w:pStyle w:val="BlueBolden"/>
        <w:rPr>
          <w:noProof/>
        </w:rPr>
      </w:pPr>
    </w:p>
    <w:p w14:paraId="7E13DAFA" w14:textId="77777777" w:rsidR="00AB1C22" w:rsidRDefault="00AB1C22" w:rsidP="00AB1C22">
      <w:pPr>
        <w:pStyle w:val="BlueBolden"/>
      </w:pPr>
    </w:p>
    <w:p w14:paraId="0BC6F14E" w14:textId="2E158211" w:rsidR="00B329A5" w:rsidRDefault="006A7D35" w:rsidP="000E1F4B">
      <w:r>
        <w:t>Now we can turn</w:t>
      </w:r>
      <w:r w:rsidR="00B329A5">
        <w:t xml:space="preserve"> the </w:t>
      </w:r>
      <w:r w:rsidR="00B329A5" w:rsidRPr="00B329A5">
        <w:rPr>
          <w:rStyle w:val="BlueBoldenChar"/>
          <w:rFonts w:eastAsiaTheme="minorHAnsi"/>
        </w:rPr>
        <w:t>Resolution</w:t>
      </w:r>
      <w:r w:rsidR="00B329A5">
        <w:t xml:space="preserve"> up to </w:t>
      </w:r>
      <w:r w:rsidR="00B329A5" w:rsidRPr="00B329A5">
        <w:rPr>
          <w:rStyle w:val="BlueBoldenChar"/>
          <w:rFonts w:eastAsiaTheme="minorHAnsi"/>
        </w:rPr>
        <w:t>15</w:t>
      </w:r>
      <w:r w:rsidR="007D73C4">
        <w:t xml:space="preserve">. Look at those sharp edges on the circular opening now. This is the resolution setting on the Bevel, as you can see by the heading of this section. </w:t>
      </w:r>
      <w:r w:rsidR="00DB686E">
        <w:t>And this will</w:t>
      </w:r>
      <w:r w:rsidR="007D73C4">
        <w:t xml:space="preserve"> only </w:t>
      </w:r>
      <w:r w:rsidR="00BA6C24">
        <w:t>affect</w:t>
      </w:r>
      <w:r w:rsidR="007D73C4">
        <w:t xml:space="preserve"> the circular opening of the tube.</w:t>
      </w:r>
    </w:p>
    <w:p w14:paraId="15301E55" w14:textId="0A2B9CCC" w:rsidR="00B329A5" w:rsidRDefault="00B329A5" w:rsidP="000E1F4B">
      <w:pPr>
        <w:rPr>
          <w:noProof/>
        </w:rPr>
      </w:pPr>
    </w:p>
    <w:p w14:paraId="78605AB6" w14:textId="3045EEBC" w:rsidR="00BA6C24" w:rsidRDefault="00BA6C24" w:rsidP="00BA6C24">
      <w:pPr>
        <w:pStyle w:val="BlueBolden"/>
      </w:pPr>
      <w:r>
        <w:t>18</w:t>
      </w:r>
    </w:p>
    <w:p w14:paraId="157FFAD0" w14:textId="77777777" w:rsidR="00B329A5" w:rsidRDefault="00B329A5" w:rsidP="000E1F4B"/>
    <w:p w14:paraId="157CBAD3" w14:textId="65EB3FCF" w:rsidR="00B329A5" w:rsidRDefault="00B329A5" w:rsidP="00B329A5">
      <w:pPr>
        <w:pStyle w:val="Heading1"/>
      </w:pPr>
      <w:bookmarkStart w:id="8" w:name="_Toc191371903"/>
      <w:r>
        <w:t>Fill Caps</w:t>
      </w:r>
      <w:bookmarkEnd w:id="8"/>
    </w:p>
    <w:p w14:paraId="61678FD2" w14:textId="1A2FAB54" w:rsidR="00B329A5" w:rsidRDefault="00B329A5" w:rsidP="000E1F4B">
      <w:r>
        <w:t xml:space="preserve">We can Check the box for </w:t>
      </w:r>
      <w:r w:rsidRPr="00DB686E">
        <w:rPr>
          <w:rStyle w:val="BlueBoldenChar"/>
          <w:rFonts w:eastAsiaTheme="minorHAnsi"/>
        </w:rPr>
        <w:t>Fill Caps</w:t>
      </w:r>
      <w:r>
        <w:t>, this will close the end of the curve.</w:t>
      </w:r>
    </w:p>
    <w:p w14:paraId="0A0168A8" w14:textId="05E45F4B" w:rsidR="00B329A5" w:rsidRDefault="00B329A5" w:rsidP="000E1F4B">
      <w:pPr>
        <w:rPr>
          <w:noProof/>
        </w:rPr>
      </w:pPr>
    </w:p>
    <w:p w14:paraId="1B179B74" w14:textId="07FA344A" w:rsidR="00BA6C24" w:rsidRDefault="00BA6C24" w:rsidP="00BA6C24">
      <w:pPr>
        <w:pStyle w:val="BlueBolden"/>
      </w:pPr>
      <w:r>
        <w:t>19</w:t>
      </w:r>
    </w:p>
    <w:p w14:paraId="63B3FB8E" w14:textId="77777777" w:rsidR="00430B23" w:rsidRDefault="00430B23" w:rsidP="000E1F4B"/>
    <w:p w14:paraId="70DE30B8" w14:textId="64EA0E6E" w:rsidR="00430B23" w:rsidRDefault="00430B23" w:rsidP="00430B23">
      <w:pPr>
        <w:pStyle w:val="Heading1"/>
      </w:pPr>
      <w:bookmarkStart w:id="9" w:name="_Toc191371904"/>
      <w:r>
        <w:t>Smoothing out the Curve</w:t>
      </w:r>
      <w:bookmarkEnd w:id="9"/>
    </w:p>
    <w:p w14:paraId="4BE5451E" w14:textId="5F6B5133" w:rsidR="00430B23" w:rsidRDefault="007D73C4" w:rsidP="000E1F4B">
      <w:r>
        <w:t xml:space="preserve">As I stated earlier, the resolution setting under Bevel, only effects the circular opening to the curve. </w:t>
      </w:r>
      <w:r w:rsidR="00430B23">
        <w:t xml:space="preserve">To make the </w:t>
      </w:r>
      <w:r>
        <w:t xml:space="preserve">full length of the </w:t>
      </w:r>
      <w:r w:rsidR="00430B23">
        <w:t>curve look smoother</w:t>
      </w:r>
      <w:r>
        <w:t>,</w:t>
      </w:r>
      <w:r w:rsidR="00430B23">
        <w:t xml:space="preserve"> </w:t>
      </w:r>
      <w:r>
        <w:t>we</w:t>
      </w:r>
      <w:r w:rsidR="00430B23">
        <w:t xml:space="preserve"> actually </w:t>
      </w:r>
      <w:r>
        <w:t xml:space="preserve">need </w:t>
      </w:r>
      <w:r w:rsidR="00430B23">
        <w:t xml:space="preserve">another </w:t>
      </w:r>
      <w:r>
        <w:t>section of</w:t>
      </w:r>
      <w:r w:rsidR="00430B23">
        <w:t xml:space="preserve"> the </w:t>
      </w:r>
      <w:r w:rsidR="00430B23" w:rsidRPr="007D73C4">
        <w:rPr>
          <w:rStyle w:val="BlueBoldenChar"/>
          <w:rFonts w:eastAsiaTheme="minorHAnsi"/>
        </w:rPr>
        <w:t>Data</w:t>
      </w:r>
      <w:r w:rsidR="00430B23">
        <w:t xml:space="preserve"> tab. </w:t>
      </w:r>
      <w:r>
        <w:t>The long tube section of the curve is referred to in Blender as the “</w:t>
      </w:r>
      <w:r w:rsidRPr="007D73C4">
        <w:rPr>
          <w:rStyle w:val="BlueBoldenChar"/>
          <w:rFonts w:eastAsiaTheme="minorHAnsi"/>
        </w:rPr>
        <w:t>Spline</w:t>
      </w:r>
      <w:r>
        <w:rPr>
          <w:rStyle w:val="BlueBoldenChar"/>
          <w:rFonts w:eastAsiaTheme="minorHAnsi"/>
        </w:rPr>
        <w:t>”</w:t>
      </w:r>
    </w:p>
    <w:p w14:paraId="50500CE0" w14:textId="24B4B99A" w:rsidR="00430B23" w:rsidRDefault="00430B23" w:rsidP="000E1F4B">
      <w:pPr>
        <w:rPr>
          <w:noProof/>
        </w:rPr>
      </w:pPr>
    </w:p>
    <w:p w14:paraId="0C516AB6" w14:textId="01E9B335" w:rsidR="00BA6C24" w:rsidRDefault="00BA6C24" w:rsidP="00BA6C24">
      <w:pPr>
        <w:pStyle w:val="BlueBolden"/>
        <w:rPr>
          <w:noProof/>
        </w:rPr>
      </w:pPr>
      <w:r>
        <w:rPr>
          <w:noProof/>
        </w:rPr>
        <w:t>20</w:t>
      </w:r>
    </w:p>
    <w:p w14:paraId="7F34B1F4" w14:textId="77777777" w:rsidR="00BA6C24" w:rsidRDefault="00BA6C24" w:rsidP="000E1F4B"/>
    <w:p w14:paraId="4E05BBB7" w14:textId="2D1F0DFE" w:rsidR="00430B23" w:rsidRDefault="00430B23" w:rsidP="000E1F4B">
      <w:r>
        <w:t>To Smooth out the Curve</w:t>
      </w:r>
      <w:r w:rsidR="007D73C4">
        <w:t xml:space="preserve"> (Spline)</w:t>
      </w:r>
      <w:r>
        <w:t xml:space="preserve">, we need to go to the Section called </w:t>
      </w:r>
      <w:r w:rsidRPr="007D73C4">
        <w:rPr>
          <w:rStyle w:val="BlueBoldenChar"/>
          <w:rFonts w:eastAsiaTheme="minorHAnsi"/>
        </w:rPr>
        <w:t>Active Spline</w:t>
      </w:r>
      <w:r>
        <w:t xml:space="preserve">. The </w:t>
      </w:r>
      <w:r w:rsidRPr="007D73C4">
        <w:rPr>
          <w:rStyle w:val="BlueBoldenChar"/>
          <w:rFonts w:eastAsiaTheme="minorHAnsi"/>
        </w:rPr>
        <w:t>Resolution</w:t>
      </w:r>
      <w:r>
        <w:t xml:space="preserve"> option starts out with a setting of </w:t>
      </w:r>
      <w:r w:rsidRPr="007D73C4">
        <w:rPr>
          <w:rStyle w:val="BlueBoldenChar"/>
          <w:rFonts w:eastAsiaTheme="minorHAnsi"/>
        </w:rPr>
        <w:t>12</w:t>
      </w:r>
      <w:r>
        <w:t>.</w:t>
      </w:r>
    </w:p>
    <w:p w14:paraId="0F9A588D" w14:textId="025CCA23" w:rsidR="00430B23" w:rsidRDefault="00BA6C24" w:rsidP="00BA6C24">
      <w:pPr>
        <w:pStyle w:val="BlueBolden"/>
      </w:pPr>
      <w:r>
        <w:t>21</w:t>
      </w:r>
    </w:p>
    <w:p w14:paraId="034B7CAC" w14:textId="77777777" w:rsidR="00430B23" w:rsidRDefault="00430B23" w:rsidP="000E1F4B"/>
    <w:p w14:paraId="0031CB3A" w14:textId="66AB8D8D" w:rsidR="00430B23" w:rsidRDefault="00430B23" w:rsidP="000E1F4B">
      <w:r>
        <w:t xml:space="preserve">We want to turn the </w:t>
      </w:r>
      <w:r w:rsidRPr="00DA36BB">
        <w:rPr>
          <w:rStyle w:val="BlueBoldenChar"/>
          <w:rFonts w:eastAsiaTheme="minorHAnsi"/>
        </w:rPr>
        <w:t>Resolution</w:t>
      </w:r>
      <w:r>
        <w:t xml:space="preserve"> setting </w:t>
      </w:r>
      <w:r w:rsidR="00DB686E">
        <w:t xml:space="preserve">up </w:t>
      </w:r>
      <w:r>
        <w:t xml:space="preserve">to </w:t>
      </w:r>
      <w:r w:rsidRPr="00DA36BB">
        <w:rPr>
          <w:rStyle w:val="BlueBoldenChar"/>
          <w:rFonts w:eastAsiaTheme="minorHAnsi"/>
        </w:rPr>
        <w:t>64</w:t>
      </w:r>
      <w:r>
        <w:t>, which is the highest it will go.</w:t>
      </w:r>
    </w:p>
    <w:p w14:paraId="792C5A21" w14:textId="77777777" w:rsidR="00BA6C24" w:rsidRDefault="00BA6C24" w:rsidP="000E1F4B"/>
    <w:p w14:paraId="5452C906" w14:textId="2924DCA8" w:rsidR="00430B23" w:rsidRDefault="00430B23" w:rsidP="000E1F4B"/>
    <w:p w14:paraId="6F218740" w14:textId="5876D662" w:rsidR="00430B23" w:rsidRDefault="00BA6C24" w:rsidP="00BA6C24">
      <w:pPr>
        <w:pStyle w:val="BlueBolden"/>
      </w:pPr>
      <w:r>
        <w:rPr>
          <w:noProof/>
        </w:rPr>
        <w:t>22</w:t>
      </w:r>
    </w:p>
    <w:p w14:paraId="7090DD83" w14:textId="77777777" w:rsidR="00430B23" w:rsidRDefault="00430B23" w:rsidP="000E1F4B"/>
    <w:p w14:paraId="7C93A352" w14:textId="77777777" w:rsidR="00B4145B" w:rsidRDefault="00B4145B" w:rsidP="000E1F4B"/>
    <w:p w14:paraId="2015C679" w14:textId="1287CC07" w:rsidR="00B4145B" w:rsidRDefault="00B4145B" w:rsidP="00B4145B">
      <w:pPr>
        <w:pStyle w:val="Heading1"/>
      </w:pPr>
      <w:bookmarkStart w:id="10" w:name="_Toc191371905"/>
      <w:r>
        <w:t>Convert a Curve to Mesh</w:t>
      </w:r>
      <w:bookmarkEnd w:id="10"/>
    </w:p>
    <w:p w14:paraId="63BC2506" w14:textId="65B32CB0" w:rsidR="00B4145B" w:rsidRDefault="00DA36BB" w:rsidP="00B4145B">
      <w:r>
        <w:t>We can turn our curve back into a mesh, once we have finished with it. But w</w:t>
      </w:r>
      <w:r w:rsidR="00B4145B">
        <w:t xml:space="preserve">e </w:t>
      </w:r>
      <w:r>
        <w:t xml:space="preserve">will </w:t>
      </w:r>
      <w:r w:rsidR="00B4145B">
        <w:t xml:space="preserve">need to take the curve back into </w:t>
      </w:r>
      <w:r w:rsidR="00B4145B" w:rsidRPr="00B4145B">
        <w:rPr>
          <w:rStyle w:val="Heading1Char"/>
        </w:rPr>
        <w:t>Object mode</w:t>
      </w:r>
      <w:r w:rsidR="00B4145B">
        <w:t xml:space="preserve"> to do this.</w:t>
      </w:r>
    </w:p>
    <w:p w14:paraId="1FD2DFB1" w14:textId="77777777" w:rsidR="00BA6C24" w:rsidRDefault="00BA6C24" w:rsidP="00B4145B"/>
    <w:p w14:paraId="6F0B020F" w14:textId="62A5D220" w:rsidR="00B4145B" w:rsidRDefault="00BA6C24" w:rsidP="00BA6C24">
      <w:pPr>
        <w:pStyle w:val="BlueBolden"/>
      </w:pPr>
      <w:r>
        <w:t>23</w:t>
      </w:r>
    </w:p>
    <w:p w14:paraId="5A1F6CEB" w14:textId="77777777" w:rsidR="00BA6C24" w:rsidRDefault="00BA6C24" w:rsidP="00B4145B"/>
    <w:p w14:paraId="0487FD97" w14:textId="207F3060" w:rsidR="00B4145B" w:rsidRDefault="00B4145B" w:rsidP="00B4145B">
      <w:pPr>
        <w:rPr>
          <w:rStyle w:val="BlueBoldenChar"/>
          <w:rFonts w:eastAsiaTheme="minorHAnsi"/>
        </w:rPr>
      </w:pPr>
      <w:r w:rsidRPr="00DA36BB">
        <w:rPr>
          <w:rStyle w:val="BoldMaroonListChar"/>
        </w:rPr>
        <w:t>Right click</w:t>
      </w:r>
      <w:r>
        <w:t xml:space="preserve"> on the Object and select </w:t>
      </w:r>
      <w:r w:rsidRPr="00DA36BB">
        <w:rPr>
          <w:rStyle w:val="BlueBoldenChar"/>
          <w:rFonts w:eastAsiaTheme="minorHAnsi"/>
        </w:rPr>
        <w:t>Convert</w:t>
      </w:r>
      <w:r w:rsidR="00DA36BB">
        <w:rPr>
          <w:rStyle w:val="BlueBoldenChar"/>
          <w:rFonts w:eastAsiaTheme="minorHAnsi"/>
        </w:rPr>
        <w:t xml:space="preserve"> </w:t>
      </w:r>
      <w:r w:rsidRPr="00DA36BB">
        <w:rPr>
          <w:rStyle w:val="BlueBoldenChar"/>
          <w:rFonts w:eastAsiaTheme="minorHAnsi"/>
        </w:rPr>
        <w:t xml:space="preserve">To </w:t>
      </w:r>
      <w:r w:rsidR="00BA6C24">
        <w:rPr>
          <w:rStyle w:val="BlueBoldenChar"/>
          <w:rFonts w:eastAsiaTheme="minorHAnsi"/>
        </w:rPr>
        <w:t>–</w:t>
      </w:r>
      <w:r w:rsidR="00DA36BB">
        <w:rPr>
          <w:rStyle w:val="BlueBoldenChar"/>
          <w:rFonts w:eastAsiaTheme="minorHAnsi"/>
        </w:rPr>
        <w:t xml:space="preserve"> </w:t>
      </w:r>
      <w:r w:rsidRPr="00DA36BB">
        <w:rPr>
          <w:rStyle w:val="BlueBoldenChar"/>
          <w:rFonts w:eastAsiaTheme="minorHAnsi"/>
        </w:rPr>
        <w:t>Mesh</w:t>
      </w:r>
    </w:p>
    <w:p w14:paraId="1FE21BA4" w14:textId="77777777" w:rsidR="00BA6C24" w:rsidRDefault="00BA6C24" w:rsidP="00B4145B"/>
    <w:p w14:paraId="174DDC4D" w14:textId="46C00661" w:rsidR="00B4145B" w:rsidRDefault="00BA6C24" w:rsidP="00BA6C24">
      <w:pPr>
        <w:pStyle w:val="BlueBolden"/>
      </w:pPr>
      <w:r>
        <w:t>24</w:t>
      </w:r>
    </w:p>
    <w:p w14:paraId="5EFE5C25" w14:textId="77777777" w:rsidR="00DB686E" w:rsidRDefault="00DB686E" w:rsidP="00B4145B"/>
    <w:p w14:paraId="3388593D" w14:textId="00CA510A" w:rsidR="00DB686E" w:rsidRDefault="00DB686E" w:rsidP="00DB686E">
      <w:pPr>
        <w:pStyle w:val="Heading1"/>
      </w:pPr>
      <w:bookmarkStart w:id="11" w:name="_Toc191371906"/>
      <w:r>
        <w:t>Last Operation Box for “Convert To”</w:t>
      </w:r>
      <w:bookmarkEnd w:id="11"/>
    </w:p>
    <w:p w14:paraId="4FFE18D5" w14:textId="58671D4B" w:rsidR="00B4145B" w:rsidRDefault="00B4145B" w:rsidP="00B4145B">
      <w:r>
        <w:t xml:space="preserve">We can choose to keep the original in the </w:t>
      </w:r>
      <w:r w:rsidRPr="00DB686E">
        <w:rPr>
          <w:rStyle w:val="BlueBoldenChar"/>
          <w:rFonts w:eastAsiaTheme="minorHAnsi"/>
        </w:rPr>
        <w:t>Last operation</w:t>
      </w:r>
      <w:r>
        <w:t xml:space="preserve"> dialog box. You might want to do this if you want to make changes to the curve. </w:t>
      </w:r>
      <w:r w:rsidR="00DA36BB">
        <w:t xml:space="preserve">This will give the curve that we drew with all the handles, and make a mesh copy of it. </w:t>
      </w:r>
    </w:p>
    <w:p w14:paraId="036860EA" w14:textId="1237D74D" w:rsidR="00DA36BB" w:rsidRDefault="00DA36BB" w:rsidP="00B4145B"/>
    <w:p w14:paraId="1F784AB7" w14:textId="479A5226" w:rsidR="00DA36BB" w:rsidRDefault="00BA6C24" w:rsidP="00BA6C24">
      <w:pPr>
        <w:pStyle w:val="BlueBolden"/>
      </w:pPr>
      <w:r>
        <w:t>25</w:t>
      </w:r>
    </w:p>
    <w:p w14:paraId="3243018C" w14:textId="0496FBA1" w:rsidR="00DA36BB" w:rsidRPr="00DA36BB" w:rsidRDefault="00DA36BB" w:rsidP="00B4145B">
      <w:pPr>
        <w:rPr>
          <w:rStyle w:val="IntenseEmphasis"/>
        </w:rPr>
      </w:pPr>
    </w:p>
    <w:p w14:paraId="79B396CD" w14:textId="6F4CD424" w:rsidR="00B4145B" w:rsidRDefault="00B4145B" w:rsidP="00B4145B"/>
    <w:p w14:paraId="4E1E2C9E" w14:textId="66FDE56B" w:rsidR="00DB4167" w:rsidRDefault="00DB4167" w:rsidP="00B4145B">
      <w:r>
        <w:t>You know that you have changed it into a mesh if you take it into Edit Mode and it looks like this.</w:t>
      </w:r>
    </w:p>
    <w:p w14:paraId="0E596987" w14:textId="77777777" w:rsidR="003A7A2D" w:rsidRDefault="003A7A2D" w:rsidP="00B4145B"/>
    <w:p w14:paraId="763DB155" w14:textId="77777777" w:rsidR="003A7A2D" w:rsidRDefault="003A7A2D" w:rsidP="00B4145B"/>
    <w:p w14:paraId="3B82A572" w14:textId="0069777E" w:rsidR="003A7A2D" w:rsidRDefault="00BA6C24" w:rsidP="00BA6C24">
      <w:pPr>
        <w:pStyle w:val="BlueBolden"/>
      </w:pPr>
      <w:r>
        <w:t>26</w:t>
      </w:r>
    </w:p>
    <w:p w14:paraId="2E8472E8" w14:textId="77777777" w:rsidR="003A7A2D" w:rsidRDefault="003A7A2D" w:rsidP="00B4145B"/>
    <w:p w14:paraId="2FCEFFA8" w14:textId="3AA21BE6" w:rsidR="00276965" w:rsidRDefault="00276965" w:rsidP="00B4145B">
      <w:r w:rsidRPr="00276965">
        <w:rPr>
          <w:rStyle w:val="BoldRedChar"/>
        </w:rPr>
        <w:t>Note-</w:t>
      </w:r>
      <w:r>
        <w:t xml:space="preserve"> It isn’t actually necessary to change a curve into a mesh object, before you can add a material to it, but you can change the curve, if you want it to be a solid object. The difference between a curve and a solid object is that a solid object is like a cube or a sphere. It has multiple vertices and faces, while a curve is a flexible path, and is used to create more complex shapes.</w:t>
      </w:r>
    </w:p>
    <w:p w14:paraId="3A217C62" w14:textId="77777777" w:rsidR="00276965" w:rsidRDefault="00276965" w:rsidP="00B4145B"/>
    <w:p w14:paraId="68E69D44" w14:textId="03871554" w:rsidR="00276965" w:rsidRDefault="00276965" w:rsidP="00276965">
      <w:pPr>
        <w:pStyle w:val="Heading1"/>
      </w:pPr>
      <w:bookmarkStart w:id="12" w:name="_Toc191371907"/>
      <w:r>
        <w:t>Adding a Material</w:t>
      </w:r>
      <w:bookmarkEnd w:id="12"/>
    </w:p>
    <w:p w14:paraId="68EA2F22" w14:textId="31AD857B" w:rsidR="00B4145B" w:rsidRDefault="00B4145B" w:rsidP="00B4145B">
      <w:r>
        <w:t xml:space="preserve"> </w:t>
      </w:r>
      <w:r w:rsidR="00C63039">
        <w:t xml:space="preserve">Go to the </w:t>
      </w:r>
      <w:r w:rsidR="00C63039" w:rsidRPr="00C63039">
        <w:rPr>
          <w:rStyle w:val="BlueBoldenChar"/>
          <w:rFonts w:eastAsiaTheme="minorHAnsi"/>
        </w:rPr>
        <w:t xml:space="preserve">Material </w:t>
      </w:r>
      <w:r w:rsidR="00C63039">
        <w:t xml:space="preserve">tab. </w:t>
      </w:r>
      <w:r>
        <w:t xml:space="preserve">Hit the </w:t>
      </w:r>
      <w:r w:rsidR="00C63039" w:rsidRPr="00C63039">
        <w:rPr>
          <w:rStyle w:val="BlueBoldenChar"/>
          <w:rFonts w:eastAsiaTheme="minorHAnsi"/>
        </w:rPr>
        <w:t>N</w:t>
      </w:r>
      <w:r w:rsidRPr="00C63039">
        <w:rPr>
          <w:rStyle w:val="BlueBoldenChar"/>
          <w:rFonts w:eastAsiaTheme="minorHAnsi"/>
        </w:rPr>
        <w:t xml:space="preserve">ew </w:t>
      </w:r>
      <w:r w:rsidR="00C63039" w:rsidRPr="00C63039">
        <w:rPr>
          <w:rStyle w:val="BlueBoldenChar"/>
          <w:rFonts w:eastAsiaTheme="minorHAnsi"/>
        </w:rPr>
        <w:t>B</w:t>
      </w:r>
      <w:r w:rsidRPr="00C63039">
        <w:rPr>
          <w:rStyle w:val="BlueBoldenChar"/>
          <w:rFonts w:eastAsiaTheme="minorHAnsi"/>
        </w:rPr>
        <w:t>utton</w:t>
      </w:r>
      <w:r>
        <w:t xml:space="preserve"> to create a new material.</w:t>
      </w:r>
    </w:p>
    <w:p w14:paraId="1EC9F3C1" w14:textId="77777777" w:rsidR="00BA6C24" w:rsidRDefault="00BA6C24" w:rsidP="00B4145B"/>
    <w:p w14:paraId="19F6F085" w14:textId="2E1C9746" w:rsidR="00B4145B" w:rsidRDefault="00BA6C24" w:rsidP="00BA6C24">
      <w:pPr>
        <w:pStyle w:val="BlueBolden"/>
      </w:pPr>
      <w:r>
        <w:t>27</w:t>
      </w:r>
    </w:p>
    <w:p w14:paraId="3934BC22" w14:textId="77777777" w:rsidR="00BA6C24" w:rsidRDefault="00BA6C24" w:rsidP="00B4145B"/>
    <w:p w14:paraId="33E75B72" w14:textId="77777777" w:rsidR="00BA6C24" w:rsidRDefault="00BA6C24" w:rsidP="00B4145B"/>
    <w:p w14:paraId="7D70CB36" w14:textId="31E70430" w:rsidR="00C63039" w:rsidRDefault="00C63039" w:rsidP="00B4145B">
      <w:r>
        <w:t xml:space="preserve">Change the </w:t>
      </w:r>
      <w:r w:rsidRPr="00276965">
        <w:rPr>
          <w:rStyle w:val="BlueBoldenChar"/>
          <w:rFonts w:eastAsiaTheme="minorHAnsi"/>
        </w:rPr>
        <w:t>Name</w:t>
      </w:r>
      <w:r>
        <w:t xml:space="preserve"> of the </w:t>
      </w:r>
      <w:r w:rsidRPr="00276965">
        <w:rPr>
          <w:rStyle w:val="BlueBoldenChar"/>
          <w:rFonts w:eastAsiaTheme="minorHAnsi"/>
        </w:rPr>
        <w:t>Material</w:t>
      </w:r>
      <w:r w:rsidR="00276965">
        <w:t xml:space="preserve">. I named this one </w:t>
      </w:r>
      <w:r w:rsidR="00276965" w:rsidRPr="00BA6C24">
        <w:rPr>
          <w:rStyle w:val="BoldRedChar"/>
        </w:rPr>
        <w:t>RED</w:t>
      </w:r>
      <w:r w:rsidR="00276965">
        <w:t>, because my curve will be Red.</w:t>
      </w:r>
    </w:p>
    <w:p w14:paraId="61DC7913" w14:textId="77777777" w:rsidR="00BA6C24" w:rsidRDefault="00BA6C24" w:rsidP="00B4145B"/>
    <w:p w14:paraId="00918B1B" w14:textId="1F49A6B5" w:rsidR="00C63039" w:rsidRDefault="00BA6C24" w:rsidP="00BA6C24">
      <w:pPr>
        <w:pStyle w:val="BlueBolden"/>
      </w:pPr>
      <w:r>
        <w:t>28</w:t>
      </w:r>
    </w:p>
    <w:p w14:paraId="033C6833" w14:textId="77777777" w:rsidR="00C63039" w:rsidRDefault="00C63039" w:rsidP="00B4145B"/>
    <w:p w14:paraId="4EF2372F" w14:textId="143221F9" w:rsidR="00C63039" w:rsidRDefault="00276965" w:rsidP="00B4145B">
      <w:r w:rsidRPr="00276965">
        <w:rPr>
          <w:rStyle w:val="BoldRedChar"/>
        </w:rPr>
        <w:t>Important!</w:t>
      </w:r>
      <w:r>
        <w:t xml:space="preserve"> </w:t>
      </w:r>
      <w:r w:rsidR="00C63039">
        <w:t xml:space="preserve">Make sure you are either in </w:t>
      </w:r>
      <w:r w:rsidR="00C63039" w:rsidRPr="00276965">
        <w:rPr>
          <w:rStyle w:val="BlueBoldenChar"/>
          <w:rFonts w:eastAsiaTheme="minorHAnsi"/>
        </w:rPr>
        <w:t>Material</w:t>
      </w:r>
      <w:r w:rsidR="00C63039">
        <w:t xml:space="preserve">, or </w:t>
      </w:r>
      <w:r w:rsidR="00C63039" w:rsidRPr="00276965">
        <w:rPr>
          <w:rStyle w:val="BlueBoldenChar"/>
          <w:rFonts w:eastAsiaTheme="minorHAnsi"/>
        </w:rPr>
        <w:t>Render Mode</w:t>
      </w:r>
      <w:r w:rsidR="00C63039">
        <w:t xml:space="preserve"> to see the color on the Object</w:t>
      </w:r>
      <w:r>
        <w:t>.</w:t>
      </w:r>
    </w:p>
    <w:p w14:paraId="31036F46" w14:textId="77777777" w:rsidR="00BA6C24" w:rsidRDefault="00BA6C24" w:rsidP="00B4145B"/>
    <w:p w14:paraId="75A58D80" w14:textId="0CC4B5E1" w:rsidR="00C63039" w:rsidRDefault="00BA6C24" w:rsidP="00BA6C24">
      <w:pPr>
        <w:pStyle w:val="BlueBolden"/>
      </w:pPr>
      <w:r>
        <w:t>29</w:t>
      </w:r>
    </w:p>
    <w:p w14:paraId="3BEACFBA" w14:textId="77777777" w:rsidR="00BA6C24" w:rsidRDefault="00BA6C24" w:rsidP="00B4145B"/>
    <w:p w14:paraId="70584F52" w14:textId="408D9396" w:rsidR="00C63039" w:rsidRDefault="00C63039" w:rsidP="00B4145B">
      <w:r>
        <w:t>Change your color swatch</w:t>
      </w:r>
    </w:p>
    <w:p w14:paraId="16B1E214" w14:textId="71823A5F" w:rsidR="00C63039" w:rsidRDefault="00C63039" w:rsidP="00B4145B">
      <w:pPr>
        <w:rPr>
          <w:noProof/>
        </w:rPr>
      </w:pPr>
    </w:p>
    <w:p w14:paraId="09B30C79" w14:textId="77777777" w:rsidR="00BA6C24" w:rsidRDefault="00BA6C24" w:rsidP="00B4145B">
      <w:pPr>
        <w:rPr>
          <w:noProof/>
        </w:rPr>
      </w:pPr>
    </w:p>
    <w:p w14:paraId="260062F6" w14:textId="2B18A5DF" w:rsidR="00BA6C24" w:rsidRDefault="00BA6C24" w:rsidP="00BA6C24">
      <w:pPr>
        <w:pStyle w:val="BlueBolden"/>
      </w:pPr>
      <w:r>
        <w:t>30</w:t>
      </w:r>
    </w:p>
    <w:p w14:paraId="104F5D57" w14:textId="454BA04D" w:rsidR="00C63039" w:rsidRDefault="00C63039" w:rsidP="00B4145B">
      <w:r>
        <w:lastRenderedPageBreak/>
        <w:t>View your Curve</w:t>
      </w:r>
    </w:p>
    <w:p w14:paraId="2E350001" w14:textId="6BA01E52" w:rsidR="00C63039" w:rsidRDefault="00C63039" w:rsidP="00B4145B">
      <w:pPr>
        <w:rPr>
          <w:noProof/>
        </w:rPr>
      </w:pPr>
    </w:p>
    <w:p w14:paraId="4BA8E55F" w14:textId="52F48A6A" w:rsidR="00BA6C24" w:rsidRDefault="00BA6C24" w:rsidP="00BA6C24">
      <w:pPr>
        <w:pStyle w:val="BlueBolden"/>
      </w:pPr>
      <w:r>
        <w:t>31</w:t>
      </w:r>
    </w:p>
    <w:p w14:paraId="2E555F1F" w14:textId="77777777" w:rsidR="006D2753" w:rsidRDefault="006D2753" w:rsidP="00B4145B"/>
    <w:p w14:paraId="5114A0C4" w14:textId="6CECAED7" w:rsidR="006D2753" w:rsidRPr="00B4145B" w:rsidRDefault="006D2753" w:rsidP="00B4145B">
      <w:r>
        <w:t>Ok, this is as good of a stopping point as any on Drawing a curve. And it is a good start to get you where you want to go with these curved shapes.</w:t>
      </w:r>
    </w:p>
    <w:sectPr w:rsidR="006D2753" w:rsidRPr="00B4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4B"/>
    <w:rsid w:val="000201B1"/>
    <w:rsid w:val="00053C74"/>
    <w:rsid w:val="000D3CED"/>
    <w:rsid w:val="000E1F4B"/>
    <w:rsid w:val="000F1CAD"/>
    <w:rsid w:val="001323B6"/>
    <w:rsid w:val="00135BFF"/>
    <w:rsid w:val="001F71B8"/>
    <w:rsid w:val="00225567"/>
    <w:rsid w:val="0023742F"/>
    <w:rsid w:val="002456EF"/>
    <w:rsid w:val="002535B0"/>
    <w:rsid w:val="00272006"/>
    <w:rsid w:val="00276965"/>
    <w:rsid w:val="002D215B"/>
    <w:rsid w:val="002E6291"/>
    <w:rsid w:val="003A7A2D"/>
    <w:rsid w:val="003B2CE0"/>
    <w:rsid w:val="003F3F96"/>
    <w:rsid w:val="00417E74"/>
    <w:rsid w:val="00430B23"/>
    <w:rsid w:val="004407D5"/>
    <w:rsid w:val="004976CB"/>
    <w:rsid w:val="00502D17"/>
    <w:rsid w:val="00541FD5"/>
    <w:rsid w:val="00552C50"/>
    <w:rsid w:val="005B3114"/>
    <w:rsid w:val="00642E24"/>
    <w:rsid w:val="00644F29"/>
    <w:rsid w:val="006A7D35"/>
    <w:rsid w:val="006C5FA9"/>
    <w:rsid w:val="006D2753"/>
    <w:rsid w:val="007D67A2"/>
    <w:rsid w:val="007D73C4"/>
    <w:rsid w:val="00811AAF"/>
    <w:rsid w:val="008212E1"/>
    <w:rsid w:val="00821658"/>
    <w:rsid w:val="008241A7"/>
    <w:rsid w:val="00836329"/>
    <w:rsid w:val="0085636A"/>
    <w:rsid w:val="00861CCB"/>
    <w:rsid w:val="008B0862"/>
    <w:rsid w:val="008D4444"/>
    <w:rsid w:val="008F647B"/>
    <w:rsid w:val="009A1CF7"/>
    <w:rsid w:val="009F5E4B"/>
    <w:rsid w:val="00A96974"/>
    <w:rsid w:val="00AB1C22"/>
    <w:rsid w:val="00B04DFC"/>
    <w:rsid w:val="00B329A5"/>
    <w:rsid w:val="00B4145B"/>
    <w:rsid w:val="00B53663"/>
    <w:rsid w:val="00B92FEF"/>
    <w:rsid w:val="00BA6C24"/>
    <w:rsid w:val="00BF255D"/>
    <w:rsid w:val="00C475EF"/>
    <w:rsid w:val="00C63039"/>
    <w:rsid w:val="00CB686B"/>
    <w:rsid w:val="00D1201B"/>
    <w:rsid w:val="00D3631D"/>
    <w:rsid w:val="00DA36BB"/>
    <w:rsid w:val="00DB4167"/>
    <w:rsid w:val="00DB686E"/>
    <w:rsid w:val="00DD136B"/>
    <w:rsid w:val="00E532E1"/>
    <w:rsid w:val="00EA21F6"/>
    <w:rsid w:val="00EC3C38"/>
    <w:rsid w:val="00ED72C5"/>
    <w:rsid w:val="00F6446E"/>
    <w:rsid w:val="00F66ABF"/>
    <w:rsid w:val="00F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1FB4"/>
  <w15:chartTrackingRefBased/>
  <w15:docId w15:val="{D272F5B3-FBCB-4548-96E5-9C5B5F9C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FB1E1D"/>
    <w:pPr>
      <w:spacing w:after="100"/>
    </w:pPr>
  </w:style>
  <w:style w:type="character" w:styleId="Hyperlink">
    <w:name w:val="Hyperlink"/>
    <w:basedOn w:val="DefaultParagraphFont"/>
    <w:uiPriority w:val="99"/>
    <w:unhideWhenUsed/>
    <w:rsid w:val="00FB1E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74E4-7146-40C2-84D8-924D16D2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2025-02-26T09:37:00Z</dcterms:created>
  <dcterms:modified xsi:type="dcterms:W3CDTF">2025-02-26T11:01:00Z</dcterms:modified>
</cp:coreProperties>
</file>