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73CACF37" w14:textId="0609C528" w:rsidR="00B61C46" w:rsidRDefault="00B61C46" w:rsidP="00B61C46">
      <w:r>
        <w:t xml:space="preserve">This week, we will be </w:t>
      </w:r>
      <w:r w:rsidR="00AF0AED">
        <w:t>diving a bit deeper into these Bezier Curves, as we learn to manipulate them with more precision.</w:t>
      </w:r>
    </w:p>
    <w:p w14:paraId="026F1744" w14:textId="1EB8AA80" w:rsidR="00B61C46" w:rsidRDefault="00B61C46" w:rsidP="00B61C46">
      <w:r>
        <w:t>So, if you would like to learn just a bit more about Bezier Curves then please join us for our brand-new article this week entitled:</w:t>
      </w:r>
    </w:p>
    <w:p w14:paraId="00BCE52C" w14:textId="6E5640BA" w:rsidR="00B61C46" w:rsidRPr="00B61C46" w:rsidRDefault="00AF0AED" w:rsidP="00B61C46">
      <w:pPr>
        <w:pStyle w:val="Heading1"/>
      </w:pPr>
      <w:r>
        <w:t>3 Bezier Curves More Complex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21590"/>
    <w:rsid w:val="002E6291"/>
    <w:rsid w:val="004407D5"/>
    <w:rsid w:val="00644F29"/>
    <w:rsid w:val="007615FF"/>
    <w:rsid w:val="007D67A2"/>
    <w:rsid w:val="00811AAF"/>
    <w:rsid w:val="00821658"/>
    <w:rsid w:val="00861CCB"/>
    <w:rsid w:val="009A1CF7"/>
    <w:rsid w:val="009F5E4B"/>
    <w:rsid w:val="00A96974"/>
    <w:rsid w:val="00AB71A0"/>
    <w:rsid w:val="00AF0AED"/>
    <w:rsid w:val="00B04DFC"/>
    <w:rsid w:val="00B61C46"/>
    <w:rsid w:val="00BF4D6F"/>
    <w:rsid w:val="00E3274C"/>
    <w:rsid w:val="00EA21F6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4</cp:revision>
  <dcterms:created xsi:type="dcterms:W3CDTF">2025-01-03T17:49:00Z</dcterms:created>
  <dcterms:modified xsi:type="dcterms:W3CDTF">2025-02-28T11:37:00Z</dcterms:modified>
</cp:coreProperties>
</file>