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B0B52" w14:textId="340749AF" w:rsidR="00861CCB" w:rsidRDefault="000F41BA" w:rsidP="000F41BA">
      <w:pPr>
        <w:pStyle w:val="Title"/>
      </w:pPr>
      <w:r>
        <w:t>6 Continuing to Learn More Techniques</w:t>
      </w:r>
    </w:p>
    <w:p w14:paraId="7A5269C4" w14:textId="3968FC27" w:rsidR="000F41BA" w:rsidRDefault="00603DEE" w:rsidP="000F41BA">
      <w:r>
        <w:t>Once again, we are starting off from our last tutorial. So, your shape right now should be looking like this.</w:t>
      </w:r>
    </w:p>
    <w:p w14:paraId="5FF229E3" w14:textId="345867C4" w:rsidR="00603DEE" w:rsidRDefault="00603DEE" w:rsidP="000F41BA">
      <w:r w:rsidRPr="00603DEE">
        <w:drawing>
          <wp:inline distT="0" distB="0" distL="0" distR="0" wp14:anchorId="3E919EA6" wp14:editId="561331C3">
            <wp:extent cx="4369131" cy="4615776"/>
            <wp:effectExtent l="0" t="0" r="0" b="0"/>
            <wp:docPr id="149700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09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330" cy="462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D0F1" w14:textId="77777777" w:rsidR="00603DEE" w:rsidRDefault="00603DEE" w:rsidP="000F41BA"/>
    <w:p w14:paraId="24719DF9" w14:textId="281CF695" w:rsidR="00603DEE" w:rsidRDefault="00603DEE" w:rsidP="000F41BA">
      <w:r>
        <w:t>We want to now concentrate on the upper section of this curve. We are going to increase it in size. So, select this point here.</w:t>
      </w:r>
    </w:p>
    <w:p w14:paraId="163CA639" w14:textId="0444E6E2" w:rsidR="00603DEE" w:rsidRDefault="00603DEE" w:rsidP="000F41BA">
      <w:r w:rsidRPr="00603DEE">
        <w:lastRenderedPageBreak/>
        <w:drawing>
          <wp:inline distT="0" distB="0" distL="0" distR="0" wp14:anchorId="625A1516" wp14:editId="6776E2E0">
            <wp:extent cx="2912375" cy="2586418"/>
            <wp:effectExtent l="0" t="0" r="2540" b="4445"/>
            <wp:docPr id="26154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48983" name=""/>
                    <pic:cNvPicPr/>
                  </pic:nvPicPr>
                  <pic:blipFill rotWithShape="1">
                    <a:blip r:embed="rId8"/>
                    <a:srcRect t="23333"/>
                    <a:stretch/>
                  </pic:blipFill>
                  <pic:spPr bwMode="auto">
                    <a:xfrm>
                      <a:off x="0" y="0"/>
                      <a:ext cx="2918672" cy="259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23419" w14:textId="76A2AAD4" w:rsidR="000F41BA" w:rsidRDefault="00603DEE" w:rsidP="00603DEE">
      <w:pPr>
        <w:pStyle w:val="Heading1"/>
      </w:pPr>
      <w:r>
        <w:t>Move the Cursor to the Selected point</w:t>
      </w:r>
    </w:p>
    <w:p w14:paraId="04D3541A" w14:textId="32389123" w:rsidR="00603DEE" w:rsidRDefault="00603DEE" w:rsidP="00603DEE">
      <w:r>
        <w:t xml:space="preserve">Press </w:t>
      </w:r>
      <w:r w:rsidRPr="00603DEE">
        <w:rPr>
          <w:rStyle w:val="BlueBoldenChar"/>
          <w:rFonts w:eastAsiaTheme="minorHAnsi"/>
        </w:rPr>
        <w:t>Shift</w:t>
      </w:r>
      <w:r>
        <w:t xml:space="preserve"> and </w:t>
      </w:r>
      <w:r w:rsidRPr="00603DEE">
        <w:rPr>
          <w:rStyle w:val="BlueBoldenChar"/>
          <w:rFonts w:eastAsiaTheme="minorHAnsi"/>
        </w:rPr>
        <w:t>S</w:t>
      </w:r>
      <w:r>
        <w:t xml:space="preserve"> to bring up the </w:t>
      </w:r>
      <w:r w:rsidRPr="00603DEE">
        <w:rPr>
          <w:rStyle w:val="BlueBoldenChar"/>
          <w:rFonts w:eastAsiaTheme="minorHAnsi"/>
        </w:rPr>
        <w:t>Cursor menu</w:t>
      </w:r>
      <w:r>
        <w:t xml:space="preserve"> over lay. We want to select </w:t>
      </w:r>
      <w:r w:rsidRPr="00603DEE">
        <w:rPr>
          <w:rStyle w:val="BlueBoldenChar"/>
          <w:rFonts w:eastAsiaTheme="minorHAnsi"/>
        </w:rPr>
        <w:t>Cursor to Selected</w:t>
      </w:r>
      <w:r>
        <w:t>.</w:t>
      </w:r>
    </w:p>
    <w:p w14:paraId="2DD7B7B5" w14:textId="38977909" w:rsidR="00603DEE" w:rsidRDefault="00603DEE" w:rsidP="00603DEE">
      <w:r w:rsidRPr="00603DEE">
        <w:drawing>
          <wp:inline distT="0" distB="0" distL="0" distR="0" wp14:anchorId="260B1C92" wp14:editId="1353DFC3">
            <wp:extent cx="3743847" cy="2800741"/>
            <wp:effectExtent l="0" t="0" r="0" b="0"/>
            <wp:docPr id="53883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36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A4EC" w14:textId="4CB16C91" w:rsidR="00603DEE" w:rsidRDefault="00603DEE" w:rsidP="00603DEE">
      <w:r>
        <w:t>Your cursor with the colored move tool arrows should move to that point that we selected.</w:t>
      </w:r>
    </w:p>
    <w:p w14:paraId="61F41B24" w14:textId="4BABB1B4" w:rsidR="00603DEE" w:rsidRDefault="00603DEE" w:rsidP="00603DEE">
      <w:r w:rsidRPr="00603DEE">
        <w:lastRenderedPageBreak/>
        <w:drawing>
          <wp:inline distT="0" distB="0" distL="0" distR="0" wp14:anchorId="14CD2388" wp14:editId="1CD8C36B">
            <wp:extent cx="4315427" cy="3781953"/>
            <wp:effectExtent l="0" t="0" r="9525" b="9525"/>
            <wp:docPr id="23510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08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BDAC" w14:textId="25266A24" w:rsidR="00603DEE" w:rsidRDefault="00603DEE" w:rsidP="00603DEE">
      <w:r>
        <w:t>But we want to set the cursor location for the X axis to be 0. So, the cursor will move right to the green line, but be siting directly across from the point on the controller.</w:t>
      </w:r>
    </w:p>
    <w:p w14:paraId="3F9B9525" w14:textId="1C3BAEA4" w:rsidR="00603DEE" w:rsidRDefault="003B5106" w:rsidP="00603DEE">
      <w:r w:rsidRPr="003B5106">
        <w:rPr>
          <w:rStyle w:val="BoldRedChar"/>
        </w:rPr>
        <w:t>Be careful</w:t>
      </w:r>
      <w:r>
        <w:t xml:space="preserve">, the </w:t>
      </w:r>
      <w:r w:rsidRPr="003B5106">
        <w:rPr>
          <w:rStyle w:val="BlueBoldenChar"/>
          <w:rFonts w:eastAsiaTheme="minorHAnsi"/>
        </w:rPr>
        <w:t>setting</w:t>
      </w:r>
      <w:r>
        <w:t xml:space="preserve"> for the </w:t>
      </w:r>
      <w:r w:rsidRPr="003B5106">
        <w:rPr>
          <w:rStyle w:val="BlueBoldenChar"/>
          <w:rFonts w:eastAsiaTheme="minorHAnsi"/>
        </w:rPr>
        <w:t>Cursor</w:t>
      </w:r>
      <w:r>
        <w:t xml:space="preserve"> is located in the </w:t>
      </w:r>
      <w:r w:rsidRPr="003B5106">
        <w:rPr>
          <w:rStyle w:val="BlueBoldenChar"/>
          <w:rFonts w:eastAsiaTheme="minorHAnsi"/>
        </w:rPr>
        <w:t>View tab</w:t>
      </w:r>
      <w:r>
        <w:rPr>
          <w:rStyle w:val="BlueBoldenChar"/>
          <w:rFonts w:eastAsiaTheme="minorHAnsi"/>
        </w:rPr>
        <w:t>,</w:t>
      </w:r>
      <w:r>
        <w:t xml:space="preserve"> of that panel to the right of the view port, that we popped open with the </w:t>
      </w:r>
      <w:r w:rsidRPr="003B5106">
        <w:rPr>
          <w:rStyle w:val="BlueBoldenChar"/>
          <w:rFonts w:eastAsiaTheme="minorHAnsi"/>
        </w:rPr>
        <w:t>N</w:t>
      </w:r>
      <w:r>
        <w:t xml:space="preserve"> key.</w:t>
      </w:r>
    </w:p>
    <w:p w14:paraId="6D728B41" w14:textId="28E86832" w:rsidR="003B5106" w:rsidRDefault="003B5106" w:rsidP="00603DEE">
      <w:r w:rsidRPr="003B5106">
        <w:lastRenderedPageBreak/>
        <w:drawing>
          <wp:inline distT="0" distB="0" distL="0" distR="0" wp14:anchorId="76F21A4E" wp14:editId="40E821DD">
            <wp:extent cx="4972744" cy="4067743"/>
            <wp:effectExtent l="0" t="0" r="0" b="9525"/>
            <wp:docPr id="151682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25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19B6" w14:textId="3EB890E6" w:rsidR="003B5106" w:rsidRDefault="003B5106" w:rsidP="00603DEE">
      <w:r>
        <w:t>Select these elements on the Curve</w:t>
      </w:r>
    </w:p>
    <w:p w14:paraId="74A2194E" w14:textId="26C054C5" w:rsidR="003B5106" w:rsidRDefault="003B5106" w:rsidP="00603DEE">
      <w:r w:rsidRPr="003B5106">
        <w:lastRenderedPageBreak/>
        <w:drawing>
          <wp:inline distT="0" distB="0" distL="0" distR="0" wp14:anchorId="3B80D745" wp14:editId="42A88571">
            <wp:extent cx="5943600" cy="5107305"/>
            <wp:effectExtent l="0" t="0" r="0" b="0"/>
            <wp:docPr id="64138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823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7F65" w14:textId="13893F05" w:rsidR="003B5106" w:rsidRDefault="003B5106" w:rsidP="00603DEE">
      <w:r>
        <w:t xml:space="preserve">Now press the </w:t>
      </w:r>
      <w:r w:rsidRPr="003B5106">
        <w:rPr>
          <w:rStyle w:val="BlueBoldenChar"/>
          <w:rFonts w:eastAsiaTheme="minorHAnsi"/>
        </w:rPr>
        <w:t>S</w:t>
      </w:r>
      <w:r>
        <w:t xml:space="preserve"> key and start to </w:t>
      </w:r>
      <w:r w:rsidRPr="003B5106">
        <w:rPr>
          <w:rStyle w:val="BlueBoldenChar"/>
          <w:rFonts w:eastAsiaTheme="minorHAnsi"/>
        </w:rPr>
        <w:t>scale</w:t>
      </w:r>
      <w:r>
        <w:t xml:space="preserve"> this up</w:t>
      </w:r>
    </w:p>
    <w:p w14:paraId="6DF9338B" w14:textId="29046AC5" w:rsidR="003B5106" w:rsidRDefault="005E6CE3" w:rsidP="00603DEE">
      <w:r w:rsidRPr="005E6CE3">
        <w:lastRenderedPageBreak/>
        <w:drawing>
          <wp:inline distT="0" distB="0" distL="0" distR="0" wp14:anchorId="2980DCDC" wp14:editId="1FE500F5">
            <wp:extent cx="5194570" cy="4141616"/>
            <wp:effectExtent l="0" t="0" r="6350" b="0"/>
            <wp:docPr id="77065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573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4198" cy="416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0A6F" w14:textId="77777777" w:rsidR="005E6CE3" w:rsidRDefault="005E6CE3" w:rsidP="00603DEE"/>
    <w:p w14:paraId="2BCD9D40" w14:textId="03BFD1AF" w:rsidR="005E6CE3" w:rsidRDefault="005E6CE3" w:rsidP="00603DEE">
      <w:r>
        <w:t>Next select these two points.</w:t>
      </w:r>
    </w:p>
    <w:p w14:paraId="3D9F3284" w14:textId="54007B49" w:rsidR="005E6CE3" w:rsidRPr="00603DEE" w:rsidRDefault="005E6CE3" w:rsidP="00603DEE">
      <w:r w:rsidRPr="005E6CE3">
        <w:drawing>
          <wp:inline distT="0" distB="0" distL="0" distR="0" wp14:anchorId="31867F5B" wp14:editId="50B2F0D4">
            <wp:extent cx="3407721" cy="2938701"/>
            <wp:effectExtent l="0" t="0" r="2540" b="0"/>
            <wp:docPr id="62486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60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3410" cy="29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F500" w14:textId="04016248" w:rsidR="000F41BA" w:rsidRDefault="005E6CE3" w:rsidP="000F41BA">
      <w:r>
        <w:t xml:space="preserve">Hit the </w:t>
      </w:r>
      <w:r w:rsidRPr="005E6CE3">
        <w:rPr>
          <w:rStyle w:val="BlueBoldenChar"/>
          <w:rFonts w:eastAsiaTheme="minorHAnsi"/>
        </w:rPr>
        <w:t>Shift</w:t>
      </w:r>
      <w:r>
        <w:t xml:space="preserve"> and </w:t>
      </w:r>
      <w:r w:rsidRPr="005E6CE3">
        <w:rPr>
          <w:rStyle w:val="BlueBoldenChar"/>
          <w:rFonts w:eastAsiaTheme="minorHAnsi"/>
        </w:rPr>
        <w:t>S</w:t>
      </w:r>
      <w:r>
        <w:t xml:space="preserve"> again and hit the </w:t>
      </w:r>
      <w:r w:rsidRPr="005E6CE3">
        <w:rPr>
          <w:rStyle w:val="BlueBoldenChar"/>
          <w:rFonts w:eastAsiaTheme="minorHAnsi"/>
        </w:rPr>
        <w:t>Cursor to Selected</w:t>
      </w:r>
      <w:r>
        <w:t xml:space="preserve"> again.</w:t>
      </w:r>
    </w:p>
    <w:p w14:paraId="4F493C4B" w14:textId="77777777" w:rsidR="005E6CE3" w:rsidRDefault="005E6CE3" w:rsidP="000F41BA"/>
    <w:p w14:paraId="1B265EC1" w14:textId="1092AFCB" w:rsidR="005E6CE3" w:rsidRDefault="005E6CE3" w:rsidP="000F41BA">
      <w:r w:rsidRPr="005E6CE3">
        <w:drawing>
          <wp:inline distT="0" distB="0" distL="0" distR="0" wp14:anchorId="666EBCDC" wp14:editId="41503404">
            <wp:extent cx="5106113" cy="3229426"/>
            <wp:effectExtent l="0" t="0" r="0" b="9525"/>
            <wp:docPr id="61838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84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BB82" w14:textId="77777777" w:rsidR="005E6CE3" w:rsidRDefault="005E6CE3" w:rsidP="000F41BA"/>
    <w:p w14:paraId="541B9E04" w14:textId="364BF707" w:rsidR="005E6CE3" w:rsidRDefault="005E6CE3" w:rsidP="000F41BA">
      <w:r>
        <w:t xml:space="preserve">Your Cursor with the Move Tool in it will find the </w:t>
      </w:r>
      <w:r w:rsidRPr="005E6CE3">
        <w:rPr>
          <w:rStyle w:val="BlueBoldenChar"/>
          <w:rFonts w:eastAsiaTheme="minorHAnsi"/>
        </w:rPr>
        <w:t>mid-point</w:t>
      </w:r>
      <w:r>
        <w:t xml:space="preserve"> between these two controls.</w:t>
      </w:r>
    </w:p>
    <w:p w14:paraId="7D2CB6B6" w14:textId="098FBA1D" w:rsidR="005E6CE3" w:rsidRDefault="00732611" w:rsidP="000F41BA">
      <w:r w:rsidRPr="00732611">
        <w:drawing>
          <wp:inline distT="0" distB="0" distL="0" distR="0" wp14:anchorId="69E3A7C0" wp14:editId="5DA759F3">
            <wp:extent cx="4744112" cy="3458058"/>
            <wp:effectExtent l="0" t="0" r="0" b="9525"/>
            <wp:docPr id="69606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606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E8B7" w14:textId="77777777" w:rsidR="008B4F86" w:rsidRDefault="008B4F86" w:rsidP="000F41BA"/>
    <w:p w14:paraId="6B2BEC8B" w14:textId="49CA6244" w:rsidR="008B4F86" w:rsidRDefault="008B4F86" w:rsidP="000F41BA">
      <w:r>
        <w:lastRenderedPageBreak/>
        <w:t>We want to try and realign this curve as best as we can. We can just align points with the g key. These two straight up and down from each other.</w:t>
      </w:r>
    </w:p>
    <w:p w14:paraId="573D0EA8" w14:textId="375BF7C8" w:rsidR="008B4F86" w:rsidRDefault="008B4F86" w:rsidP="000F41BA">
      <w:r w:rsidRPr="008B4F86">
        <w:drawing>
          <wp:inline distT="0" distB="0" distL="0" distR="0" wp14:anchorId="5E3D9031" wp14:editId="7AD18E26">
            <wp:extent cx="4677428" cy="3762900"/>
            <wp:effectExtent l="0" t="0" r="8890" b="9525"/>
            <wp:docPr id="123235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500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7E74" w14:textId="43C95CE2" w:rsidR="008B4F86" w:rsidRDefault="008B4F86" w:rsidP="000F41BA">
      <w:r>
        <w:t>And this center point on this grid line here.</w:t>
      </w:r>
    </w:p>
    <w:p w14:paraId="707B24AB" w14:textId="1C1BBF79" w:rsidR="008B4F86" w:rsidRDefault="008B4F86" w:rsidP="000F41BA">
      <w:r w:rsidRPr="008B4F86">
        <w:lastRenderedPageBreak/>
        <w:drawing>
          <wp:inline distT="0" distB="0" distL="0" distR="0" wp14:anchorId="6F8D4F35" wp14:editId="1B24A4AF">
            <wp:extent cx="5544324" cy="3677163"/>
            <wp:effectExtent l="0" t="0" r="0" b="0"/>
            <wp:docPr id="35442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293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0B26" w14:textId="266C8DD3" w:rsidR="008B4F86" w:rsidRDefault="008B4F86" w:rsidP="000F41BA">
      <w:r>
        <w:t>We just want a fairly nice curve for this side.</w:t>
      </w:r>
    </w:p>
    <w:p w14:paraId="1309C760" w14:textId="179DA703" w:rsidR="008B4F86" w:rsidRDefault="008B4F86" w:rsidP="000F41BA">
      <w:r w:rsidRPr="008B4F86">
        <w:lastRenderedPageBreak/>
        <w:drawing>
          <wp:inline distT="0" distB="0" distL="0" distR="0" wp14:anchorId="161CCAD3" wp14:editId="6D3DEF60">
            <wp:extent cx="3988953" cy="4132495"/>
            <wp:effectExtent l="0" t="0" r="0" b="1905"/>
            <wp:docPr id="98818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817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3524" cy="413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186F" w14:textId="77777777" w:rsidR="000F41BA" w:rsidRDefault="000F41BA" w:rsidP="000F41BA"/>
    <w:p w14:paraId="40BC6A93" w14:textId="446C6A4A" w:rsidR="000F41BA" w:rsidRDefault="000F41BA" w:rsidP="000F41BA">
      <w:hyperlink r:id="rId20" w:history="1">
        <w:r w:rsidRPr="00C2107B">
          <w:rPr>
            <w:rStyle w:val="Hyperlink"/>
          </w:rPr>
          <w:t>https://www.youtube.com/watch?v=f53GvpTIO2w</w:t>
        </w:r>
      </w:hyperlink>
    </w:p>
    <w:p w14:paraId="03126BF1" w14:textId="506A4E4A" w:rsidR="000F41BA" w:rsidRPr="000F41BA" w:rsidRDefault="000F41BA" w:rsidP="000F41BA">
      <w:r w:rsidRPr="000F41BA">
        <w:rPr>
          <w:noProof/>
        </w:rPr>
        <w:drawing>
          <wp:inline distT="0" distB="0" distL="0" distR="0" wp14:anchorId="194A4454" wp14:editId="5104ED44">
            <wp:extent cx="5943600" cy="942975"/>
            <wp:effectExtent l="0" t="0" r="0" b="9525"/>
            <wp:docPr id="179725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575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1BA" w:rsidRPr="000F41BA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2AD3F" w14:textId="77777777" w:rsidR="008C4614" w:rsidRDefault="008C4614" w:rsidP="000F41BA">
      <w:pPr>
        <w:spacing w:after="0" w:line="240" w:lineRule="auto"/>
      </w:pPr>
      <w:r>
        <w:separator/>
      </w:r>
    </w:p>
  </w:endnote>
  <w:endnote w:type="continuationSeparator" w:id="0">
    <w:p w14:paraId="65F60D06" w14:textId="77777777" w:rsidR="008C4614" w:rsidRDefault="008C4614" w:rsidP="000F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95A44" w14:textId="77777777" w:rsidR="008C4614" w:rsidRDefault="008C4614" w:rsidP="000F41BA">
      <w:pPr>
        <w:spacing w:after="0" w:line="240" w:lineRule="auto"/>
      </w:pPr>
      <w:r>
        <w:separator/>
      </w:r>
    </w:p>
  </w:footnote>
  <w:footnote w:type="continuationSeparator" w:id="0">
    <w:p w14:paraId="6B7E1566" w14:textId="77777777" w:rsidR="008C4614" w:rsidRDefault="008C4614" w:rsidP="000F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29129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8A99B6" w14:textId="13D6A85B" w:rsidR="000F41BA" w:rsidRDefault="000F41B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FEAEAC" w14:textId="77777777" w:rsidR="000F41BA" w:rsidRDefault="000F41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BA"/>
    <w:rsid w:val="00004BA2"/>
    <w:rsid w:val="00053C74"/>
    <w:rsid w:val="000D3CED"/>
    <w:rsid w:val="000F41BA"/>
    <w:rsid w:val="001323B6"/>
    <w:rsid w:val="00135BFF"/>
    <w:rsid w:val="001A731E"/>
    <w:rsid w:val="001F71B8"/>
    <w:rsid w:val="00225567"/>
    <w:rsid w:val="0023742F"/>
    <w:rsid w:val="002535B0"/>
    <w:rsid w:val="002A1E50"/>
    <w:rsid w:val="002E6291"/>
    <w:rsid w:val="002F6AD4"/>
    <w:rsid w:val="003B2CE0"/>
    <w:rsid w:val="003B5106"/>
    <w:rsid w:val="003F3F96"/>
    <w:rsid w:val="004101C2"/>
    <w:rsid w:val="00417E74"/>
    <w:rsid w:val="004407D5"/>
    <w:rsid w:val="00532570"/>
    <w:rsid w:val="00541FD5"/>
    <w:rsid w:val="005E6CE3"/>
    <w:rsid w:val="00603DEE"/>
    <w:rsid w:val="00636506"/>
    <w:rsid w:val="00642E24"/>
    <w:rsid w:val="00644F29"/>
    <w:rsid w:val="00732611"/>
    <w:rsid w:val="007D67A2"/>
    <w:rsid w:val="00811AAF"/>
    <w:rsid w:val="00821658"/>
    <w:rsid w:val="008241A7"/>
    <w:rsid w:val="00836329"/>
    <w:rsid w:val="00845700"/>
    <w:rsid w:val="0085636A"/>
    <w:rsid w:val="00861CCB"/>
    <w:rsid w:val="008B4F86"/>
    <w:rsid w:val="008C4614"/>
    <w:rsid w:val="008F647B"/>
    <w:rsid w:val="009A1CF7"/>
    <w:rsid w:val="009F5E4B"/>
    <w:rsid w:val="00A94CED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7001A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A47C"/>
  <w15:chartTrackingRefBased/>
  <w15:docId w15:val="{8D65D4A4-CB59-446A-9208-897A529A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F4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1BA"/>
  </w:style>
  <w:style w:type="paragraph" w:styleId="Footer">
    <w:name w:val="footer"/>
    <w:basedOn w:val="Normal"/>
    <w:link w:val="FooterChar"/>
    <w:uiPriority w:val="99"/>
    <w:unhideWhenUsed/>
    <w:rsid w:val="000F4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1BA"/>
  </w:style>
  <w:style w:type="character" w:styleId="Hyperlink">
    <w:name w:val="Hyperlink"/>
    <w:basedOn w:val="DefaultParagraphFont"/>
    <w:uiPriority w:val="99"/>
    <w:unhideWhenUsed/>
    <w:rsid w:val="000F41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1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D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youtube.com/watch?v=f53GvpTIO2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2025-03-07T12:48:00Z</dcterms:created>
  <dcterms:modified xsi:type="dcterms:W3CDTF">2025-03-09T17:24:00Z</dcterms:modified>
</cp:coreProperties>
</file>