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07103F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5973AA">
        <w:t>article introduces the room, and how to add elements or game pieces to it.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4245113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5973AA">
        <w:t>November 19,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37305A5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5973AA" w:rsidRPr="005973AA">
        <w:t>Enlightenment/Articles/2025/4_Game_Maker/4_The_Room/4_The_Room.html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25567"/>
    <w:rsid w:val="0023742F"/>
    <w:rsid w:val="002535B0"/>
    <w:rsid w:val="002E6291"/>
    <w:rsid w:val="002E6328"/>
    <w:rsid w:val="003322D9"/>
    <w:rsid w:val="00353F3F"/>
    <w:rsid w:val="00370F09"/>
    <w:rsid w:val="003824BE"/>
    <w:rsid w:val="003B2CE0"/>
    <w:rsid w:val="003F3F96"/>
    <w:rsid w:val="00417E74"/>
    <w:rsid w:val="004407D5"/>
    <w:rsid w:val="00541FD5"/>
    <w:rsid w:val="005973AA"/>
    <w:rsid w:val="005C0C3A"/>
    <w:rsid w:val="00634D8A"/>
    <w:rsid w:val="00642E24"/>
    <w:rsid w:val="00644F29"/>
    <w:rsid w:val="006B2A27"/>
    <w:rsid w:val="0070497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2025-10-30T22:40:00Z</dcterms:created>
  <dcterms:modified xsi:type="dcterms:W3CDTF">2025-11-19T18:56:00Z</dcterms:modified>
</cp:coreProperties>
</file>