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3C45A2D5" w14:textId="4C1EFF54" w:rsidR="00E3274C" w:rsidRDefault="00824FAA" w:rsidP="00E3274C">
      <w:r>
        <w:t>This week we will be taking a look at how to move the cursor. This is a very good trick in Blender. Anywhere your cursor is positioned, you can have objects go precisely to that spot. This means you can bring in objects to your viewport in the exact position that they need to be placed.</w:t>
      </w:r>
    </w:p>
    <w:p w14:paraId="1FF36E5B" w14:textId="2A951CCC" w:rsidR="00824FAA" w:rsidRDefault="00824FAA" w:rsidP="00E3274C">
      <w:r>
        <w:t>So, if you would like to learn a bit more about this, then why don’t you join us for our brand-new tutorial this week entitled:</w:t>
      </w:r>
    </w:p>
    <w:p w14:paraId="5489B798" w14:textId="35E99F57" w:rsidR="00824FAA" w:rsidRDefault="00DC6669" w:rsidP="00824FAA">
      <w:pPr>
        <w:pStyle w:val="Heading1"/>
      </w:pPr>
      <w:r>
        <w:t xml:space="preserve">7 </w:t>
      </w:r>
      <w:r w:rsidR="00824FAA">
        <w:t>Moving the Cursor</w:t>
      </w:r>
    </w:p>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644F29"/>
    <w:rsid w:val="007D67A2"/>
    <w:rsid w:val="00805CC5"/>
    <w:rsid w:val="00811AAF"/>
    <w:rsid w:val="00821658"/>
    <w:rsid w:val="00824FAA"/>
    <w:rsid w:val="00861CCB"/>
    <w:rsid w:val="009A1CF7"/>
    <w:rsid w:val="009E2F00"/>
    <w:rsid w:val="009F5E4B"/>
    <w:rsid w:val="00A96974"/>
    <w:rsid w:val="00B04DFC"/>
    <w:rsid w:val="00BF4D6F"/>
    <w:rsid w:val="00DC6669"/>
    <w:rsid w:val="00E3274C"/>
    <w:rsid w:val="00EF376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66</Words>
  <Characters>380</Characters>
  <Application>Microsoft Office Word</Application>
  <DocSecurity>0</DocSecurity>
  <Lines>3</Lines>
  <Paragraphs>1</Paragraphs>
  <ScaleCrop>false</ScaleCrop>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2025-10-23T18:30:00Z</dcterms:created>
  <dcterms:modified xsi:type="dcterms:W3CDTF">2026-10-19T10:23:00Z</dcterms:modified>
</cp:coreProperties>
</file>