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663A" w14:textId="37755F1D" w:rsidR="00CC13C0" w:rsidRDefault="003650FE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第一步：运行提权软件</w:t>
      </w:r>
    </w:p>
    <w:p w14:paraId="1261466B" w14:textId="1D53E6D3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6CAE48D" wp14:editId="20AEBC08">
            <wp:extent cx="2552700" cy="1628775"/>
            <wp:effectExtent l="0" t="0" r="0" b="9525"/>
            <wp:docPr id="416590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0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369" w14:textId="21B47EB7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必须有这样的提示：</w:t>
      </w:r>
    </w:p>
    <w:p w14:paraId="2B4EC94F" w14:textId="107A33A0" w:rsidR="003650FE" w:rsidRDefault="003650FE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B1B3B6C" wp14:editId="57DBEB75">
            <wp:extent cx="6645910" cy="4453255"/>
            <wp:effectExtent l="19050" t="19050" r="21590" b="23495"/>
            <wp:docPr id="97436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62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3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77A3F" w14:textId="77777777" w:rsidR="00C53D88" w:rsidRDefault="00C53D88">
      <w:pPr>
        <w:rPr>
          <w:rFonts w:ascii="爱奇艺黑体" w:hAnsi="爱奇艺黑体"/>
          <w:sz w:val="28"/>
          <w:szCs w:val="32"/>
        </w:rPr>
      </w:pPr>
    </w:p>
    <w:p w14:paraId="075FF7BE" w14:textId="77777777" w:rsidR="00C53D88" w:rsidRDefault="00C53D88">
      <w:pPr>
        <w:widowControl/>
        <w:jc w:val="left"/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/>
          <w:sz w:val="28"/>
          <w:szCs w:val="32"/>
        </w:rPr>
        <w:br w:type="page"/>
      </w:r>
    </w:p>
    <w:p w14:paraId="6AC7191A" w14:textId="4640118F" w:rsidR="00703221" w:rsidRDefault="00703221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lastRenderedPageBreak/>
        <w:t>第二步：运行任意一款金舟软件</w:t>
      </w:r>
      <w:r w:rsidR="00E3207B">
        <w:rPr>
          <w:rFonts w:ascii="爱奇艺黑体" w:hAnsi="爱奇艺黑体" w:hint="eastAsia"/>
          <w:sz w:val="28"/>
          <w:szCs w:val="32"/>
        </w:rPr>
        <w:t>，点击【登录】，如已登录的退出重新登录</w:t>
      </w:r>
    </w:p>
    <w:p w14:paraId="2225FC5B" w14:textId="74DBE969" w:rsidR="00E3207B" w:rsidRDefault="00E3207B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3965A9B" wp14:editId="22DEE00B">
            <wp:extent cx="6645910" cy="4137025"/>
            <wp:effectExtent l="19050" t="19050" r="21590" b="15875"/>
            <wp:docPr id="813279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79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4AC5D" w14:textId="042D8ED4" w:rsidR="00C53D88" w:rsidRDefault="00866C83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第三步：微信扫描登录，看到提权成功才算破解</w:t>
      </w:r>
    </w:p>
    <w:p w14:paraId="6F9DAA59" w14:textId="291213E4" w:rsidR="00866C83" w:rsidRDefault="00866C83">
      <w:pPr>
        <w:rPr>
          <w:rFonts w:ascii="爱奇艺黑体" w:hAnsi="爱奇艺黑体"/>
          <w:sz w:val="28"/>
          <w:szCs w:val="32"/>
        </w:rPr>
      </w:pPr>
      <w:r>
        <w:rPr>
          <w:noProof/>
        </w:rPr>
        <w:drawing>
          <wp:inline distT="0" distB="0" distL="0" distR="0" wp14:anchorId="3591D8C9" wp14:editId="64F67AD7">
            <wp:extent cx="4000500" cy="2571750"/>
            <wp:effectExtent l="19050" t="19050" r="19050" b="19050"/>
            <wp:docPr id="144166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4D9E3" w14:textId="633832B3" w:rsidR="00866C83" w:rsidRDefault="00866C83">
      <w:pPr>
        <w:rPr>
          <w:rFonts w:ascii="爱奇艺黑体" w:hAnsi="爱奇艺黑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DFDF4FC" wp14:editId="2227AB4A">
            <wp:extent cx="6645910" cy="4128135"/>
            <wp:effectExtent l="19050" t="19050" r="21590" b="24765"/>
            <wp:docPr id="186451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6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3F0653" w14:textId="77777777" w:rsidR="00A0577A" w:rsidRDefault="00A0577A">
      <w:pPr>
        <w:rPr>
          <w:rFonts w:ascii="爱奇艺黑体" w:hAnsi="爱奇艺黑体"/>
          <w:sz w:val="28"/>
          <w:szCs w:val="32"/>
        </w:rPr>
      </w:pPr>
    </w:p>
    <w:p w14:paraId="1547A6C7" w14:textId="5B7300F3" w:rsidR="00A0577A" w:rsidRDefault="00A0577A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如果破解失败，证明电脑不支持：</w:t>
      </w:r>
    </w:p>
    <w:p w14:paraId="005A0493" w14:textId="348640A3" w:rsidR="00A0577A" w:rsidRDefault="00A0577A">
      <w:pPr>
        <w:rPr>
          <w:rFonts w:ascii="爱奇艺黑体" w:hAnsi="爱奇艺黑体"/>
          <w:sz w:val="28"/>
          <w:szCs w:val="32"/>
        </w:rPr>
      </w:pPr>
      <w:r>
        <w:rPr>
          <w:rFonts w:ascii="爱奇艺黑体" w:hAnsi="爱奇艺黑体" w:hint="eastAsia"/>
          <w:sz w:val="28"/>
          <w:szCs w:val="32"/>
        </w:rPr>
        <w:t>可使用另一款软件：</w:t>
      </w:r>
      <w:r w:rsidR="003B07A6" w:rsidRPr="003B07A6">
        <w:rPr>
          <w:rFonts w:ascii="爱奇艺黑体" w:hAnsi="爱奇艺黑体" w:hint="eastAsia"/>
          <w:sz w:val="28"/>
          <w:szCs w:val="32"/>
        </w:rPr>
        <w:t>https://www.puresys.net/395.html</w:t>
      </w:r>
    </w:p>
    <w:p w14:paraId="30E1675A" w14:textId="415F231E" w:rsidR="00A0577A" w:rsidRPr="001737B3" w:rsidRDefault="00A0577A">
      <w:pPr>
        <w:rPr>
          <w:rFonts w:ascii="爱奇艺黑体" w:hAnsi="爱奇艺黑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79D31055" wp14:editId="3D51D1AD">
            <wp:extent cx="6645910" cy="3977005"/>
            <wp:effectExtent l="0" t="0" r="2540" b="4445"/>
            <wp:docPr id="1022928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8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77A" w:rsidRPr="001737B3" w:rsidSect="001737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爱奇艺黑体">
    <w:altName w:val="Calibri"/>
    <w:charset w:val="00"/>
    <w:family w:val="auto"/>
    <w:pitch w:val="variable"/>
    <w:sig w:usb0="00000003" w:usb1="0000004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A"/>
    <w:rsid w:val="00014A8E"/>
    <w:rsid w:val="00090743"/>
    <w:rsid w:val="000A5019"/>
    <w:rsid w:val="00154FFC"/>
    <w:rsid w:val="001737B3"/>
    <w:rsid w:val="00340C3A"/>
    <w:rsid w:val="003650FE"/>
    <w:rsid w:val="003B07A6"/>
    <w:rsid w:val="00432EFE"/>
    <w:rsid w:val="006A2EEB"/>
    <w:rsid w:val="006E2985"/>
    <w:rsid w:val="00703221"/>
    <w:rsid w:val="007C64D3"/>
    <w:rsid w:val="00866C83"/>
    <w:rsid w:val="008A3948"/>
    <w:rsid w:val="008D4633"/>
    <w:rsid w:val="00990134"/>
    <w:rsid w:val="00A0577A"/>
    <w:rsid w:val="00A1474F"/>
    <w:rsid w:val="00B10239"/>
    <w:rsid w:val="00BD7117"/>
    <w:rsid w:val="00C53D88"/>
    <w:rsid w:val="00CC13C0"/>
    <w:rsid w:val="00D43B27"/>
    <w:rsid w:val="00D56DE4"/>
    <w:rsid w:val="00E3207B"/>
    <w:rsid w:val="00EC405A"/>
    <w:rsid w:val="00F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9E2EC"/>
  <w15:chartTrackingRefBased/>
  <w15:docId w15:val="{704F3BB4-3388-4C57-8ED3-EDBE6731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7A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0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晓旭 陈</dc:creator>
  <cp:keywords/>
  <dc:description/>
  <cp:lastModifiedBy>晓旭 陈</cp:lastModifiedBy>
  <cp:revision>20</cp:revision>
  <cp:lastPrinted>2024-12-10T14:56:00Z</cp:lastPrinted>
  <dcterms:created xsi:type="dcterms:W3CDTF">2024-12-10T14:40:00Z</dcterms:created>
  <dcterms:modified xsi:type="dcterms:W3CDTF">2024-12-13T04:07:00Z</dcterms:modified>
</cp:coreProperties>
</file>