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E4" w:rsidRPr="00922FC2" w:rsidRDefault="00DE2CE4" w:rsidP="00DE2CE4">
      <w:pPr>
        <w:pStyle w:val="a9"/>
        <w:jc w:val="center"/>
        <w:rPr>
          <w:lang w:val="en-US"/>
        </w:rPr>
      </w:pPr>
      <w:r w:rsidRPr="00922FC2">
        <w:rPr>
          <w:lang w:val="en-US"/>
        </w:rPr>
        <w:t>HAL DMA</w:t>
      </w:r>
    </w:p>
    <w:p w:rsidR="00411F40" w:rsidRPr="00DD110A" w:rsidRDefault="0047477E" w:rsidP="00922FC2">
      <w:pPr>
        <w:pStyle w:val="1"/>
        <w:rPr>
          <w:lang w:val="en-US"/>
        </w:rPr>
      </w:pPr>
      <w:proofErr w:type="gramStart"/>
      <w:r w:rsidRPr="00DD110A">
        <w:rPr>
          <w:color w:val="7F0055"/>
          <w:lang w:val="en-US"/>
        </w:rPr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</w:p>
    <w:p w:rsidR="0047477E" w:rsidRPr="00D43AF5" w:rsidRDefault="0047477E" w:rsidP="0047477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7477E" w:rsidRPr="00EB544B" w:rsidRDefault="0047477E" w:rsidP="0047477E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47477E" w:rsidRPr="0047477E" w:rsidRDefault="0047477E" w:rsidP="0047477E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47477E" w:rsidRDefault="0047477E" w:rsidP="0047477E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конфигурацию для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47477E" w:rsidRPr="00F137EB" w:rsidRDefault="0047477E" w:rsidP="0047477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ДМА, </w:t>
      </w:r>
      <w:proofErr w:type="gramStart"/>
      <w:r>
        <w:rPr>
          <w:rFonts w:cs="Consolas"/>
          <w:color w:val="000000"/>
          <w:sz w:val="24"/>
          <w:szCs w:val="24"/>
        </w:rPr>
        <w:t>значениями</w:t>
      </w:r>
      <w:proofErr w:type="gramEnd"/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0259CD" w:rsidRDefault="0047477E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="000259CD">
        <w:rPr>
          <w:b/>
          <w:sz w:val="28"/>
          <w:szCs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P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0259CD" w:rsidRDefault="000259CD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Pr="0047477E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47FA" w:rsidRPr="00DD110A" w:rsidRDefault="006E47FA" w:rsidP="00922FC2">
      <w:pPr>
        <w:pStyle w:val="1"/>
        <w:pageBreakBefore/>
        <w:rPr>
          <w:lang w:val="en-US"/>
        </w:rPr>
      </w:pPr>
      <w:proofErr w:type="gramStart"/>
      <w:r w:rsidRPr="00DD110A">
        <w:rPr>
          <w:color w:val="7F0055"/>
          <w:lang w:val="en-US"/>
        </w:rPr>
        <w:lastRenderedPageBreak/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HAL_DMA_WriteDCS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  <w:r w:rsidR="00922FC2">
        <w:rPr>
          <w:lang w:val="en-US"/>
        </w:rPr>
        <w:br/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HAL_DMA_WriteDCD</w:t>
      </w:r>
      <w:proofErr w:type="spellEnd"/>
      <w:r w:rsidRPr="00DD110A">
        <w:rPr>
          <w:lang w:val="en-US"/>
        </w:rPr>
        <w:t xml:space="preserve"> 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 xml:space="preserve">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</w:t>
      </w:r>
      <w:proofErr w:type="spellStart"/>
      <w:r w:rsidRPr="00DD110A">
        <w:rPr>
          <w:lang w:val="en-US"/>
        </w:rPr>
        <w:t>qw_tcb</w:t>
      </w:r>
      <w:proofErr w:type="spellEnd"/>
      <w:r w:rsidRPr="00DD110A">
        <w:rPr>
          <w:lang w:val="en-US"/>
        </w:rPr>
        <w:t>)</w:t>
      </w:r>
    </w:p>
    <w:p w:rsidR="006E47FA" w:rsidRPr="00D43AF5" w:rsidRDefault="006E47FA" w:rsidP="006E47F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E47FA" w:rsidRPr="00EB544B" w:rsidRDefault="006E47FA" w:rsidP="006E47F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670960"/>
          <w:sz w:val="24"/>
          <w:szCs w:val="24"/>
          <w:lang w:val="en-US"/>
        </w:rPr>
        <w:t>#include &lt;hal_</w:t>
      </w:r>
      <w:r w:rsidR="001D7324">
        <w:rPr>
          <w:b/>
          <w:color w:val="670960"/>
          <w:sz w:val="24"/>
          <w:szCs w:val="24"/>
          <w:lang w:val="en-US"/>
        </w:rPr>
        <w:t>1967VN028</w:t>
      </w:r>
      <w:r w:rsidR="00D363E1">
        <w:rPr>
          <w:b/>
          <w:color w:val="670960"/>
          <w:sz w:val="24"/>
          <w:szCs w:val="24"/>
          <w:lang w:val="en-US"/>
        </w:rPr>
        <w:t>.h&gt;</w:t>
      </w:r>
    </w:p>
    <w:p w:rsidR="006E47FA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 w:rsidRPr="006E47FA">
        <w:rPr>
          <w:rFonts w:cs="Consolas"/>
          <w:b/>
          <w:color w:val="000000"/>
          <w:sz w:val="24"/>
          <w:szCs w:val="24"/>
          <w:lang w:val="en-US"/>
        </w:rPr>
        <w:t>S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6E47FA" w:rsidRPr="0047477E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назначения(с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EA2623" w:rsidRPr="00922FC2">
        <w:rPr>
          <w:rFonts w:cs="Consolas"/>
          <w:color w:val="000000"/>
          <w:sz w:val="24"/>
          <w:szCs w:val="24"/>
        </w:rPr>
        <w:t>указатель на конфигурацию для регистра TCB</w:t>
      </w:r>
    </w:p>
    <w:p w:rsidR="006E47FA" w:rsidRPr="006E47FA" w:rsidRDefault="006E47FA" w:rsidP="006E47FA">
      <w:pPr>
        <w:spacing w:after="0"/>
        <w:jc w:val="both"/>
        <w:rPr>
          <w:b/>
          <w:color w:val="751086"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Pr="00922FC2">
        <w:rPr>
          <w:rFonts w:cs="Consolas"/>
          <w:color w:val="000000"/>
          <w:sz w:val="24"/>
          <w:szCs w:val="24"/>
        </w:rPr>
        <w:t>инициализирует</w:t>
      </w:r>
      <w:r>
        <w:rPr>
          <w:rFonts w:cs="Consolas"/>
          <w:color w:val="000000"/>
          <w:sz w:val="24"/>
          <w:szCs w:val="24"/>
        </w:rPr>
        <w:t xml:space="preserve">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ДМА общего назначения, значениями, лежащими по указателю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cs="Consolas"/>
          <w:color w:val="000000"/>
          <w:sz w:val="24"/>
          <w:szCs w:val="24"/>
        </w:rPr>
        <w:t xml:space="preserve"> (должен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tcb_rx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(unsigned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tcb_tx</w:t>
      </w:r>
      <w:proofErr w:type="spellEnd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proofErr w:type="spellEnd"/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8246E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D654F" w:rsidRDefault="009D654F" w:rsidP="00922FC2">
      <w:pPr>
        <w:pStyle w:val="1"/>
        <w:rPr>
          <w:lang w:val="en-US"/>
        </w:rPr>
      </w:pPr>
      <w:proofErr w:type="gramStart"/>
      <w:r w:rsidRPr="0047477E">
        <w:rPr>
          <w:color w:val="7F0055"/>
          <w:lang w:val="en-US"/>
        </w:rPr>
        <w:lastRenderedPageBreak/>
        <w:t>void</w:t>
      </w:r>
      <w:proofErr w:type="gram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proofErr w:type="spellEnd"/>
      <w:r w:rsidRPr="0047477E">
        <w:rPr>
          <w:lang w:val="en-US"/>
        </w:rPr>
        <w:t xml:space="preserve"> </w:t>
      </w:r>
      <w:r w:rsidR="004E470E"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</w:p>
    <w:p w:rsidR="009D654F" w:rsidRPr="00D43AF5" w:rsidRDefault="009D654F" w:rsidP="009D654F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D654F" w:rsidRPr="00EB544B" w:rsidRDefault="009D654F" w:rsidP="009D654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9D654F" w:rsidRPr="0047477E" w:rsidRDefault="009D654F" w:rsidP="009D654F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9D654F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 w:rsidR="00EA2623"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9D654F" w:rsidRPr="00F137EB" w:rsidRDefault="009D654F" w:rsidP="009D654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 xml:space="preserve">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FE511C" w:rsidRDefault="009D654F" w:rsidP="009D654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511C">
        <w:rPr>
          <w:b/>
          <w:sz w:val="28"/>
          <w:szCs w:val="28"/>
        </w:rPr>
        <w:t xml:space="preserve"> 1</w:t>
      </w:r>
    </w:p>
    <w:p w:rsidR="009D654F" w:rsidRPr="00FE511C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E511C">
        <w:rPr>
          <w:b/>
          <w:sz w:val="28"/>
          <w:szCs w:val="28"/>
        </w:rPr>
        <w:tab/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proofErr w:type="spellStart"/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proofErr w:type="spellEnd"/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_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1967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028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9D654F" w:rsidRPr="00C34D16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FE511C">
        <w:rPr>
          <w:rFonts w:ascii="Consolas" w:hAnsi="Consolas" w:cs="Consolas"/>
          <w:sz w:val="20"/>
          <w:szCs w:val="20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D654F" w:rsidRPr="00BE06DA" w:rsidRDefault="009D654F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0259CD" w:rsidRDefault="009D654F" w:rsidP="009D654F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Default="00EA2623" w:rsidP="00922FC2">
      <w:pPr>
        <w:pStyle w:val="1"/>
        <w:rPr>
          <w:lang w:val="en-US"/>
        </w:rPr>
      </w:pPr>
      <w:proofErr w:type="gramStart"/>
      <w:r w:rsidRPr="0047477E">
        <w:rPr>
          <w:color w:val="7F0055"/>
          <w:lang w:val="en-US"/>
        </w:rPr>
        <w:t>void</w:t>
      </w:r>
      <w:proofErr w:type="gram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S</w:t>
      </w:r>
      <w:proofErr w:type="spellEnd"/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  <w:r w:rsidR="00922FC2">
        <w:rPr>
          <w:lang w:val="en-US"/>
        </w:rPr>
        <w:br/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D</w:t>
      </w:r>
      <w:proofErr w:type="spellEnd"/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proofErr w:type="spellStart"/>
      <w:r w:rsidRPr="0047477E">
        <w:rPr>
          <w:color w:val="7F0055"/>
          <w:lang w:val="en-US"/>
        </w:rPr>
        <w:t>int</w:t>
      </w:r>
      <w:proofErr w:type="spellEnd"/>
      <w:r w:rsidRPr="0047477E">
        <w:rPr>
          <w:lang w:val="en-US"/>
        </w:rPr>
        <w:t xml:space="preserve"> </w:t>
      </w:r>
      <w:proofErr w:type="spellStart"/>
      <w:r w:rsidRPr="0047477E">
        <w:rPr>
          <w:lang w:val="en-US"/>
        </w:rPr>
        <w:t>ch_number</w:t>
      </w:r>
      <w:proofErr w:type="spellEnd"/>
      <w:r w:rsidRPr="0047477E">
        <w:rPr>
          <w:lang w:val="en-US"/>
        </w:rPr>
        <w:t xml:space="preserve">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</w:t>
      </w:r>
      <w:proofErr w:type="spellStart"/>
      <w:r w:rsidRPr="0047477E">
        <w:rPr>
          <w:lang w:val="en-US"/>
        </w:rPr>
        <w:t>qw_tcb</w:t>
      </w:r>
      <w:proofErr w:type="spellEnd"/>
      <w:r w:rsidRPr="0047477E">
        <w:rPr>
          <w:lang w:val="en-US"/>
        </w:rPr>
        <w:t>)</w:t>
      </w:r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D43AF5" w:rsidRDefault="00EA2623" w:rsidP="00EA262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A2623" w:rsidRPr="00EB544B" w:rsidRDefault="00EA2623" w:rsidP="00EA2623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EA2623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EA2623" w:rsidRPr="0047477E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qw_tcb</w:t>
      </w:r>
      <w:proofErr w:type="spellEnd"/>
      <w:r w:rsidRPr="0047477E">
        <w:rPr>
          <w:rFonts w:cs="Consolas"/>
          <w:color w:val="000000"/>
          <w:sz w:val="24"/>
          <w:szCs w:val="24"/>
          <w:lang w:val="en-US"/>
        </w:rPr>
        <w:t>)</w:t>
      </w:r>
    </w:p>
    <w:p w:rsidR="00EA2623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 xml:space="preserve">общего назначения </w:t>
      </w:r>
      <w:r>
        <w:rPr>
          <w:rFonts w:cs="Consolas"/>
          <w:color w:val="000000"/>
          <w:sz w:val="24"/>
          <w:szCs w:val="24"/>
        </w:rPr>
        <w:t xml:space="preserve">(с 0 по </w:t>
      </w:r>
      <w:r w:rsidRPr="00EA2623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proofErr w:type="spellEnd"/>
      <w:r w:rsidRPr="0047477E">
        <w:rPr>
          <w:rFonts w:cs="Consolas"/>
          <w:color w:val="000000"/>
          <w:sz w:val="24"/>
          <w:szCs w:val="24"/>
        </w:rPr>
        <w:t>_</w:t>
      </w:r>
      <w:proofErr w:type="spellStart"/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указатель на место сохранения регистра </w:t>
      </w:r>
      <w:r>
        <w:rPr>
          <w:rFonts w:asciiTheme="majorHAnsi" w:hAnsiTheme="majorHAnsi" w:cs="Consolas"/>
          <w:color w:val="000000"/>
          <w:sz w:val="24"/>
          <w:szCs w:val="24"/>
          <w:lang w:val="en-US"/>
        </w:rPr>
        <w:t>TCB</w:t>
      </w:r>
    </w:p>
    <w:p w:rsidR="00EA2623" w:rsidRPr="00F137EB" w:rsidRDefault="00EA2623" w:rsidP="00EA262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сохраняет текущее состояния регистра TCB выбранного канала ДМА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 по указателю (который должен указывать на </w:t>
      </w:r>
      <w:proofErr w:type="spellStart"/>
      <w:r>
        <w:rPr>
          <w:rFonts w:cs="Consolas"/>
          <w:color w:val="000000"/>
          <w:sz w:val="24"/>
          <w:szCs w:val="24"/>
        </w:rPr>
        <w:t>квадрослово</w:t>
      </w:r>
      <w:proofErr w:type="spellEnd"/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FE511C" w:rsidRDefault="00EA2623" w:rsidP="00EA262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511C">
        <w:rPr>
          <w:b/>
          <w:sz w:val="28"/>
          <w:szCs w:val="28"/>
        </w:rPr>
        <w:t xml:space="preserve"> 1</w:t>
      </w:r>
    </w:p>
    <w:p w:rsidR="00EA2623" w:rsidRPr="00FE511C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E511C">
        <w:rPr>
          <w:b/>
          <w:sz w:val="28"/>
          <w:szCs w:val="28"/>
        </w:rPr>
        <w:tab/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proofErr w:type="spellStart"/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proofErr w:type="spellEnd"/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_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1967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028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EA2623" w:rsidRPr="00C34D16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FE511C">
        <w:rPr>
          <w:rFonts w:ascii="Consolas" w:hAnsi="Consolas" w:cs="Consolas"/>
          <w:sz w:val="20"/>
          <w:szCs w:val="20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</w:t>
      </w:r>
      <w:proofErr w:type="spellStart"/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builtin_quad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Default="00EA2623" w:rsidP="009D65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DD110A" w:rsidRDefault="00DD110A" w:rsidP="00922FC2">
      <w:pPr>
        <w:pStyle w:val="1"/>
        <w:pageBreakBefore/>
        <w:rPr>
          <w:lang w:val="en-US"/>
        </w:rPr>
      </w:pPr>
      <w:proofErr w:type="gramStart"/>
      <w:r w:rsidRPr="00DD110A">
        <w:rPr>
          <w:color w:val="7F0055"/>
          <w:lang w:val="en-US"/>
        </w:rPr>
        <w:lastRenderedPageBreak/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HAL_DMA_Stop</w:t>
      </w:r>
      <w:proofErr w:type="spellEnd"/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ch_number</w:t>
      </w:r>
      <w:proofErr w:type="spellEnd"/>
      <w:r w:rsidRPr="00DD110A">
        <w:rPr>
          <w:lang w:val="en-US"/>
        </w:rPr>
        <w:t>);</w:t>
      </w:r>
    </w:p>
    <w:p w:rsidR="00DD110A" w:rsidRPr="00D43AF5" w:rsidRDefault="00DD110A" w:rsidP="00DD110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D110A" w:rsidRPr="00EB544B" w:rsidRDefault="00DD110A" w:rsidP="00DD110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D110A" w:rsidRPr="003B5C9F" w:rsidRDefault="00462C51" w:rsidP="00DD110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D110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 w:rsidR="00DD110A">
        <w:rPr>
          <w:rFonts w:cs="Consolas"/>
          <w:b/>
          <w:bCs/>
          <w:color w:val="000000"/>
          <w:sz w:val="24"/>
          <w:szCs w:val="24"/>
          <w:lang w:val="en-US"/>
        </w:rPr>
        <w:t>_Stop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DD110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DD110A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DD110A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DD110A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D110A" w:rsidRPr="00F137EB" w:rsidRDefault="00DD110A" w:rsidP="00DD110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4C184F" w:rsidRDefault="004C184F" w:rsidP="004C184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C184F" w:rsidRPr="00BE06DA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proofErr w:type="gram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Stop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DD110A" w:rsidRDefault="00AE4B1A" w:rsidP="00922FC2">
      <w:pPr>
        <w:pStyle w:val="1"/>
        <w:rPr>
          <w:lang w:val="en-US"/>
        </w:rPr>
      </w:pPr>
      <w:proofErr w:type="spellStart"/>
      <w:proofErr w:type="gramStart"/>
      <w:r w:rsidRPr="00AE4B1A">
        <w:rPr>
          <w:color w:val="8F1D61"/>
          <w:lang w:val="en-US"/>
        </w:rPr>
        <w:t>int</w:t>
      </w:r>
      <w:proofErr w:type="spellEnd"/>
      <w:proofErr w:type="gramEnd"/>
      <w:r w:rsidR="00462C51" w:rsidRPr="00DD110A">
        <w:rPr>
          <w:lang w:val="en-US"/>
        </w:rPr>
        <w:t xml:space="preserve"> </w:t>
      </w:r>
      <w:proofErr w:type="spellStart"/>
      <w:r w:rsidR="00462C51" w:rsidRPr="00DD110A">
        <w:rPr>
          <w:lang w:val="en-US"/>
        </w:rPr>
        <w:t>HAL_DMA_</w:t>
      </w:r>
      <w:r w:rsidR="00462C51">
        <w:rPr>
          <w:lang w:val="en-US"/>
        </w:rPr>
        <w:t>GetChannelStatus</w:t>
      </w:r>
      <w:proofErr w:type="spellEnd"/>
      <w:r w:rsidR="00462C51" w:rsidRPr="00DD110A">
        <w:rPr>
          <w:lang w:val="en-US"/>
        </w:rPr>
        <w:t>(</w:t>
      </w:r>
      <w:proofErr w:type="spellStart"/>
      <w:r w:rsidR="00462C51" w:rsidRPr="00DD110A">
        <w:rPr>
          <w:color w:val="7F0055"/>
          <w:lang w:val="en-US"/>
        </w:rPr>
        <w:t>int</w:t>
      </w:r>
      <w:proofErr w:type="spellEnd"/>
      <w:r w:rsidR="00D92D1B">
        <w:rPr>
          <w:lang w:val="en-US"/>
        </w:rPr>
        <w:t xml:space="preserve"> </w:t>
      </w:r>
      <w:proofErr w:type="spellStart"/>
      <w:r w:rsidR="00D92D1B">
        <w:rPr>
          <w:lang w:val="en-US"/>
        </w:rPr>
        <w:t>ch_number</w:t>
      </w:r>
      <w:proofErr w:type="spellEnd"/>
      <w:r w:rsidR="00D92D1B">
        <w:rPr>
          <w:lang w:val="en-US"/>
        </w:rPr>
        <w:t>)</w:t>
      </w:r>
    </w:p>
    <w:p w:rsidR="00462C51" w:rsidRPr="00D43AF5" w:rsidRDefault="00462C51" w:rsidP="00462C5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62C51" w:rsidRPr="00EB544B" w:rsidRDefault="00462C51" w:rsidP="00462C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462C51" w:rsidRPr="003B5C9F" w:rsidRDefault="00462C51" w:rsidP="00462C51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462C51" w:rsidRPr="00F137EB" w:rsidRDefault="00462C51" w:rsidP="00462C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ДМА.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4C184F" w:rsidRDefault="00462C51" w:rsidP="00462C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62C51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Pr="00462C51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6504" w:rsidRPr="00DD110A" w:rsidRDefault="00C46504" w:rsidP="00922FC2">
      <w:pPr>
        <w:pStyle w:val="1"/>
        <w:pageBreakBefore/>
        <w:rPr>
          <w:lang w:val="en-US"/>
        </w:rPr>
      </w:pPr>
      <w:proofErr w:type="spellStart"/>
      <w:proofErr w:type="gramStart"/>
      <w:r w:rsidRPr="00DD110A">
        <w:rPr>
          <w:color w:val="7F0055"/>
          <w:lang w:val="en-US"/>
        </w:rPr>
        <w:lastRenderedPageBreak/>
        <w:t>i</w:t>
      </w:r>
      <w:r>
        <w:rPr>
          <w:color w:val="7F0055"/>
          <w:lang w:val="en-US"/>
        </w:rPr>
        <w:t>nt</w:t>
      </w:r>
      <w:proofErr w:type="spellEnd"/>
      <w:proofErr w:type="gramEnd"/>
      <w:r w:rsidRPr="00DD110A">
        <w:rPr>
          <w:lang w:val="en-US"/>
        </w:rPr>
        <w:t xml:space="preserve"> </w:t>
      </w:r>
      <w:proofErr w:type="spellStart"/>
      <w:r w:rsidRPr="00DD110A">
        <w:rPr>
          <w:lang w:val="en-US"/>
        </w:rPr>
        <w:t>HAL_DMA_</w:t>
      </w:r>
      <w:r>
        <w:rPr>
          <w:lang w:val="en-US"/>
        </w:rPr>
        <w:t>GetChannelStatusClear</w:t>
      </w:r>
      <w:proofErr w:type="spellEnd"/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>)</w:t>
      </w:r>
    </w:p>
    <w:p w:rsidR="00C46504" w:rsidRPr="00D43AF5" w:rsidRDefault="00C46504" w:rsidP="00C4650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C46504" w:rsidRPr="00EB544B" w:rsidRDefault="00C46504" w:rsidP="00C4650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C46504" w:rsidRPr="003B5C9F" w:rsidRDefault="00C46504" w:rsidP="00C46504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C46504" w:rsidRPr="00F137EB" w:rsidRDefault="00C46504" w:rsidP="00C4650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46504" w:rsidRP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4C184F" w:rsidRDefault="00C46504" w:rsidP="00C4650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46504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chStat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proofErr w:type="spellEnd"/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2D1B" w:rsidRPr="00DD110A" w:rsidRDefault="00EA0E8B" w:rsidP="00922FC2">
      <w:pPr>
        <w:pStyle w:val="1"/>
        <w:rPr>
          <w:lang w:val="en-US"/>
        </w:rPr>
      </w:pPr>
      <w:proofErr w:type="spellStart"/>
      <w:proofErr w:type="gramStart"/>
      <w:r>
        <w:rPr>
          <w:color w:val="7F0055"/>
          <w:lang w:val="en-US"/>
        </w:rPr>
        <w:t>int</w:t>
      </w:r>
      <w:proofErr w:type="spellEnd"/>
      <w:proofErr w:type="gramEnd"/>
      <w:r w:rsidR="00D92D1B" w:rsidRPr="00DD110A">
        <w:rPr>
          <w:lang w:val="en-US"/>
        </w:rPr>
        <w:t xml:space="preserve"> </w:t>
      </w:r>
      <w:proofErr w:type="spellStart"/>
      <w:r w:rsidR="00D92D1B" w:rsidRPr="00DD110A">
        <w:rPr>
          <w:lang w:val="en-US"/>
        </w:rPr>
        <w:t>HAL_DMA_</w:t>
      </w:r>
      <w:r w:rsidR="00D92D1B">
        <w:rPr>
          <w:lang w:val="en-US"/>
        </w:rPr>
        <w:t>WaitForChannel</w:t>
      </w:r>
      <w:proofErr w:type="spellEnd"/>
      <w:r w:rsidR="00D92D1B" w:rsidRPr="00DD110A">
        <w:rPr>
          <w:lang w:val="en-US"/>
        </w:rPr>
        <w:t>(</w:t>
      </w:r>
      <w:proofErr w:type="spellStart"/>
      <w:r w:rsidR="00D92D1B" w:rsidRPr="00DD110A">
        <w:rPr>
          <w:color w:val="7F0055"/>
          <w:lang w:val="en-US"/>
        </w:rPr>
        <w:t>int</w:t>
      </w:r>
      <w:proofErr w:type="spellEnd"/>
      <w:r w:rsidR="00D92D1B">
        <w:rPr>
          <w:lang w:val="en-US"/>
        </w:rPr>
        <w:t xml:space="preserve"> </w:t>
      </w:r>
      <w:proofErr w:type="spellStart"/>
      <w:r w:rsidR="00D92D1B">
        <w:rPr>
          <w:lang w:val="en-US"/>
        </w:rPr>
        <w:t>ch_number</w:t>
      </w:r>
      <w:proofErr w:type="spellEnd"/>
      <w:r w:rsidR="00D92D1B">
        <w:rPr>
          <w:lang w:val="en-US"/>
        </w:rPr>
        <w:t>)</w:t>
      </w:r>
    </w:p>
    <w:p w:rsidR="00D92D1B" w:rsidRPr="00D43AF5" w:rsidRDefault="00D92D1B" w:rsidP="00D92D1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92D1B" w:rsidRPr="00EB544B" w:rsidRDefault="00D92D1B" w:rsidP="00D92D1B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92D1B" w:rsidRPr="003B5C9F" w:rsidRDefault="00D92D1B" w:rsidP="00D92D1B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_WaitForChannel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92D1B" w:rsidRPr="00F137EB" w:rsidRDefault="00D92D1B" w:rsidP="00D92D1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4C184F" w:rsidRDefault="00D92D1B" w:rsidP="00D92D1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Pr="0047477E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proofErr w:type="gram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Default="00497D58" w:rsidP="00922FC2">
      <w:pPr>
        <w:pStyle w:val="1"/>
        <w:rPr>
          <w:lang w:val="en-US"/>
        </w:rPr>
      </w:pPr>
      <w:proofErr w:type="gramStart"/>
      <w:r w:rsidRPr="00DD110A">
        <w:rPr>
          <w:color w:val="7F0055"/>
          <w:lang w:val="en-US"/>
        </w:rPr>
        <w:lastRenderedPageBreak/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497D58">
        <w:rPr>
          <w:lang w:val="en-US"/>
        </w:rPr>
        <w:t>HAL_DMA_GetDcCountX</w:t>
      </w:r>
      <w:proofErr w:type="spellEnd"/>
      <w:r w:rsidRPr="00497D58">
        <w:rPr>
          <w:lang w:val="en-US"/>
        </w:rPr>
        <w:t xml:space="preserve"> </w:t>
      </w:r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>)</w:t>
      </w:r>
    </w:p>
    <w:p w:rsidR="00922FC2" w:rsidRDefault="00922FC2" w:rsidP="00497D58">
      <w:pPr>
        <w:spacing w:after="0"/>
        <w:rPr>
          <w:b/>
          <w:sz w:val="28"/>
          <w:szCs w:val="28"/>
        </w:rPr>
      </w:pPr>
    </w:p>
    <w:p w:rsidR="00497D58" w:rsidRPr="00D43AF5" w:rsidRDefault="00497D58" w:rsidP="00497D5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97D58" w:rsidRPr="00EB544B" w:rsidRDefault="00497D58" w:rsidP="00497D58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922FC2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&lt;hal_1967VN028.h&gt;</w:t>
      </w:r>
    </w:p>
    <w:p w:rsidR="00497D58" w:rsidRPr="003B5C9F" w:rsidRDefault="00497D58" w:rsidP="00497D58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="Consolas"/>
          <w:b/>
          <w:bCs/>
          <w:color w:val="000000"/>
          <w:sz w:val="24"/>
          <w:szCs w:val="24"/>
          <w:lang w:val="en-US"/>
        </w:rPr>
        <w:t>HAL_DMA_GetDcCountX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4 по </w:t>
      </w:r>
      <w:r w:rsidRPr="00497D58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3)</w:t>
      </w:r>
    </w:p>
    <w:p w:rsidR="00497D58" w:rsidRPr="00F137EB" w:rsidRDefault="00497D58" w:rsidP="00497D5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принимает номер канала ДМА и возвращает, значение счетчика передаваемых/принимаемых данных этого канала</w:t>
      </w:r>
    </w:p>
    <w:p w:rsidR="00922FC2" w:rsidRDefault="00922FC2" w:rsidP="00497D58">
      <w:pPr>
        <w:spacing w:after="0"/>
        <w:jc w:val="both"/>
        <w:rPr>
          <w:b/>
          <w:sz w:val="28"/>
          <w:szCs w:val="28"/>
        </w:rPr>
      </w:pPr>
    </w:p>
    <w:p w:rsidR="00497D58" w:rsidRPr="004C184F" w:rsidRDefault="00497D58" w:rsidP="00497D5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Pr="0047477E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922FC2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7D58" w:rsidRPr="00BE06DA" w:rsidRDefault="00497D58" w:rsidP="00922FC2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2F55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B22F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B22F55" w:rsidP="00B22F55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__attribute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="0049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089" w:rsidRDefault="00BD7089" w:rsidP="00922FC2">
      <w:pPr>
        <w:pStyle w:val="1"/>
        <w:pageBreakBefore/>
        <w:rPr>
          <w:lang w:val="en-US"/>
        </w:rPr>
      </w:pPr>
      <w:proofErr w:type="gramStart"/>
      <w:r w:rsidRPr="00DD110A">
        <w:rPr>
          <w:color w:val="7F0055"/>
          <w:lang w:val="en-US"/>
        </w:rPr>
        <w:lastRenderedPageBreak/>
        <w:t>void</w:t>
      </w:r>
      <w:proofErr w:type="gramEnd"/>
      <w:r w:rsidRPr="00DD110A">
        <w:rPr>
          <w:lang w:val="en-US"/>
        </w:rPr>
        <w:t xml:space="preserve"> </w:t>
      </w:r>
      <w:proofErr w:type="spellStart"/>
      <w:r w:rsidRPr="00497D58">
        <w:rPr>
          <w:lang w:val="en-US"/>
        </w:rPr>
        <w:t>HAL_DMA_</w:t>
      </w:r>
      <w:r w:rsidR="00F422E0">
        <w:rPr>
          <w:lang w:val="en-US"/>
        </w:rPr>
        <w:t>CreateChannelDest</w:t>
      </w:r>
      <w:proofErr w:type="spellEnd"/>
      <w:r w:rsidRPr="00497D58">
        <w:rPr>
          <w:lang w:val="en-US"/>
        </w:rPr>
        <w:t xml:space="preserve"> </w:t>
      </w:r>
      <w:r w:rsidRPr="00DD110A">
        <w:rPr>
          <w:lang w:val="en-US"/>
        </w:rPr>
        <w:t>(</w:t>
      </w:r>
      <w:proofErr w:type="spellStart"/>
      <w:r w:rsidRPr="00DD110A">
        <w:rPr>
          <w:color w:val="7F0055"/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ch_number</w:t>
      </w:r>
      <w:proofErr w:type="spellEnd"/>
      <w:r>
        <w:rPr>
          <w:lang w:val="en-US"/>
        </w:rPr>
        <w:t xml:space="preserve">, </w:t>
      </w:r>
      <w:r w:rsidRPr="00BD7089">
        <w:rPr>
          <w:color w:val="8F1D61"/>
          <w:lang w:val="en-US"/>
        </w:rPr>
        <w:t>void</w:t>
      </w:r>
      <w:r w:rsidRPr="00BD7089">
        <w:rPr>
          <w:lang w:val="en-US"/>
        </w:rPr>
        <w:t xml:space="preserve"> *</w:t>
      </w:r>
      <w:proofErr w:type="spellStart"/>
      <w:r w:rsidRPr="00BD7089">
        <w:rPr>
          <w:lang w:val="en-US"/>
        </w:rPr>
        <w:t>tcb_current</w:t>
      </w:r>
      <w:proofErr w:type="spellEnd"/>
      <w:r w:rsidRPr="00BD7089">
        <w:rPr>
          <w:lang w:val="en-US"/>
        </w:rPr>
        <w:t xml:space="preserve">, </w:t>
      </w:r>
      <w:r w:rsidRPr="00BD7089">
        <w:rPr>
          <w:color w:val="8F1D61"/>
          <w:lang w:val="en-US"/>
        </w:rPr>
        <w:t xml:space="preserve">void </w:t>
      </w:r>
      <w:r w:rsidRPr="00BD7089">
        <w:rPr>
          <w:lang w:val="en-US"/>
        </w:rPr>
        <w:t>*</w:t>
      </w:r>
      <w:proofErr w:type="spellStart"/>
      <w:r w:rsidRPr="00BD7089">
        <w:rPr>
          <w:lang w:val="en-US"/>
        </w:rPr>
        <w:t>tcb_next</w:t>
      </w:r>
      <w:proofErr w:type="spellEnd"/>
      <w:r>
        <w:rPr>
          <w:lang w:val="en-US"/>
        </w:rPr>
        <w:t>)</w:t>
      </w:r>
    </w:p>
    <w:p w:rsidR="00BD7089" w:rsidRPr="00D43AF5" w:rsidRDefault="00BD7089" w:rsidP="00BD7089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D7089" w:rsidRPr="00EB544B" w:rsidRDefault="00BD7089" w:rsidP="00BD7089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BD7089" w:rsidRPr="003B5C9F" w:rsidRDefault="00221B19" w:rsidP="00BD7089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D7089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F422E0">
        <w:rPr>
          <w:rFonts w:cs="Consolas"/>
          <w:b/>
          <w:bCs/>
          <w:color w:val="000000"/>
          <w:sz w:val="24"/>
          <w:szCs w:val="24"/>
          <w:lang w:val="en-US"/>
        </w:rPr>
        <w:t>CreateChannelDest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BD7089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D7089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BD7089">
        <w:rPr>
          <w:rFonts w:cs="Consolas"/>
          <w:color w:val="000000"/>
          <w:sz w:val="24"/>
          <w:szCs w:val="24"/>
          <w:lang w:val="en-US"/>
        </w:rPr>
        <w:t>,</w:t>
      </w:r>
      <w:r w:rsidR="00BD7089" w:rsidRPr="00BD7089">
        <w:rPr>
          <w:color w:val="8F1D61"/>
          <w:lang w:val="en-US"/>
        </w:rPr>
        <w:t xml:space="preserve"> void</w:t>
      </w:r>
      <w:r w:rsidR="00BD7089" w:rsidRPr="00BD7089">
        <w:rPr>
          <w:lang w:val="en-US"/>
        </w:rPr>
        <w:t xml:space="preserve"> *</w:t>
      </w:r>
      <w:proofErr w:type="spellStart"/>
      <w:r w:rsidR="00BD7089" w:rsidRPr="00BD7089">
        <w:rPr>
          <w:lang w:val="en-US"/>
        </w:rPr>
        <w:t>tcb_current</w:t>
      </w:r>
      <w:proofErr w:type="spellEnd"/>
      <w:r w:rsidR="00BD7089" w:rsidRPr="00BD7089">
        <w:rPr>
          <w:lang w:val="en-US"/>
        </w:rPr>
        <w:t xml:space="preserve">, </w:t>
      </w:r>
      <w:r w:rsidR="00BD7089" w:rsidRPr="00BD7089">
        <w:rPr>
          <w:color w:val="8F1D61"/>
          <w:lang w:val="en-US"/>
        </w:rPr>
        <w:t xml:space="preserve">void </w:t>
      </w:r>
      <w:r w:rsidR="00BD7089" w:rsidRPr="00BD7089">
        <w:rPr>
          <w:lang w:val="en-US"/>
        </w:rPr>
        <w:t>*</w:t>
      </w:r>
      <w:proofErr w:type="spellStart"/>
      <w:r w:rsidR="00BD7089" w:rsidRPr="00BD7089">
        <w:rPr>
          <w:lang w:val="en-US"/>
        </w:rPr>
        <w:t>tcb_next</w:t>
      </w:r>
      <w:proofErr w:type="spellEnd"/>
      <w:r w:rsidR="00BD7089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D7089">
        <w:rPr>
          <w:rFonts w:cs="Consolas"/>
          <w:color w:val="000000"/>
          <w:sz w:val="24"/>
          <w:szCs w:val="24"/>
          <w:lang w:val="en-US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proofErr w:type="spellEnd"/>
      <w:r w:rsidRPr="00BD7089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>
        <w:rPr>
          <w:rFonts w:cs="Consolas"/>
          <w:color w:val="000000"/>
          <w:sz w:val="24"/>
          <w:szCs w:val="24"/>
        </w:rPr>
        <w:t xml:space="preserve">Задает следующий канал в цепочки ДМА,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proofErr w:type="gramEnd"/>
      <w:r w:rsidRPr="00BD7089">
        <w:rPr>
          <w:rFonts w:cs="Consolas"/>
          <w:color w:val="8F1D61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proofErr w:type="gramStart"/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proofErr w:type="gramEnd"/>
      <w:r w:rsidRPr="00BD7089">
        <w:rPr>
          <w:rFonts w:cs="Consolas"/>
          <w:color w:val="8F1D61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tcb</w:t>
      </w:r>
      <w:proofErr w:type="spellEnd"/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next</w:t>
      </w:r>
      <w:r>
        <w:rPr>
          <w:rFonts w:cs="Consolas"/>
          <w:color w:val="000000"/>
          <w:sz w:val="24"/>
          <w:szCs w:val="24"/>
        </w:rPr>
        <w:t xml:space="preserve"> – 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</w:p>
    <w:p w:rsidR="00BD7089" w:rsidRPr="00F137EB" w:rsidRDefault="00BD7089" w:rsidP="00BD7089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ДМА,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08246E" w:rsidRDefault="00BD7089" w:rsidP="00BD708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08246E">
        <w:rPr>
          <w:b/>
          <w:sz w:val="28"/>
          <w:szCs w:val="28"/>
        </w:rPr>
        <w:t xml:space="preserve"> 1</w:t>
      </w:r>
    </w:p>
    <w:p w:rsidR="00BD7089" w:rsidRPr="00356EA1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8246E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Pr="0047477E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</w:t>
      </w:r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922FC2" w:rsidRDefault="00BD7089" w:rsidP="00BD7089">
      <w:pPr>
        <w:spacing w:after="0"/>
        <w:ind w:firstLine="708"/>
        <w:jc w:val="both"/>
        <w:rPr>
          <w:b/>
          <w:sz w:val="28"/>
          <w:szCs w:val="28"/>
        </w:rPr>
      </w:pPr>
      <w:r w:rsidRPr="00922FC2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356EA1" w:rsidRDefault="00356EA1" w:rsidP="00356EA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зацикленные друг на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друга(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То есть </w:t>
      </w:r>
      <w:r w:rsidR="00C34D16">
        <w:rPr>
          <w:rFonts w:ascii="Consolas" w:hAnsi="Consolas" w:cs="Consolas"/>
          <w:color w:val="000000"/>
          <w:sz w:val="20"/>
          <w:szCs w:val="20"/>
        </w:rPr>
        <w:t>сначала</w:t>
      </w:r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Pr="0047477E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</w:t>
      </w:r>
      <w:proofErr w:type="gramEnd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proofErr w:type="spellStart"/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proofErr w:type="spellEnd"/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5,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proofErr w:type="spellStart"/>
      <w:proofErr w:type="gramStart"/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6EA1">
        <w:rPr>
          <w:rFonts w:ascii="Consolas" w:hAnsi="Consolas" w:cs="Consolas"/>
          <w:color w:val="000000"/>
          <w:sz w:val="20"/>
          <w:szCs w:val="20"/>
        </w:rPr>
        <w:t>4,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proofErr w:type="spellEnd"/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proofErr w:type="spellStart"/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proofErr w:type="spellEnd"/>
      <w:r w:rsidR="00FB621F" w:rsidRPr="00B22F55">
        <w:rPr>
          <w:rFonts w:ascii="Consolas" w:hAnsi="Consolas" w:cs="Consolas"/>
          <w:bCs/>
          <w:sz w:val="20"/>
          <w:szCs w:val="20"/>
        </w:rPr>
        <w:t>1</w:t>
      </w:r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//Включение ДМА 4 (таким образом он //становится первым каналом в цепочке), после завершения работы канала 4, начнет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//работать канал 5 с конфигурацией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356EA1" w:rsidRDefault="00BA02B4" w:rsidP="00BA02B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&lt;hal_1967VN028.h&gt;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&lt;</w:t>
      </w:r>
      <w:proofErr w:type="spellStart"/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stdint.h</w:t>
      </w:r>
      <w:proofErr w:type="spellEnd"/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&gt;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ADDRESS_MEMORY 0x40000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proofErr w:type="spellStart"/>
      <w:proofErr w:type="gramStart"/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__attribute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((aligned(4))) tcbTx1[4], tcbTx2[4], tcbTx3[4], </w:t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[4];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0] = ADDRESS_MEMORY;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tcbTx1[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0] = ADDRESS_MEMORY+0x40000;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tcbTx1[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tcbTx1[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tcbTx1[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tcbTx2[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0] = ADDRESS_MEMORY+0x80000;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tcbTx2[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tcbTx2[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tcbTx2[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tcbTx3[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0] = ADDRESS_MEMORY+0xC0000;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tcbTx3[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tcbTx3[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tcbTx3[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</w:rPr>
        <w:t>HAL_DMA_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</w:rPr>
        <w:t>CreateChannelDest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</w:rPr>
        <w:t>0, &amp;</w:t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</w:rPr>
        <w:t>, &amp;</w:t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</w:rPr>
        <w:t>tcbRx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</w:rPr>
        <w:t xml:space="preserve">); </w:t>
      </w:r>
      <w:r w:rsidRPr="00EF4B83">
        <w:rPr>
          <w:rFonts w:ascii="Consolas" w:hAnsi="Consolas" w:cs="Courier New"/>
          <w:color w:val="3F7F5F"/>
          <w:sz w:val="20"/>
          <w:szCs w:val="20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для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–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бесконечно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работает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proofErr w:type="spellStart"/>
      <w:r w:rsidRPr="00EF4B83">
        <w:rPr>
          <w:rFonts w:ascii="Consolas" w:hAnsi="Consolas" w:cs="Courier New"/>
          <w:color w:val="3F7F5F"/>
          <w:sz w:val="20"/>
          <w:szCs w:val="20"/>
        </w:rPr>
        <w:t>tcbRx</w:t>
      </w:r>
      <w:proofErr w:type="spellEnd"/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HAL_DMA_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CreateChannelDest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1, &amp;tcbTx1, &amp;tcbTx2);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tcbTx1 -&gt; tcbTx2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HAL_DMA_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CreateChannelDest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2, &amp;tcbTx2, &amp;tcbTx3);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tcbTx2 -&gt; tcbTx3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HAL_DMA_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CreateChannelDest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3, &amp;tcbTx3, &amp;tcbTx1);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tcbTx3 -&gt; tcbTx1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EF4B83">
        <w:rPr>
          <w:rFonts w:ascii="Consolas" w:hAnsi="Consolas" w:cs="Courier New"/>
          <w:color w:val="3F7F5F"/>
          <w:sz w:val="20"/>
          <w:szCs w:val="20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Обратите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внимания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что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создании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для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каналов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0-3,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входной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параметр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proofErr w:type="spellStart"/>
      <w:r w:rsidRPr="00EF4B83">
        <w:rPr>
          <w:rFonts w:ascii="Consolas" w:hAnsi="Consolas" w:cs="Courier New"/>
          <w:color w:val="3F7F5F"/>
          <w:sz w:val="20"/>
          <w:szCs w:val="20"/>
        </w:rPr>
        <w:t>ch_number</w:t>
      </w:r>
      <w:proofErr w:type="spellEnd"/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не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имеет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значения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, </w:t>
      </w:r>
      <w:proofErr w:type="spellStart"/>
      <w:proofErr w:type="gramStart"/>
      <w:r w:rsidRPr="00EF4B83">
        <w:rPr>
          <w:rFonts w:ascii="Consolas" w:hAnsi="Consolas" w:cs="Courier New"/>
          <w:color w:val="3F7F5F"/>
          <w:sz w:val="20"/>
          <w:szCs w:val="20"/>
        </w:rPr>
        <w:t>т.к</w:t>
      </w:r>
      <w:proofErr w:type="spellEnd"/>
      <w:proofErr w:type="gramEnd"/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каналы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0-3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всегда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переконфигурируют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новыми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элементами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ТОЛЬКО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самих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себя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.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То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есть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с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которым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будут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работать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задается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функциями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proofErr w:type="spellStart"/>
      <w:r w:rsidRPr="00EF4B83">
        <w:rPr>
          <w:rFonts w:ascii="Consolas" w:hAnsi="Consolas" w:cs="Courier New"/>
          <w:color w:val="3F7F5F"/>
          <w:sz w:val="20"/>
          <w:szCs w:val="20"/>
        </w:rPr>
        <w:t>HAL_DMA_WriteDCD</w:t>
      </w:r>
      <w:proofErr w:type="spellEnd"/>
      <w:r w:rsidRPr="00EF4B83">
        <w:rPr>
          <w:rFonts w:ascii="Consolas" w:hAnsi="Consolas" w:cs="Courier New"/>
          <w:color w:val="3F7F5F"/>
          <w:sz w:val="20"/>
          <w:szCs w:val="20"/>
        </w:rPr>
        <w:t xml:space="preserve"> и </w:t>
      </w:r>
      <w:proofErr w:type="spellStart"/>
      <w:r w:rsidRPr="00EF4B83">
        <w:rPr>
          <w:rFonts w:ascii="Consolas" w:hAnsi="Consolas" w:cs="Courier New"/>
          <w:color w:val="3F7F5F"/>
          <w:sz w:val="20"/>
          <w:szCs w:val="20"/>
        </w:rPr>
        <w:t>HAL_DMA_WriteDCS</w:t>
      </w:r>
      <w:proofErr w:type="spellEnd"/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</w:rPr>
        <w:t>HAL_DMA_WriteDCD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</w:rPr>
        <w:t>(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</w:rPr>
        <w:t>0,&amp;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</w:rPr>
        <w:t>tcbRx);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//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Включение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EF4B83">
        <w:rPr>
          <w:rFonts w:ascii="Consolas" w:hAnsi="Consolas" w:cs="Courier New"/>
          <w:color w:val="000000"/>
          <w:sz w:val="20"/>
          <w:szCs w:val="20"/>
        </w:rPr>
        <w:t>HAL_DMA_WriteDCS</w:t>
      </w:r>
      <w:proofErr w:type="spellEnd"/>
      <w:r w:rsidRPr="00EF4B83">
        <w:rPr>
          <w:rFonts w:ascii="Consolas" w:hAnsi="Consolas" w:cs="Courier New"/>
          <w:color w:val="000000"/>
          <w:sz w:val="20"/>
          <w:szCs w:val="20"/>
        </w:rPr>
        <w:t>(</w:t>
      </w:r>
      <w:proofErr w:type="gramStart"/>
      <w:r w:rsidRPr="00EF4B83">
        <w:rPr>
          <w:rFonts w:ascii="Consolas" w:hAnsi="Consolas" w:cs="Courier New"/>
          <w:color w:val="000000"/>
          <w:sz w:val="20"/>
          <w:szCs w:val="20"/>
        </w:rPr>
        <w:t>0,&amp;</w:t>
      </w:r>
      <w:proofErr w:type="gramEnd"/>
      <w:r w:rsidRPr="00EF4B83">
        <w:rPr>
          <w:rFonts w:ascii="Consolas" w:hAnsi="Consolas" w:cs="Courier New"/>
          <w:color w:val="000000"/>
          <w:sz w:val="20"/>
          <w:szCs w:val="20"/>
        </w:rPr>
        <w:t>tcbTx1);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//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Включения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передатчика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–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//tcbTx1(т.е. tcbTx1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становится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первым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элементом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в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цепи</w:t>
      </w:r>
      <w:r w:rsidRPr="00EF4B83">
        <w:rPr>
          <w:rFonts w:ascii="Consolas" w:hAnsi="Consolas" w:cs="Courier New"/>
          <w:color w:val="3F7F5F"/>
          <w:sz w:val="20"/>
          <w:szCs w:val="20"/>
        </w:rPr>
        <w:t>)</w:t>
      </w:r>
    </w:p>
    <w:p w:rsidR="0008246E" w:rsidRPr="00EF4B83" w:rsidRDefault="00EF4B83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2FC2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08246E" w:rsidRP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08246E" w:rsidRDefault="00212B2C" w:rsidP="00922FC2">
      <w:pPr>
        <w:pStyle w:val="1"/>
        <w:pageBreakBefore/>
        <w:rPr>
          <w:lang w:val="en-US"/>
        </w:rPr>
      </w:pPr>
      <w:proofErr w:type="spellStart"/>
      <w:r w:rsidRPr="00212B2C">
        <w:rPr>
          <w:color w:val="8F1D61"/>
          <w:lang w:val="en-US"/>
        </w:rPr>
        <w:lastRenderedPageBreak/>
        <w:t>DMACopyStatus</w:t>
      </w:r>
      <w:proofErr w:type="spellEnd"/>
      <w:r w:rsidR="00BE06DA" w:rsidRPr="0008246E">
        <w:rPr>
          <w:lang w:val="en-US"/>
        </w:rPr>
        <w:t xml:space="preserve"> HAL_DMA_</w:t>
      </w:r>
      <w:proofErr w:type="gramStart"/>
      <w:r w:rsidR="00BB5C45" w:rsidRPr="0008246E">
        <w:rPr>
          <w:lang w:val="en-US"/>
        </w:rPr>
        <w:t>Mem</w:t>
      </w:r>
      <w:r w:rsidR="00BE06DA" w:rsidRPr="0008246E">
        <w:rPr>
          <w:lang w:val="en-US"/>
        </w:rPr>
        <w:t>Copy</w:t>
      </w:r>
      <w:r w:rsidR="0008246E">
        <w:rPr>
          <w:lang w:val="en-US"/>
        </w:rPr>
        <w:t>32</w:t>
      </w:r>
      <w:r w:rsidR="00BE06DA" w:rsidRPr="0008246E">
        <w:rPr>
          <w:lang w:val="en-US"/>
        </w:rPr>
        <w:t>(</w:t>
      </w:r>
      <w:proofErr w:type="spellStart"/>
      <w:proofErr w:type="gramEnd"/>
      <w:r w:rsidR="00BE06DA" w:rsidRPr="0008246E">
        <w:rPr>
          <w:color w:val="8F1D61"/>
          <w:lang w:val="en-US"/>
        </w:rPr>
        <w:t>int</w:t>
      </w:r>
      <w:proofErr w:type="spellEnd"/>
      <w:r w:rsidR="00BE06DA" w:rsidRPr="0008246E">
        <w:rPr>
          <w:lang w:val="en-US"/>
        </w:rPr>
        <w:t xml:space="preserve"> </w:t>
      </w:r>
      <w:proofErr w:type="spellStart"/>
      <w:r w:rsidR="00BE06DA" w:rsidRPr="0008246E">
        <w:rPr>
          <w:lang w:val="en-US"/>
        </w:rPr>
        <w:t>ch_number</w:t>
      </w:r>
      <w:proofErr w:type="spellEnd"/>
      <w:r w:rsidR="00BE06DA" w:rsidRPr="0008246E">
        <w:rPr>
          <w:lang w:val="en-US"/>
        </w:rPr>
        <w:t xml:space="preserve">, </w:t>
      </w:r>
      <w:r w:rsidR="0012442B" w:rsidRPr="0008246E">
        <w:rPr>
          <w:color w:val="8F1D61"/>
          <w:lang w:val="en-US"/>
        </w:rPr>
        <w:t>void</w:t>
      </w:r>
      <w:r w:rsidR="0012442B" w:rsidRPr="0008246E">
        <w:rPr>
          <w:lang w:val="en-US"/>
        </w:rPr>
        <w:t xml:space="preserve"> </w:t>
      </w:r>
      <w:r w:rsidR="00BE06DA" w:rsidRPr="0008246E">
        <w:rPr>
          <w:lang w:val="en-US"/>
        </w:rPr>
        <w:t xml:space="preserve"> *a, </w:t>
      </w:r>
      <w:r w:rsidR="0012442B" w:rsidRPr="0008246E">
        <w:rPr>
          <w:color w:val="8F1D61"/>
          <w:lang w:val="en-US"/>
        </w:rPr>
        <w:t>void</w:t>
      </w:r>
      <w:r w:rsidR="00BE06DA" w:rsidRPr="0008246E">
        <w:rPr>
          <w:lang w:val="en-US"/>
        </w:rPr>
        <w:t xml:space="preserve"> *b, </w:t>
      </w:r>
      <w:proofErr w:type="spellStart"/>
      <w:r w:rsidR="00BE06DA" w:rsidRPr="0008246E">
        <w:rPr>
          <w:color w:val="8F1D61"/>
          <w:lang w:val="en-US"/>
        </w:rPr>
        <w:t>int</w:t>
      </w:r>
      <w:proofErr w:type="spellEnd"/>
      <w:r w:rsidR="00BE06DA" w:rsidRPr="0008246E">
        <w:rPr>
          <w:lang w:val="en-US"/>
        </w:rPr>
        <w:t xml:space="preserve"> size)</w:t>
      </w:r>
    </w:p>
    <w:p w:rsidR="00BE06DA" w:rsidRPr="00D43AF5" w:rsidRDefault="00BE06DA" w:rsidP="00BE06D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E06DA" w:rsidRPr="00EB544B" w:rsidRDefault="00BE06DA" w:rsidP="00BE06D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i/>
          <w:sz w:val="24"/>
          <w:szCs w:val="24"/>
          <w:lang w:val="en-US"/>
        </w:rPr>
        <w:t>#include &lt;hal_</w:t>
      </w:r>
      <w:r w:rsidR="001D7324">
        <w:rPr>
          <w:i/>
          <w:sz w:val="24"/>
          <w:szCs w:val="24"/>
          <w:lang w:val="en-US"/>
        </w:rPr>
        <w:t>1967VN028</w:t>
      </w:r>
      <w:r w:rsidR="00D363E1">
        <w:rPr>
          <w:i/>
          <w:sz w:val="24"/>
          <w:szCs w:val="24"/>
          <w:lang w:val="en-US"/>
        </w:rPr>
        <w:t>.h&gt;</w:t>
      </w:r>
    </w:p>
    <w:p w:rsidR="00BE06DA" w:rsidRPr="003B5C9F" w:rsidRDefault="00212B2C" w:rsidP="00BE06D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proofErr w:type="spellStart"/>
      <w:r w:rsidRPr="00212B2C">
        <w:rPr>
          <w:rFonts w:cs="Consolas"/>
          <w:b/>
          <w:bCs/>
          <w:color w:val="7F0055"/>
          <w:sz w:val="24"/>
          <w:szCs w:val="24"/>
          <w:lang w:val="en-US"/>
        </w:rPr>
        <w:t>DMACopyStatus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E06D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BB5C45">
        <w:rPr>
          <w:rFonts w:cs="Consolas"/>
          <w:b/>
          <w:bCs/>
          <w:color w:val="000000"/>
          <w:sz w:val="24"/>
          <w:szCs w:val="24"/>
          <w:lang w:val="en-US"/>
        </w:rPr>
        <w:t>Mem</w:t>
      </w:r>
      <w:r w:rsidR="00BE06DA">
        <w:rPr>
          <w:rFonts w:cs="Consolas"/>
          <w:b/>
          <w:bCs/>
          <w:color w:val="000000"/>
          <w:sz w:val="24"/>
          <w:szCs w:val="24"/>
          <w:lang w:val="en-US"/>
        </w:rPr>
        <w:t>Copy</w:t>
      </w:r>
      <w:r w:rsidR="00CB6008">
        <w:rPr>
          <w:rFonts w:cs="Consolas"/>
          <w:b/>
          <w:bCs/>
          <w:color w:val="000000"/>
          <w:sz w:val="24"/>
          <w:szCs w:val="24"/>
          <w:lang w:val="en-US"/>
        </w:rPr>
        <w:t>32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="00BE06D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="00BE06DA" w:rsidRPr="003B5C9F">
        <w:rPr>
          <w:rFonts w:cs="Consolas"/>
          <w:color w:val="000000"/>
          <w:sz w:val="24"/>
          <w:szCs w:val="24"/>
          <w:lang w:val="en-US"/>
        </w:rPr>
        <w:t>ch_number</w:t>
      </w:r>
      <w:proofErr w:type="spellEnd"/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*a</w:t>
      </w:r>
      <w:r w:rsidR="0012442B" w:rsidRPr="0012442B">
        <w:rPr>
          <w:rFonts w:cs="Consolas"/>
          <w:color w:val="000000"/>
          <w:sz w:val="24"/>
          <w:szCs w:val="24"/>
          <w:lang w:val="en-US"/>
        </w:rPr>
        <w:t>,</w:t>
      </w:r>
      <w:r w:rsidR="00BE06DA" w:rsidRPr="0012442B">
        <w:rPr>
          <w:rFonts w:cs="Consolas"/>
          <w:color w:val="005032"/>
          <w:sz w:val="24"/>
          <w:szCs w:val="24"/>
          <w:lang w:val="en-US"/>
        </w:rPr>
        <w:t xml:space="preserve"> </w:t>
      </w:r>
      <w:r w:rsidR="0012442B" w:rsidRP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12442B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*b</w:t>
      </w:r>
      <w:r w:rsidR="00BE06DA" w:rsidRPr="0012442B">
        <w:rPr>
          <w:rFonts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BE06DA"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size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11F40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E06DA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proofErr w:type="spellEnd"/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назначения(с 0 по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proofErr w:type="spellEnd"/>
      <w:r w:rsidRPr="00BE06DA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BE06DA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a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адрес передатчика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proofErr w:type="spellEnd"/>
      <w:r w:rsidRPr="0047477E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47477E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адрес приемник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proofErr w:type="spellStart"/>
      <w:proofErr w:type="gramStart"/>
      <w:r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08246E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size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количество передаваемых слов </w:t>
      </w:r>
    </w:p>
    <w:p w:rsidR="00BE06DA" w:rsidRPr="00F137EB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Pr="00BE06DA">
        <w:rPr>
          <w:rFonts w:cs="Consolas"/>
          <w:color w:val="000000"/>
          <w:sz w:val="24"/>
          <w:szCs w:val="24"/>
        </w:rPr>
        <w:t xml:space="preserve">ДМА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FE5CA1" w:rsidRDefault="00BE06DA" w:rsidP="00BE06DA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Таблица 1.3</w:t>
      </w:r>
      <w:r w:rsidR="009D74A9">
        <w:rPr>
          <w:sz w:val="20"/>
          <w:szCs w:val="20"/>
          <w:lang w:val="en-US"/>
        </w:rPr>
        <w:t xml:space="preserve"> </w:t>
      </w:r>
      <w:proofErr w:type="spellStart"/>
      <w:r w:rsidR="009D74A9">
        <w:rPr>
          <w:sz w:val="20"/>
          <w:szCs w:val="20"/>
          <w:lang w:val="en-US"/>
        </w:rPr>
        <w:t>Ошибки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6DA" w:rsidTr="00B53F5E">
        <w:tc>
          <w:tcPr>
            <w:tcW w:w="4672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B53F5E">
        <w:tc>
          <w:tcPr>
            <w:tcW w:w="4672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dmaCopyValid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B53F5E">
        <w:tc>
          <w:tcPr>
            <w:tcW w:w="4672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</w:rPr>
              <w:t>dmaCopyAddrErr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канал ДМА (разрешены канал с 0 по 3)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>
              <w:rPr>
                <w:lang w:val="en-US"/>
              </w:rPr>
              <w:t>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proofErr w:type="spellStart"/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proofErr w:type="spellEnd"/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proofErr w:type="gramStart"/>
      <w:r>
        <w:rPr>
          <w:rFonts w:cs="Consolas"/>
          <w:color w:val="000000"/>
          <w:sz w:val="24"/>
          <w:szCs w:val="24"/>
          <w:lang w:val="en-US"/>
        </w:rPr>
        <w:t>size</w:t>
      </w:r>
      <w:proofErr w:type="gramEnd"/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EF4B83">
        <w:rPr>
          <w:rFonts w:ascii="Consolas" w:hAnsi="Consolas" w:cs="Consolas"/>
          <w:sz w:val="20"/>
          <w:szCs w:val="20"/>
        </w:rPr>
        <w:t>Передача по 2-му каналу ДМА</w:t>
      </w:r>
      <w:r w:rsidRPr="00BE06DA">
        <w:rPr>
          <w:rFonts w:ascii="Consolas" w:hAnsi="Consolas" w:cs="Consolas"/>
          <w:sz w:val="20"/>
          <w:szCs w:val="20"/>
        </w:rPr>
        <w:t xml:space="preserve">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="00EF4B83">
        <w:rPr>
          <w:rFonts w:ascii="Consolas" w:hAnsi="Consolas" w:cs="Consolas"/>
          <w:color w:val="000000"/>
          <w:sz w:val="20"/>
          <w:szCs w:val="20"/>
        </w:rPr>
        <w:t>32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 w:rsidR="00EF4B83">
        <w:rPr>
          <w:rFonts w:ascii="Consolas" w:hAnsi="Consolas" w:cs="Consolas"/>
          <w:color w:val="000000"/>
          <w:sz w:val="20"/>
          <w:szCs w:val="20"/>
        </w:rPr>
        <w:t>,</w:t>
      </w:r>
      <w:r w:rsidR="00EF4B83" w:rsidRPr="00EF4B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4B83">
        <w:rPr>
          <w:rFonts w:ascii="Consolas" w:hAnsi="Consolas" w:cs="Consolas"/>
          <w:color w:val="000000"/>
          <w:sz w:val="20"/>
          <w:szCs w:val="20"/>
        </w:rPr>
        <w:t>//находящ</w:t>
      </w:r>
      <w:r w:rsidR="00EF4B83">
        <w:t>ихся</w:t>
      </w:r>
      <w:r w:rsidR="00EF4B83">
        <w:rPr>
          <w:rFonts w:ascii="Consolas" w:hAnsi="Consolas" w:cs="Consolas"/>
          <w:color w:val="000000"/>
          <w:sz w:val="20"/>
          <w:szCs w:val="20"/>
        </w:rPr>
        <w:t xml:space="preserve"> во внутренней </w:t>
      </w:r>
      <w:r w:rsidR="00EF4B83" w:rsidRPr="00BE06DA">
        <w:rPr>
          <w:rFonts w:ascii="Consolas" w:hAnsi="Consolas" w:cs="Consolas"/>
          <w:color w:val="000000"/>
          <w:sz w:val="20"/>
          <w:szCs w:val="20"/>
        </w:rPr>
        <w:t>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Default="00BE06DA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B22F55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 w:rsidSect="00922FC2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C16" w:rsidRDefault="00615C16" w:rsidP="00922FC2">
      <w:pPr>
        <w:spacing w:after="0" w:line="240" w:lineRule="auto"/>
      </w:pPr>
      <w:r>
        <w:separator/>
      </w:r>
    </w:p>
  </w:endnote>
  <w:endnote w:type="continuationSeparator" w:id="0">
    <w:p w:rsidR="00615C16" w:rsidRDefault="00615C16" w:rsidP="0092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C16" w:rsidRDefault="00615C16" w:rsidP="00922FC2">
      <w:pPr>
        <w:spacing w:after="0" w:line="240" w:lineRule="auto"/>
      </w:pPr>
      <w:r>
        <w:separator/>
      </w:r>
    </w:p>
  </w:footnote>
  <w:footnote w:type="continuationSeparator" w:id="0">
    <w:p w:rsidR="00615C16" w:rsidRDefault="00615C16" w:rsidP="0092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6275B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D7324"/>
    <w:rsid w:val="001E2EFD"/>
    <w:rsid w:val="001F25E6"/>
    <w:rsid w:val="00212B2C"/>
    <w:rsid w:val="00221B19"/>
    <w:rsid w:val="002469D4"/>
    <w:rsid w:val="002C1FDE"/>
    <w:rsid w:val="002C41A4"/>
    <w:rsid w:val="002E0421"/>
    <w:rsid w:val="0032419D"/>
    <w:rsid w:val="0033469C"/>
    <w:rsid w:val="00337D0C"/>
    <w:rsid w:val="00351881"/>
    <w:rsid w:val="00356EA1"/>
    <w:rsid w:val="003B5C9F"/>
    <w:rsid w:val="003D0933"/>
    <w:rsid w:val="003E48E3"/>
    <w:rsid w:val="00411F40"/>
    <w:rsid w:val="0044739D"/>
    <w:rsid w:val="00462C51"/>
    <w:rsid w:val="0047477E"/>
    <w:rsid w:val="00497D58"/>
    <w:rsid w:val="004C184F"/>
    <w:rsid w:val="004D319C"/>
    <w:rsid w:val="004E470E"/>
    <w:rsid w:val="00536C6E"/>
    <w:rsid w:val="005761FC"/>
    <w:rsid w:val="00594631"/>
    <w:rsid w:val="005A3FAA"/>
    <w:rsid w:val="005B3B27"/>
    <w:rsid w:val="00612D4A"/>
    <w:rsid w:val="00615C16"/>
    <w:rsid w:val="00624980"/>
    <w:rsid w:val="00643528"/>
    <w:rsid w:val="00652DB5"/>
    <w:rsid w:val="00665FFE"/>
    <w:rsid w:val="006E47FA"/>
    <w:rsid w:val="006F0FCA"/>
    <w:rsid w:val="00704387"/>
    <w:rsid w:val="007059AC"/>
    <w:rsid w:val="00710B10"/>
    <w:rsid w:val="00722737"/>
    <w:rsid w:val="007B3E9E"/>
    <w:rsid w:val="007C2C83"/>
    <w:rsid w:val="007F3503"/>
    <w:rsid w:val="00805B00"/>
    <w:rsid w:val="00830EF1"/>
    <w:rsid w:val="00887D96"/>
    <w:rsid w:val="008964B2"/>
    <w:rsid w:val="008A46E4"/>
    <w:rsid w:val="008C049F"/>
    <w:rsid w:val="008C7676"/>
    <w:rsid w:val="008F5E74"/>
    <w:rsid w:val="008F69B4"/>
    <w:rsid w:val="00922FC2"/>
    <w:rsid w:val="00940460"/>
    <w:rsid w:val="00956FA4"/>
    <w:rsid w:val="009C6EF2"/>
    <w:rsid w:val="009D654F"/>
    <w:rsid w:val="009D74A9"/>
    <w:rsid w:val="00A5627E"/>
    <w:rsid w:val="00AD6156"/>
    <w:rsid w:val="00AE3B07"/>
    <w:rsid w:val="00AE4B1A"/>
    <w:rsid w:val="00B22F55"/>
    <w:rsid w:val="00B318FE"/>
    <w:rsid w:val="00B36FD9"/>
    <w:rsid w:val="00B468D3"/>
    <w:rsid w:val="00B53F5E"/>
    <w:rsid w:val="00B564B0"/>
    <w:rsid w:val="00B74846"/>
    <w:rsid w:val="00BA02B4"/>
    <w:rsid w:val="00BB0D39"/>
    <w:rsid w:val="00BB4802"/>
    <w:rsid w:val="00BB5C45"/>
    <w:rsid w:val="00BD7089"/>
    <w:rsid w:val="00BE06DA"/>
    <w:rsid w:val="00C34D16"/>
    <w:rsid w:val="00C46504"/>
    <w:rsid w:val="00C70636"/>
    <w:rsid w:val="00CB6008"/>
    <w:rsid w:val="00D111D1"/>
    <w:rsid w:val="00D363E1"/>
    <w:rsid w:val="00D511AF"/>
    <w:rsid w:val="00D76958"/>
    <w:rsid w:val="00D92D1B"/>
    <w:rsid w:val="00DC4773"/>
    <w:rsid w:val="00DD110A"/>
    <w:rsid w:val="00DE0213"/>
    <w:rsid w:val="00DE2CE4"/>
    <w:rsid w:val="00E478EE"/>
    <w:rsid w:val="00E856DC"/>
    <w:rsid w:val="00EA0E8B"/>
    <w:rsid w:val="00EA2623"/>
    <w:rsid w:val="00EB26C1"/>
    <w:rsid w:val="00EB7CC9"/>
    <w:rsid w:val="00EF4B83"/>
    <w:rsid w:val="00F12848"/>
    <w:rsid w:val="00F27829"/>
    <w:rsid w:val="00F422E0"/>
    <w:rsid w:val="00F45F61"/>
    <w:rsid w:val="00F96138"/>
    <w:rsid w:val="00FB621F"/>
    <w:rsid w:val="00FE511C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B3B2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DE2CE4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E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E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header"/>
    <w:basedOn w:val="a"/>
    <w:link w:val="ac"/>
    <w:uiPriority w:val="99"/>
    <w:unhideWhenUsed/>
    <w:rsid w:val="009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2FC2"/>
  </w:style>
  <w:style w:type="paragraph" w:styleId="ad">
    <w:name w:val="footer"/>
    <w:basedOn w:val="a"/>
    <w:link w:val="ae"/>
    <w:uiPriority w:val="99"/>
    <w:unhideWhenUsed/>
    <w:rsid w:val="009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90ECA-5260-4F3A-9776-7EAD7474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6546</TotalTime>
  <Pages>9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Кропачева Алина Ивановна</cp:lastModifiedBy>
  <cp:revision>125</cp:revision>
  <dcterms:created xsi:type="dcterms:W3CDTF">2016-11-30T07:24:00Z</dcterms:created>
  <dcterms:modified xsi:type="dcterms:W3CDTF">2019-11-11T11:42:00Z</dcterms:modified>
</cp:coreProperties>
</file>