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1.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1"/>
      </w:pPr>
      <w:bookmarkStart w:id="57" w:name="planned-steps"/>
      <w:r>
        <w:t xml:space="preserve">Planned steps</w:t>
      </w:r>
      <w:bookmarkEnd w:id="57"/>
    </w:p>
    <w:p>
      <w:pPr>
        <w:pStyle w:val="Heading2"/>
      </w:pPr>
      <w:bookmarkStart w:id="58" w:name="release-1---create-solver"/>
      <w:r>
        <w:t xml:space="preserve">Release 1 - create solver</w:t>
      </w:r>
      <w:bookmarkEnd w:id="58"/>
    </w:p>
    <w:p>
      <w:pPr>
        <w:pStyle w:val="Compact"/>
        <w:numPr>
          <w:numId w:val="1052"/>
          <w:ilvl w:val="0"/>
        </w:numPr>
      </w:pPr>
      <w:r>
        <w:t xml:space="preserve">Create the solver</w:t>
      </w:r>
    </w:p>
    <w:p>
      <w:pPr>
        <w:pStyle w:val="Heading2"/>
      </w:pPr>
      <w:bookmarkStart w:id="59" w:name="Xc6bb51ed55e21a5e03556855afdc4bc6c6fcb85"/>
      <w:r>
        <w:t xml:space="preserve">Release 2 - create standalone, integrate solver</w:t>
      </w:r>
      <w:bookmarkEnd w:id="59"/>
    </w:p>
    <w:p>
      <w:pPr>
        <w:pStyle w:val="Compact"/>
        <w:numPr>
          <w:numId w:val="1053"/>
          <w:ilvl w:val="0"/>
        </w:numPr>
      </w:pPr>
      <w:r>
        <w:t xml:space="preserve">Create a secondary, standalone implementation of the solitaire that a user can play with</w:t>
      </w:r>
    </w:p>
    <w:p>
      <w:pPr>
        <w:pStyle w:val="Compact"/>
        <w:numPr>
          <w:numId w:val="1053"/>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60" w:name="X6836496abd3e69c58cf8b39716ab76f99099010"/>
      <w:r>
        <w:t xml:space="preserve">Release 3 - create interface for original</w:t>
      </w:r>
      <w:bookmarkEnd w:id="60"/>
    </w:p>
    <w:p>
      <w:pPr>
        <w:pStyle w:val="Compact"/>
        <w:numPr>
          <w:numId w:val="1054"/>
          <w:ilvl w:val="0"/>
        </w:numPr>
      </w:pPr>
      <w:r>
        <w:t xml:space="preserve">Complete the vision</w:t>
      </w:r>
    </w:p>
    <w:p>
      <w:pPr>
        <w:pStyle w:val="Compact"/>
        <w:numPr>
          <w:numId w:val="1054"/>
          <w:ilvl w:val="0"/>
        </w:numPr>
      </w:pPr>
      <w:r>
        <w:t xml:space="preserve">Create the output (for the original version)</w:t>
      </w:r>
    </w:p>
    <w:p>
      <w:pPr>
        <w:pStyle w:val="Compact"/>
        <w:numPr>
          <w:numId w:val="1054"/>
          <w:ilvl w:val="0"/>
        </w:numPr>
      </w:pPr>
      <w:r>
        <w:t xml:space="preserve">Commandline interface</w:t>
      </w:r>
    </w:p>
    <w:p>
      <w:pPr>
        <w:pStyle w:val="Heading2"/>
      </w:pPr>
      <w:bookmarkStart w:id="61" w:name="release-4---final-polishing"/>
      <w:r>
        <w:t xml:space="preserve">Release 4 - final polishing</w:t>
      </w:r>
      <w:bookmarkEnd w:id="61"/>
    </w:p>
    <w:p>
      <w:pPr>
        <w:pStyle w:val="Compact"/>
        <w:numPr>
          <w:numId w:val="1055"/>
          <w:ilvl w:val="0"/>
        </w:numPr>
      </w:pPr>
      <w:r>
        <w:t xml:space="preserve">Add graphical interface and vision overlay</w:t>
      </w:r>
    </w:p>
    <w:p>
      <w:pPr>
        <w:pStyle w:val="Heading1"/>
      </w:pPr>
      <w:bookmarkStart w:id="62" w:name="test-log"/>
      <w:r>
        <w:t xml:space="preserve">Test log</w:t>
      </w:r>
      <w:bookmarkEnd w:id="62"/>
    </w:p>
    <w:p>
      <w:pPr>
        <w:pStyle w:val="FirstParagraph"/>
      </w:pPr>
      <w:r>
        <w:t xml:space="preserve">This will log the tests, their output, and whether the test was successful</w:t>
      </w:r>
    </w:p>
    <w:p>
      <w:pPr>
        <w:pStyle w:val="Heading2"/>
      </w:pPr>
      <w:bookmarkStart w:id="63" w:name="test-1-board-state-parsing"/>
      <w:r>
        <w:t xml:space="preserve">Test #1: Board State Parsing</w:t>
      </w:r>
      <w:bookmarkEnd w:id="63"/>
    </w:p>
    <w:p>
      <w:pPr>
        <w:pStyle w:val="FirstParagraph"/>
      </w:pPr>
      <w:hyperlink r:id="rId6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5" w:name="test-2-stack_begin-profilingbenchmarking"/>
      <w:r>
        <w:t xml:space="preserve">Test #2:</w:t>
      </w:r>
      <w:r>
        <w:t xml:space="preserve"> </w:t>
      </w:r>
      <w:r>
        <w:rPr>
          <w:rStyle w:val="VerbatimChar"/>
        </w:rPr>
        <w:t xml:space="preserve">stack_begin()</w:t>
      </w:r>
      <w:r>
        <w:t xml:space="preserve"> </w:t>
      </w:r>
      <w:r>
        <w:t xml:space="preserve">profiling/benchmarking</w:t>
      </w:r>
      <w:bookmarkEnd w:id="65"/>
    </w:p>
    <w:p>
      <w:pPr>
        <w:pStyle w:val="FirstParagraph"/>
      </w:pPr>
      <w:hyperlink r:id="rId66">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7" w:name="test-3-board-compression-and-comparison"/>
      <w:r>
        <w:t xml:space="preserve">Test #3: Board compression and comparison</w:t>
      </w:r>
      <w:bookmarkEnd w:id="67"/>
    </w:p>
    <w:p>
      <w:pPr>
        <w:pStyle w:val="FirstParagraph"/>
      </w:pPr>
      <w:hyperlink r:id="rId68">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9" w:name="X4f1b719a5801c174358f275827b485b2b0d2ef4"/>
      <w:r>
        <w:t xml:space="preserve">Test #4: Board state permutation invariance (comparison)</w:t>
      </w:r>
      <w:bookmarkEnd w:id="69"/>
    </w:p>
    <w:p>
      <w:pPr>
        <w:pStyle w:val="FirstParagraph"/>
      </w:pPr>
      <w:hyperlink r:id="rId70">
        <w:r>
          <w:rPr>
            <w:rStyle w:val="Hyperlink"/>
          </w:rPr>
          <w:t xml:space="preserve">Commit of test (used to view the test at the time)</w:t>
        </w:r>
      </w:hyperlink>
    </w:p>
    <w:p>
      <w:pPr>
        <w:pStyle w:val="BodyText"/>
      </w:pPr>
      <w:r>
        <w:t xml:space="preserve">Output:</w:t>
      </w:r>
      <w:r>
        <w:t xml:space="preserve"> </w:t>
      </w:r>
      <w:hyperlink r:id="rId72">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1"/>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3">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4" w:name="Xce3e15d09d3fe8ac18cc5e51f9566a8ffa8687c"/>
      <w:r>
        <w:t xml:space="preserve">Test #5: Board state permutation invariance (hashing)</w:t>
      </w:r>
      <w:bookmarkEnd w:id="74"/>
    </w:p>
    <w:p>
      <w:pPr>
        <w:pStyle w:val="FirstParagraph"/>
      </w:pPr>
      <w:hyperlink r:id="rId75">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6" w:name="test-6-hash-collision-likelihood"/>
      <w:r>
        <w:t xml:space="preserve">Test #6: Hash collision likelihood</w:t>
      </w:r>
      <w:bookmarkEnd w:id="76"/>
    </w:p>
    <w:p>
      <w:pPr>
        <w:pStyle w:val="FirstParagraph"/>
      </w:pPr>
      <w:hyperlink r:id="rId75">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7" w:name="test-7-hash-collision-cheating"/>
      <w:r>
        <w:t xml:space="preserve">Test #7: Hash collision (Cheating)</w:t>
      </w:r>
      <w:bookmarkEnd w:id="77"/>
    </w:p>
    <w:p>
      <w:pPr>
        <w:pStyle w:val="FirstParagraph"/>
      </w:pPr>
      <w:hyperlink r:id="rId75">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8" w:name="test-8-optimal-solution-search"/>
      <w:r>
        <w:t xml:space="preserve">Test #8: Optimal solution search</w:t>
      </w:r>
      <w:bookmarkEnd w:id="78"/>
    </w:p>
    <w:p>
      <w:pPr>
        <w:pStyle w:val="FirstParagraph"/>
      </w:pPr>
      <w:hyperlink r:id="rId79">
        <w:r>
          <w:rPr>
            <w:rStyle w:val="Hyperlink"/>
          </w:rPr>
          <w:t xml:space="preserve">Commit of test (used to view the test at the time)</w:t>
        </w:r>
      </w:hyperlink>
    </w:p>
    <w:p>
      <w:pPr>
        <w:numPr>
          <w:numId w:val="1056"/>
          <w:ilvl w:val="0"/>
        </w:numPr>
      </w:pPr>
      <w:r>
        <w:t xml:space="preserve">Test:</w:t>
      </w:r>
    </w:p>
    <w:p>
      <w:pPr>
        <w:pStyle w:val="SourceCode"/>
        <w:numPr>
          <w:numId w:val="1057"/>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56"/>
          <w:ilvl w:val="0"/>
        </w:numPr>
      </w:pPr>
      <w:r>
        <w:t xml:space="preserve">Explanation of how the test works:</w:t>
      </w:r>
    </w:p>
    <w:p>
      <w:pPr>
        <w:pStyle w:val="Compact"/>
        <w:numPr>
          <w:numId w:val="1058"/>
          <w:ilvl w:val="1"/>
        </w:numPr>
      </w:pPr>
      <w:r>
        <w:t xml:space="preserve">For every example within</w:t>
      </w:r>
      <w:r>
        <w:t xml:space="preserve"> </w:t>
      </w:r>
      <w:r>
        <w:rPr>
          <w:rStyle w:val="VerbatimChar"/>
        </w:rPr>
        <w:t xml:space="preserve">samples/toy.txt</w:t>
      </w:r>
      <w:r>
        <w:t xml:space="preserve">,</w:t>
      </w:r>
    </w:p>
    <w:p>
      <w:pPr>
        <w:pStyle w:val="Compact"/>
        <w:numPr>
          <w:numId w:val="1059"/>
          <w:ilvl w:val="2"/>
        </w:numPr>
      </w:pPr>
      <w:r>
        <w:t xml:space="preserve">Run the solver with an optimisation time of 0 milliseconds (do not attempt to optimise)</w:t>
      </w:r>
    </w:p>
    <w:p>
      <w:pPr>
        <w:pStyle w:val="Compact"/>
        <w:numPr>
          <w:numId w:val="1060"/>
          <w:ilvl w:val="3"/>
        </w:numPr>
      </w:pPr>
      <w:r>
        <w:t xml:space="preserve">This finds the solver’s first valid solution</w:t>
      </w:r>
    </w:p>
    <w:p>
      <w:pPr>
        <w:pStyle w:val="Compact"/>
        <w:numPr>
          <w:numId w:val="1059"/>
          <w:ilvl w:val="2"/>
        </w:numPr>
      </w:pPr>
      <w:r>
        <w:t xml:space="preserve">Run the solver again with an optimisation time of 10,000 milliseconds (10 seconds)</w:t>
      </w:r>
    </w:p>
    <w:p>
      <w:pPr>
        <w:pStyle w:val="Compact"/>
        <w:numPr>
          <w:numId w:val="1061"/>
          <w:ilvl w:val="3"/>
        </w:numPr>
      </w:pPr>
      <w:r>
        <w:t xml:space="preserve">This finds an optimal solution without taking forever</w:t>
      </w:r>
    </w:p>
    <w:p>
      <w:pPr>
        <w:pStyle w:val="Compact"/>
        <w:numPr>
          <w:numId w:val="1062"/>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9"/>
          <w:ilvl w:val="2"/>
        </w:numPr>
      </w:pPr>
      <w:r>
        <w:t xml:space="preserve">If the optimal solution differs from the initial solution, then say so and exit</w:t>
      </w:r>
    </w:p>
    <w:p>
      <w:pPr>
        <w:numPr>
          <w:numId w:val="1056"/>
          <w:ilvl w:val="0"/>
        </w:numPr>
      </w:pPr>
      <w:r>
        <w:t xml:space="preserve">Output of the test:</w:t>
      </w:r>
    </w:p>
    <w:p>
      <w:pPr>
        <w:pStyle w:val="SourceCode"/>
        <w:numPr>
          <w:numId w:val="1063"/>
          <w:ilvl w:val="1"/>
        </w:numPr>
      </w:pPr>
      <w:r>
        <w:rPr>
          <w:rStyle w:val="VerbatimChar"/>
        </w:rPr>
        <w:t xml:space="preserve">Found a more optimal solution for board VTK0KV.89K97V.697070.6TT880.D9T6K6.D7V8DD.</w:t>
      </w:r>
    </w:p>
    <w:p>
      <w:pPr>
        <w:pStyle w:val="Compact"/>
        <w:numPr>
          <w:numId w:val="1056"/>
          <w:ilvl w:val="0"/>
        </w:numPr>
      </w:pPr>
      <w:r>
        <w:t xml:space="preserve">Conclusion:</w:t>
      </w:r>
    </w:p>
    <w:p>
      <w:pPr>
        <w:pStyle w:val="Compact"/>
        <w:numPr>
          <w:numId w:val="1064"/>
          <w:ilvl w:val="1"/>
        </w:numPr>
      </w:pPr>
      <w:r>
        <w:t xml:space="preserve">The solver successfully searches for (and finds) an additional solution, given enough time</w:t>
      </w:r>
    </w:p>
    <w:p>
      <w:pPr>
        <w:pStyle w:val="Heading2"/>
      </w:pPr>
      <w:bookmarkStart w:id="80" w:name="test-9-parse_input-robustness"/>
      <w:r>
        <w:t xml:space="preserve">Test #9:</w:t>
      </w:r>
      <w:r>
        <w:t xml:space="preserve"> </w:t>
      </w:r>
      <w:r>
        <w:rPr>
          <w:rStyle w:val="VerbatimChar"/>
        </w:rPr>
        <w:t xml:space="preserve">parse_input</w:t>
      </w:r>
      <w:r>
        <w:t xml:space="preserve"> </w:t>
      </w:r>
      <w:r>
        <w:t xml:space="preserve">robustness</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2" w:name="debugging-sessions"/>
      <w:r>
        <w:t xml:space="preserve">Debugging sessions</w:t>
      </w:r>
      <w:bookmarkEnd w:id="82"/>
    </w:p>
    <w:p>
      <w:pPr>
        <w:pStyle w:val="Heading2"/>
      </w:pPr>
      <w:bookmarkStart w:id="83" w:name="session-2021-01-20"/>
      <w:r>
        <w:t xml:space="preserve">Session: 2021-01-20</w:t>
      </w:r>
      <w:bookmarkEnd w:id="83"/>
    </w:p>
    <w:p>
      <w:pPr>
        <w:pStyle w:val="Compact"/>
        <w:numPr>
          <w:numId w:val="1065"/>
          <w:ilvl w:val="0"/>
        </w:numPr>
      </w:pPr>
      <w:r>
        <w:t xml:space="preserve">Compiled with:</w:t>
      </w:r>
    </w:p>
    <w:p>
      <w:pPr>
        <w:pStyle w:val="Compact"/>
        <w:numPr>
          <w:numId w:val="1066"/>
          <w:ilvl w:val="1"/>
        </w:numPr>
      </w:pPr>
      <w:r>
        <w:rPr>
          <w:rStyle w:val="VerbatimChar"/>
        </w:rPr>
        <w:t xml:space="preserve">-O3 -g -lefence</w:t>
      </w:r>
    </w:p>
    <w:p>
      <w:pPr>
        <w:numPr>
          <w:numId w:val="1065"/>
          <w:ilvl w:val="0"/>
        </w:numPr>
      </w:pPr>
      <w:r>
        <w:t xml:space="preserve">Relevant GDB session log:</w:t>
      </w:r>
    </w:p>
    <w:p>
      <w:pPr>
        <w:pStyle w:val="SourceCode"/>
        <w:numPr>
          <w:numId w:val="1067"/>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65"/>
          <w:ilvl w:val="0"/>
        </w:numPr>
      </w:pPr>
      <w:r>
        <w:t xml:space="preserve">Conclusion:</w:t>
      </w:r>
    </w:p>
    <w:p>
      <w:pPr>
        <w:pStyle w:val="Compact"/>
        <w:numPr>
          <w:numId w:val="1068"/>
          <w:ilvl w:val="1"/>
        </w:numPr>
      </w:pPr>
      <w:r>
        <w:t xml:space="preserve">Something bad is going wrong</w:t>
      </w:r>
    </w:p>
    <w:p>
      <w:pPr>
        <w:pStyle w:val="Compact"/>
        <w:numPr>
          <w:numId w:val="1068"/>
          <w:ilvl w:val="1"/>
        </w:numPr>
      </w:pPr>
      <w:r>
        <w:t xml:space="preserve">Somewhere, something is being corrupted</w:t>
      </w:r>
    </w:p>
    <w:p>
      <w:pPr>
        <w:pStyle w:val="Compact"/>
        <w:numPr>
          <w:numId w:val="1068"/>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84" w:name="session-2021-01-21"/>
      <w:r>
        <w:t xml:space="preserve">Session: 2021-01-21</w:t>
      </w:r>
      <w:bookmarkEnd w:id="84"/>
    </w:p>
    <w:p>
      <w:pPr>
        <w:pStyle w:val="Compact"/>
        <w:numPr>
          <w:numId w:val="1069"/>
          <w:ilvl w:val="0"/>
        </w:numPr>
      </w:pPr>
      <w:r>
        <w:t xml:space="preserve">Compiled with:</w:t>
      </w:r>
    </w:p>
    <w:p>
      <w:pPr>
        <w:pStyle w:val="Compact"/>
        <w:numPr>
          <w:numId w:val="1070"/>
          <w:ilvl w:val="1"/>
        </w:numPr>
      </w:pPr>
      <w:r>
        <w:rPr>
          <w:rStyle w:val="VerbatimChar"/>
        </w:rPr>
        <w:t xml:space="preserve">DEBUG=True</w:t>
      </w:r>
    </w:p>
    <w:p>
      <w:pPr>
        <w:numPr>
          <w:numId w:val="1069"/>
          <w:ilvl w:val="0"/>
        </w:numPr>
      </w:pPr>
      <w:r>
        <w:t xml:space="preserve">Relevant GDB session log:</w:t>
      </w:r>
    </w:p>
    <w:p>
      <w:pPr>
        <w:pStyle w:val="SourceCode"/>
        <w:numPr>
          <w:numId w:val="1071"/>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9"/>
          <w:ilvl w:val="0"/>
        </w:numPr>
      </w:pPr>
      <w:r>
        <w:t xml:space="preserve">Conclusion:</w:t>
      </w:r>
    </w:p>
    <w:p>
      <w:pPr>
        <w:pStyle w:val="Compact"/>
        <w:numPr>
          <w:numId w:val="1072"/>
          <w:ilvl w:val="1"/>
        </w:numPr>
      </w:pPr>
      <w:r>
        <w:t xml:space="preserve">Something bad is going wrong</w:t>
      </w:r>
    </w:p>
    <w:p>
      <w:pPr>
        <w:pStyle w:val="Compact"/>
        <w:numPr>
          <w:numId w:val="1072"/>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9"/>
          <w:ilvl w:val="0"/>
        </w:numPr>
      </w:pPr>
      <w:r>
        <w:t xml:space="preserve">Compiled with:</w:t>
      </w:r>
    </w:p>
    <w:p>
      <w:pPr>
        <w:pStyle w:val="Compact"/>
        <w:numPr>
          <w:numId w:val="1073"/>
          <w:ilvl w:val="1"/>
        </w:numPr>
      </w:pPr>
      <w:r>
        <w:rPr>
          <w:rStyle w:val="VerbatimChar"/>
        </w:rPr>
        <w:t xml:space="preserve">DEBUG=True</w:t>
      </w:r>
    </w:p>
    <w:p>
      <w:pPr>
        <w:numPr>
          <w:numId w:val="1069"/>
          <w:ilvl w:val="0"/>
        </w:numPr>
      </w:pPr>
      <w:r>
        <w:t xml:space="preserve">Relevant GDB session log:</w:t>
      </w:r>
    </w:p>
    <w:p>
      <w:pPr>
        <w:pStyle w:val="SourceCode"/>
        <w:numPr>
          <w:numId w:val="1074"/>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9"/>
          <w:ilvl w:val="0"/>
        </w:numPr>
      </w:pPr>
      <w:r>
        <w:t xml:space="preserve">Conclusion:</w:t>
      </w:r>
    </w:p>
    <w:p>
      <w:pPr>
        <w:pStyle w:val="Compact"/>
        <w:numPr>
          <w:numId w:val="1075"/>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1" Target="media/rId71.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2"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9" Target="https://github.com/Starwort/NEA/commit/1472de4cb7bc1216b1e920f19927db1876bba531" TargetMode="External" /><Relationship Type="http://schemas.openxmlformats.org/officeDocument/2006/relationships/hyperlink" Id="rId75" Target="https://github.com/Starwort/NEA/commit/4b3894199036135bc13e0ffa85358459d9ae34c8" TargetMode="External" /><Relationship Type="http://schemas.openxmlformats.org/officeDocument/2006/relationships/hyperlink" Id="rId81" Target="https://github.com/Starwort/NEA/commit/72d426b83270a9aaa66a40963c8af0695ae8ae2a/" TargetMode="External" /><Relationship Type="http://schemas.openxmlformats.org/officeDocument/2006/relationships/hyperlink" Id="rId68" Target="https://github.com/Starwort/NEA/commit/8a86fec1f35856f467f279d8ca910350584e66fd" TargetMode="External" /><Relationship Type="http://schemas.openxmlformats.org/officeDocument/2006/relationships/hyperlink" Id="rId66" Target="https://github.com/Starwort/NEA/commit/a23ce7b2f4f4f0bfc521bbfe2dc150b6c92d8b72" TargetMode="External" /><Relationship Type="http://schemas.openxmlformats.org/officeDocument/2006/relationships/hyperlink" Id="rId70" Target="https://github.com/Starwort/NEA/commit/c7bc22b7a4cac4e2709f71ed49e2df7cbbedc77b" TargetMode="External" /><Relationship Type="http://schemas.openxmlformats.org/officeDocument/2006/relationships/hyperlink" Id="rId64"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3"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2"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9" Target="https://github.com/Starwort/NEA/commit/1472de4cb7bc1216b1e920f19927db1876bba531" TargetMode="External" /><Relationship Type="http://schemas.openxmlformats.org/officeDocument/2006/relationships/hyperlink" Id="rId75" Target="https://github.com/Starwort/NEA/commit/4b3894199036135bc13e0ffa85358459d9ae34c8" TargetMode="External" /><Relationship Type="http://schemas.openxmlformats.org/officeDocument/2006/relationships/hyperlink" Id="rId81" Target="https://github.com/Starwort/NEA/commit/72d426b83270a9aaa66a40963c8af0695ae8ae2a/" TargetMode="External" /><Relationship Type="http://schemas.openxmlformats.org/officeDocument/2006/relationships/hyperlink" Id="rId68" Target="https://github.com/Starwort/NEA/commit/8a86fec1f35856f467f279d8ca910350584e66fd" TargetMode="External" /><Relationship Type="http://schemas.openxmlformats.org/officeDocument/2006/relationships/hyperlink" Id="rId66" Target="https://github.com/Starwort/NEA/commit/a23ce7b2f4f4f0bfc521bbfe2dc150b6c92d8b72" TargetMode="External" /><Relationship Type="http://schemas.openxmlformats.org/officeDocument/2006/relationships/hyperlink" Id="rId70" Target="https://github.com/Starwort/NEA/commit/c7bc22b7a4cac4e2709f71ed49e2df7cbbedc77b" TargetMode="External" /><Relationship Type="http://schemas.openxmlformats.org/officeDocument/2006/relationships/hyperlink" Id="rId64"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3"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2021-02-19T16:34:46Z</dcterms:created>
  <dcterms:modified xsi:type="dcterms:W3CDTF">2021-02-19T16:34:46Z</dcterms:modified>
</cp:coreProperties>
</file>

<file path=docProps/custom.xml><?xml version="1.0" encoding="utf-8"?>
<Properties xmlns="http://schemas.openxmlformats.org/officeDocument/2006/custom-properties" xmlns:vt="http://schemas.openxmlformats.org/officeDocument/2006/docPropsVTypes"/>
</file>