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8E7" w14:textId="77777777" w:rsidR="00D31F32" w:rsidRPr="00472F00" w:rsidRDefault="007469AF" w:rsidP="00B93B2B">
      <w:pPr>
        <w:spacing w:line="240" w:lineRule="auto"/>
        <w:jc w:val="center"/>
        <w:rPr>
          <w:lang w:val="ru-RU"/>
        </w:rPr>
      </w:pPr>
      <w:r w:rsidRPr="00472F00">
        <w:rPr>
          <w:lang w:val="ru-RU"/>
        </w:rPr>
        <w:t>Учреждение образования</w:t>
      </w:r>
    </w:p>
    <w:p w14:paraId="5866CA35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7A68297E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090CC99A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A9ED21E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9EF9314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06EA395D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62A7691E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B7896EA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6C4261E0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9B1CA88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44B39C7F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39878CDA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2033636F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6E7A63CD" w14:textId="77777777"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14:paraId="68539E70" w14:textId="77777777" w:rsidR="007469AF" w:rsidRPr="005440A4" w:rsidRDefault="00B834F3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4C0E" w:rsidRPr="00B93B2B">
        <w:rPr>
          <w:lang w:val="ru-RU"/>
        </w:rPr>
        <w:t>асимметричных</w:t>
      </w:r>
      <w:r w:rsidRPr="00B93B2B">
        <w:rPr>
          <w:lang w:val="ru-RU"/>
        </w:rPr>
        <w:t xml:space="preserve"> шифров</w:t>
      </w:r>
      <w:r w:rsidR="006B0DC9" w:rsidRPr="00B93B2B">
        <w:rPr>
          <w:lang w:val="ru-RU"/>
        </w:rPr>
        <w:br/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</w:t>
      </w:r>
      <w:r w:rsidR="006B0DC9" w:rsidRPr="00B93B2B">
        <w:rPr>
          <w:lang w:val="ru-RU"/>
        </w:rPr>
        <w:t>и Эль-Гамаля</w:t>
      </w:r>
    </w:p>
    <w:p w14:paraId="6AF22F5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680EF1B9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05C2D3C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B40274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72F5F0E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F5E5F8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2835D70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14A46FA7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35C049B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7C2964DA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B0F0863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6AC1AE48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347E4B6" w14:textId="390985E6"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472F00">
        <w:rPr>
          <w:lang w:val="ru-RU"/>
        </w:rPr>
        <w:t>Лагуновский</w:t>
      </w:r>
      <w:r w:rsidR="0063577B" w:rsidRPr="00B93B2B">
        <w:rPr>
          <w:lang w:val="ru-RU"/>
        </w:rPr>
        <w:t xml:space="preserve"> </w:t>
      </w:r>
      <w:r w:rsidR="00472F00">
        <w:rPr>
          <w:lang w:val="ru-RU"/>
        </w:rPr>
        <w:t>М</w:t>
      </w:r>
      <w:r w:rsidR="0063577B" w:rsidRPr="00B93B2B">
        <w:rPr>
          <w:lang w:val="ru-RU"/>
        </w:rPr>
        <w:t>.</w:t>
      </w:r>
      <w:r w:rsidR="00472F00">
        <w:rPr>
          <w:lang w:val="ru-RU"/>
        </w:rPr>
        <w:t>Б</w:t>
      </w:r>
      <w:r w:rsidRPr="00B93B2B">
        <w:rPr>
          <w:lang w:val="ru-RU"/>
        </w:rPr>
        <w:t>.</w:t>
      </w:r>
    </w:p>
    <w:p w14:paraId="181DEAD1" w14:textId="09704BB9"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 w:rsidR="00472F00"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14:paraId="4EC61F74" w14:textId="42D441D6"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r w:rsidR="00472F00">
        <w:rPr>
          <w:lang w:val="ru-RU"/>
        </w:rPr>
        <w:t>Сазонова Д</w:t>
      </w:r>
      <w:r w:rsidRPr="00B93B2B">
        <w:rPr>
          <w:lang w:val="ru-RU"/>
        </w:rPr>
        <w:t>.</w:t>
      </w:r>
      <w:r w:rsidR="00472F00">
        <w:rPr>
          <w:lang w:val="ru-RU"/>
        </w:rPr>
        <w:t>В</w:t>
      </w:r>
      <w:r w:rsidRPr="00B93B2B">
        <w:rPr>
          <w:lang w:val="ru-RU"/>
        </w:rPr>
        <w:t>.</w:t>
      </w:r>
    </w:p>
    <w:p w14:paraId="21B18294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1EB2EA6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66969B4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508D83C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F5C5854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04B562E4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3D9F662C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71F794E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7D7D7E92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26DB40E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55A1513B" w14:textId="77777777" w:rsidR="007469AF" w:rsidRPr="00B93B2B" w:rsidRDefault="007469AF" w:rsidP="005440A4">
      <w:pPr>
        <w:spacing w:line="240" w:lineRule="auto"/>
        <w:rPr>
          <w:lang w:val="ru-RU"/>
        </w:rPr>
      </w:pPr>
    </w:p>
    <w:p w14:paraId="28B61D9A" w14:textId="4C12E78D"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EE3081">
        <w:rPr>
          <w:lang w:val="ru-RU"/>
        </w:rPr>
        <w:t>3</w:t>
      </w:r>
    </w:p>
    <w:p w14:paraId="6D9A5643" w14:textId="77777777"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lastRenderedPageBreak/>
        <w:t xml:space="preserve">1. </w:t>
      </w:r>
      <w:r w:rsidR="007469AF" w:rsidRPr="005440A4">
        <w:rPr>
          <w:lang w:val="ru-RU"/>
        </w:rPr>
        <w:t>Описание приложения</w:t>
      </w:r>
    </w:p>
    <w:p w14:paraId="54EC46D1" w14:textId="77777777" w:rsidR="000A52F1" w:rsidRPr="005440A4" w:rsidRDefault="007469AF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>#</w:t>
      </w:r>
      <w:r w:rsidR="0063577B" w:rsidRPr="005440A4">
        <w:rPr>
          <w:lang w:val="ru-RU"/>
        </w:rPr>
        <w:t xml:space="preserve"> и позволяет </w:t>
      </w:r>
      <w:r w:rsidR="000A52F1" w:rsidRPr="005440A4">
        <w:rPr>
          <w:lang w:val="ru-RU"/>
        </w:rPr>
        <w:t xml:space="preserve">выполнить </w:t>
      </w:r>
      <w:r w:rsidR="002B4C0E" w:rsidRPr="005440A4">
        <w:rPr>
          <w:lang w:val="ru-RU"/>
        </w:rPr>
        <w:t>следующие</w:t>
      </w:r>
      <w:r w:rsidR="000A52F1" w:rsidRPr="005440A4">
        <w:rPr>
          <w:lang w:val="ru-RU"/>
        </w:rPr>
        <w:t xml:space="preserve"> задачи:</w:t>
      </w:r>
    </w:p>
    <w:p w14:paraId="0765B125" w14:textId="77777777" w:rsidR="006B0DC9" w:rsidRPr="005440A4" w:rsidRDefault="005D46F1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="006B0DC9" w:rsidRPr="005440A4">
        <w:rPr>
          <w:lang w:val="ru-RU"/>
        </w:rPr>
        <w:t>генерация ключевой информации</w:t>
      </w:r>
    </w:p>
    <w:p w14:paraId="63499D86" w14:textId="77777777"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заши</w:t>
      </w:r>
      <w:r w:rsidRPr="00B93B2B">
        <w:rPr>
          <w:lang w:val="ru-RU"/>
        </w:rPr>
        <w:t xml:space="preserve">фрование текстовых документов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14:paraId="1A2D09A7" w14:textId="77777777"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расшифрование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14:paraId="4CD81BB1" w14:textId="77777777"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зашифрование на основе алгоритма Эль-Гамаля;</w:t>
      </w:r>
    </w:p>
    <w:p w14:paraId="19AB2ED8" w14:textId="77777777"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расшифрование на основе алгоритма Эль-Гамаля;</w:t>
      </w:r>
    </w:p>
    <w:p w14:paraId="5730CA44" w14:textId="77777777" w:rsidR="007469AF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оценка времени выполнения операций зашифрования и расшифрования.</w:t>
      </w:r>
    </w:p>
    <w:p w14:paraId="05CC7C95" w14:textId="77777777"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t xml:space="preserve">2. </w:t>
      </w:r>
      <w:r w:rsidR="007469AF" w:rsidRPr="005440A4">
        <w:rPr>
          <w:lang w:val="ru-RU"/>
        </w:rPr>
        <w:t>Методика выполнения поставленных задач</w:t>
      </w:r>
    </w:p>
    <w:p w14:paraId="10D4067F" w14:textId="77777777" w:rsidR="006B0DC9" w:rsidRPr="005440A4" w:rsidRDefault="006B0DC9" w:rsidP="005440A4">
      <w:pPr>
        <w:pStyle w:val="2"/>
        <w:rPr>
          <w:lang w:val="ru-RU"/>
        </w:rPr>
      </w:pPr>
      <w:r w:rsidRPr="005440A4">
        <w:rPr>
          <w:lang w:val="ru-RU"/>
        </w:rPr>
        <w:t>2.1. Алгоритм Эль-Гамаля</w:t>
      </w:r>
    </w:p>
    <w:p w14:paraId="3109E99D" w14:textId="77777777" w:rsidR="006B0DC9" w:rsidRPr="005440A4" w:rsidRDefault="006B0DC9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>Для реализации генерации ключевой информации, выполнены следующие действия.</w:t>
      </w:r>
    </w:p>
    <w:p w14:paraId="6453FDB5" w14:textId="77777777" w:rsidR="006B0DC9" w:rsidRPr="005440A4" w:rsidRDefault="006B0DC9" w:rsidP="005440A4">
      <w:pPr>
        <w:spacing w:line="240" w:lineRule="auto"/>
      </w:pPr>
      <w:r w:rsidRPr="005440A4">
        <w:rPr>
          <w:lang w:val="ru-RU"/>
        </w:rPr>
        <w:t>Во-первых, разработанное ПС генерирует простое чи</w:t>
      </w:r>
      <w:r w:rsidRPr="00B93B2B">
        <w:rPr>
          <w:lang w:val="ru-RU"/>
        </w:rPr>
        <w:t xml:space="preserve">сло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случайным образом в диапазоне </w:t>
      </w:r>
      <w:r w:rsidRPr="005440A4">
        <w:rPr>
          <w:lang w:val="ru-RU"/>
        </w:rPr>
        <w:t>[2000; 2500]</w:t>
      </w:r>
      <w:r w:rsidR="0090126E" w:rsidRPr="005440A4">
        <w:rPr>
          <w:lang w:val="ru-RU"/>
        </w:rPr>
        <w:t>.</w:t>
      </w:r>
      <w:r w:rsidR="0090126E" w:rsidRPr="00B93B2B">
        <w:rPr>
          <w:lang w:val="ru-RU"/>
        </w:rPr>
        <w:t xml:space="preserve"> </w:t>
      </w:r>
      <w:r w:rsidR="0090126E" w:rsidRPr="005440A4">
        <w:t>Реализация процесса генерации числа p</w:t>
      </w:r>
      <w:r w:rsidR="0090126E" w:rsidRPr="005440A4">
        <w:rPr>
          <w:lang w:val="ru-RU"/>
        </w:rPr>
        <w:t xml:space="preserve"> </w:t>
      </w:r>
      <w:r w:rsidR="0090126E" w:rsidRPr="005440A4">
        <w:t>продемонстрирована на рисунке 2.1.</w:t>
      </w:r>
    </w:p>
    <w:p w14:paraId="0538E226" w14:textId="77777777" w:rsidR="0090126E" w:rsidRPr="005440A4" w:rsidRDefault="0090126E" w:rsidP="005440A4">
      <w:pPr>
        <w:pStyle w:val="a8"/>
      </w:pPr>
      <w:r w:rsidRPr="005440A4">
        <w:rPr>
          <w:lang w:val="ru-RU"/>
        </w:rPr>
        <w:drawing>
          <wp:inline distT="0" distB="0" distL="0" distR="0" wp14:anchorId="4E2CF474" wp14:editId="2DAAD7BD">
            <wp:extent cx="253365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73AA" w14:textId="77777777" w:rsidR="0090126E" w:rsidRPr="005440A4" w:rsidRDefault="0090126E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2.1 – Генерация числа </w:t>
      </w:r>
      <w:r w:rsidRPr="005440A4">
        <w:t>p</w:t>
      </w:r>
    </w:p>
    <w:p w14:paraId="608A32DF" w14:textId="77777777" w:rsidR="0090126E" w:rsidRPr="00B93B2B" w:rsidRDefault="0090126E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Во-вторых, выбираем число </w:t>
      </w:r>
      <w:r w:rsidRPr="005440A4">
        <w:t>g</w:t>
      </w:r>
      <w:r w:rsidRPr="005440A4">
        <w:rPr>
          <w:lang w:val="ru-RU"/>
        </w:rPr>
        <w:t xml:space="preserve">, </w:t>
      </w:r>
      <w:r w:rsidRPr="00B93B2B">
        <w:rPr>
          <w:lang w:val="ru-RU"/>
        </w:rPr>
        <w:t xml:space="preserve">такое что </w:t>
      </w:r>
      <w:r w:rsidRPr="005440A4">
        <w:t>g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является первообразным по модулю числа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 xml:space="preserve">Т.е., </w:t>
      </w:r>
      <w:r w:rsidRPr="005440A4">
        <w:rPr>
          <w:lang w:val="ru-RU"/>
        </w:rPr>
        <w:t xml:space="preserve">степени числа </w:t>
      </w:r>
      <w:r w:rsidRPr="005440A4">
        <w:t>g</w:t>
      </w:r>
      <w:r w:rsidRPr="005440A4">
        <w:rPr>
          <w:lang w:val="ru-RU"/>
        </w:rPr>
        <w:t xml:space="preserve"> (</w:t>
      </w:r>
      <w:r w:rsidRPr="005440A4">
        <w:t>g</w:t>
      </w:r>
      <w:r w:rsidRPr="005440A4">
        <w:rPr>
          <w:vertAlign w:val="superscript"/>
        </w:rPr>
        <w:t>i</w:t>
      </w:r>
      <w:r w:rsidRPr="005440A4">
        <w:rPr>
          <w:lang w:val="ru-RU"/>
        </w:rPr>
        <w:t>, 1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>-1)</w:t>
      </w:r>
      <w:r w:rsidRPr="00B93B2B">
        <w:rPr>
          <w:lang w:val="ru-RU"/>
        </w:rPr>
        <w:t xml:space="preserve"> дают все возможные по модулю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остатки, которые взаимно-просты с р. </w:t>
      </w:r>
    </w:p>
    <w:p w14:paraId="30CE876E" w14:textId="77777777" w:rsidR="0090126E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В-третьих, генерируем закрытый ключ х случайным образом в диапазоне </w:t>
      </w:r>
      <w:r w:rsidRPr="005440A4">
        <w:rPr>
          <w:lang w:val="ru-RU"/>
        </w:rPr>
        <w:t xml:space="preserve">[1; </w:t>
      </w:r>
      <w:r w:rsidRPr="005440A4">
        <w:t>p</w:t>
      </w:r>
      <w:r w:rsidRPr="005440A4">
        <w:rPr>
          <w:lang w:val="ru-RU"/>
        </w:rPr>
        <w:t xml:space="preserve">-1], </w:t>
      </w:r>
      <w:r w:rsidRPr="00B93B2B">
        <w:rPr>
          <w:lang w:val="ru-RU"/>
        </w:rPr>
        <w:t xml:space="preserve">т.е. </w:t>
      </w:r>
      <w:r w:rsidRPr="005440A4">
        <w:t>x</w:t>
      </w:r>
      <w:r w:rsidRPr="005440A4">
        <w:rPr>
          <w:lang w:val="ru-RU"/>
        </w:rPr>
        <w:t>&lt;</w:t>
      </w:r>
      <w:r w:rsidRPr="005440A4">
        <w:t>p</w:t>
      </w:r>
      <w:r w:rsidRPr="00B93B2B">
        <w:rPr>
          <w:lang w:val="ru-RU"/>
        </w:rPr>
        <w:t>, который будет использоваться для дальнейших вычислений.</w:t>
      </w:r>
    </w:p>
    <w:p w14:paraId="7E2E4872" w14:textId="77777777"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lastRenderedPageBreak/>
        <w:t xml:space="preserve">В четвертых, производим вычисление открытого ключа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по формуле</w:t>
      </w:r>
      <w:r w:rsidRPr="005440A4">
        <w:rPr>
          <w:lang w:val="ru-RU"/>
        </w:rPr>
        <w:br/>
      </w:r>
      <w:r w:rsidRPr="005440A4">
        <w:t>y</w:t>
      </w:r>
      <w:r w:rsidRPr="005440A4">
        <w:rPr>
          <w:lang w:val="ru-RU"/>
        </w:rPr>
        <w:t xml:space="preserve"> = </w:t>
      </w:r>
      <w:r w:rsidRPr="005440A4">
        <w:t>g</w:t>
      </w:r>
      <w:r w:rsidRPr="005440A4">
        <w:rPr>
          <w:vertAlign w:val="superscript"/>
        </w:rPr>
        <w:t>X</w:t>
      </w:r>
      <w:r w:rsidRPr="005440A4">
        <w:rPr>
          <w:lang w:val="ru-RU"/>
        </w:rPr>
        <w:t xml:space="preserve"> </w:t>
      </w:r>
      <w:r w:rsidRPr="005440A4">
        <w:t>mod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>Теперь у нас есть вся необходимая ключевая информация (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x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>)</w:t>
      </w:r>
      <w:r w:rsidRPr="00B93B2B">
        <w:rPr>
          <w:lang w:val="ru-RU"/>
        </w:rPr>
        <w:t xml:space="preserve"> для осуществления операций зашифрования и расшифрования.</w:t>
      </w:r>
    </w:p>
    <w:p w14:paraId="509E342D" w14:textId="77777777" w:rsidR="00B01FE8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Зашифрования каждого отдельного блока </w:t>
      </w:r>
      <w:r w:rsidRPr="005440A4">
        <w:t>mi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исходного сообщения (в нашем случае 1 блок равен 1 символу) предусматривает использование некоторого случайного числа </w:t>
      </w:r>
      <w:r w:rsidRPr="005440A4">
        <w:t>k</w:t>
      </w:r>
      <w:r w:rsidRPr="005440A4">
        <w:rPr>
          <w:lang w:val="ru-RU"/>
        </w:rPr>
        <w:t xml:space="preserve"> (1&lt;</w:t>
      </w:r>
      <w:r w:rsidRPr="005440A4">
        <w:t>k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-1). </w:t>
      </w:r>
    </w:p>
    <w:p w14:paraId="60447870" w14:textId="77777777" w:rsidR="0090126E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Блок шифротекста </w:t>
      </w:r>
      <w:r w:rsidRPr="005440A4">
        <w:rPr>
          <w:lang w:val="ru-RU"/>
        </w:rPr>
        <w:t>(</w:t>
      </w:r>
      <w:r w:rsidRPr="005440A4">
        <w:t>ci</w:t>
      </w:r>
      <w:r w:rsidRPr="005440A4">
        <w:rPr>
          <w:lang w:val="ru-RU"/>
        </w:rPr>
        <w:t xml:space="preserve">) </w:t>
      </w:r>
      <w:r w:rsidRPr="00B93B2B">
        <w:rPr>
          <w:lang w:val="ru-RU"/>
        </w:rPr>
        <w:t xml:space="preserve">состоит из двух чисел </w:t>
      </w:r>
      <w:r w:rsidRPr="005440A4">
        <w:t>ai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</w:t>
      </w:r>
      <w:r w:rsidRPr="005440A4">
        <w:t>bi</w:t>
      </w:r>
      <w:r w:rsidRPr="00B93B2B">
        <w:rPr>
          <w:lang w:val="ru-RU"/>
        </w:rPr>
        <w:t>:</w:t>
      </w:r>
    </w:p>
    <w:p w14:paraId="3DCD5593" w14:textId="77777777" w:rsidR="00B01FE8" w:rsidRPr="005440A4" w:rsidRDefault="00B01FE8" w:rsidP="005440A4">
      <w:pPr>
        <w:spacing w:line="240" w:lineRule="auto"/>
      </w:pPr>
      <w:r w:rsidRPr="005440A4">
        <w:t>ai = g</w:t>
      </w:r>
      <w:r w:rsidRPr="005440A4">
        <w:rPr>
          <w:vertAlign w:val="superscript"/>
        </w:rPr>
        <w:t>k</w:t>
      </w:r>
      <w:r w:rsidRPr="005440A4">
        <w:t xml:space="preserve"> mod p</w:t>
      </w:r>
    </w:p>
    <w:p w14:paraId="0958D008" w14:textId="77777777" w:rsidR="00B01FE8" w:rsidRPr="00B93B2B" w:rsidRDefault="00B01FE8" w:rsidP="005440A4">
      <w:pPr>
        <w:spacing w:line="240" w:lineRule="auto"/>
      </w:pPr>
      <w:r w:rsidRPr="005440A4">
        <w:t>bi</w:t>
      </w:r>
      <w:r w:rsidRPr="00B93B2B">
        <w:t xml:space="preserve"> = (</w:t>
      </w:r>
      <w:r w:rsidRPr="005440A4">
        <w:t>y</w:t>
      </w:r>
      <w:r w:rsidRPr="005440A4">
        <w:rPr>
          <w:vertAlign w:val="superscript"/>
        </w:rPr>
        <w:t>k</w:t>
      </w:r>
      <w:r w:rsidRPr="00B93B2B">
        <w:t xml:space="preserve"> *</w:t>
      </w:r>
      <w:r w:rsidRPr="005440A4">
        <w:t>mi</w:t>
      </w:r>
      <w:r w:rsidRPr="00B93B2B">
        <w:t xml:space="preserve">) </w:t>
      </w:r>
      <w:r w:rsidRPr="005440A4">
        <w:t>mod</w:t>
      </w:r>
      <w:r w:rsidRPr="00B93B2B">
        <w:t xml:space="preserve"> </w:t>
      </w:r>
      <w:r w:rsidRPr="005440A4">
        <w:t>p</w:t>
      </w:r>
    </w:p>
    <w:p w14:paraId="2F317E67" w14:textId="77777777"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Вычисление всех указанных выше действий зашифрования реализованы в функции, представленной на рисунке 2.2.</w:t>
      </w:r>
    </w:p>
    <w:p w14:paraId="18CAF170" w14:textId="77777777" w:rsidR="00B01FE8" w:rsidRPr="005440A4" w:rsidRDefault="00B01FE8" w:rsidP="005440A4">
      <w:pPr>
        <w:pStyle w:val="a8"/>
      </w:pPr>
      <w:r w:rsidRPr="005440A4">
        <w:rPr>
          <w:lang w:val="ru-RU"/>
        </w:rPr>
        <w:drawing>
          <wp:inline distT="0" distB="0" distL="0" distR="0" wp14:anchorId="0E234016" wp14:editId="795E37F9">
            <wp:extent cx="40100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1C1F" w14:textId="77777777" w:rsidR="00B01FE8" w:rsidRPr="00B93B2B" w:rsidRDefault="00B01FE8" w:rsidP="005440A4">
      <w:pPr>
        <w:pStyle w:val="a8"/>
        <w:rPr>
          <w:lang w:val="ru-RU"/>
        </w:rPr>
      </w:pPr>
      <w:r w:rsidRPr="00B93B2B">
        <w:rPr>
          <w:lang w:val="ru-RU"/>
        </w:rPr>
        <w:t>Рис. 2.2 – Реализация зашифрования</w:t>
      </w:r>
    </w:p>
    <w:p w14:paraId="724CA135" w14:textId="77777777"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Полученный ш</w:t>
      </w:r>
      <w:r w:rsidR="007559C6" w:rsidRPr="00B93B2B">
        <w:rPr>
          <w:lang w:val="ru-RU"/>
        </w:rPr>
        <w:t xml:space="preserve">ифротекст следует расшифровать. Для этого вычислим каждый блок исходного сообщения по формуле: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bi</w:t>
      </w:r>
      <w:r w:rsidR="007559C6" w:rsidRPr="005440A4">
        <w:rPr>
          <w:lang w:val="ru-RU"/>
        </w:rPr>
        <w:t xml:space="preserve"> *(</w:t>
      </w:r>
      <w:r w:rsidR="007559C6" w:rsidRPr="005440A4">
        <w:t>ai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p</w:t>
      </w:r>
      <w:r w:rsidR="007559C6" w:rsidRPr="005440A4">
        <w:rPr>
          <w:vertAlign w:val="superscript"/>
          <w:lang w:val="ru-RU"/>
        </w:rPr>
        <w:t>-</w:t>
      </w:r>
      <w:r w:rsidR="007559C6" w:rsidRPr="005440A4">
        <w:rPr>
          <w:vertAlign w:val="superscript"/>
        </w:rPr>
        <w:t>x</w:t>
      </w:r>
      <w:r w:rsidR="007559C6" w:rsidRPr="005440A4">
        <w:rPr>
          <w:vertAlign w:val="superscript"/>
          <w:lang w:val="ru-RU"/>
        </w:rPr>
        <w:t>-1</w:t>
      </w:r>
      <w:r w:rsidR="007559C6" w:rsidRPr="005440A4">
        <w:rPr>
          <w:lang w:val="ru-RU"/>
        </w:rPr>
        <w:t xml:space="preserve">)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p</w:t>
      </w:r>
      <w:r w:rsidR="007559C6" w:rsidRPr="005440A4">
        <w:rPr>
          <w:lang w:val="ru-RU"/>
        </w:rPr>
        <w:t xml:space="preserve">. </w:t>
      </w:r>
      <w:r w:rsidR="007559C6" w:rsidRPr="00B93B2B">
        <w:rPr>
          <w:lang w:val="ru-RU"/>
        </w:rPr>
        <w:t>Реализация расшифрования представлена на рисунке 2.3.</w:t>
      </w:r>
    </w:p>
    <w:p w14:paraId="00D16731" w14:textId="77777777"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2E963D33" wp14:editId="54B69D2D">
            <wp:extent cx="518160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7CDE" w14:textId="77777777" w:rsidR="007559C6" w:rsidRPr="00B93B2B" w:rsidRDefault="007559C6" w:rsidP="005440A4">
      <w:pPr>
        <w:pStyle w:val="a8"/>
        <w:rPr>
          <w:lang w:val="ru-RU"/>
        </w:rPr>
      </w:pPr>
      <w:r w:rsidRPr="00B93B2B">
        <w:rPr>
          <w:lang w:val="ru-RU"/>
        </w:rPr>
        <w:t>Рис. 2.3 – Реализация расшифрования</w:t>
      </w:r>
    </w:p>
    <w:p w14:paraId="02734817" w14:textId="77777777" w:rsidR="007559C6" w:rsidRPr="005440A4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приложения числа 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будут разными, т.к. они основаны на генерации случайных чисел. Из рисунка видно, что приложение работает исправно, а время операций зашифрования и расшифрования составляют всего 100 и 30 мс, соответственно, что говорит о хороших результатах и большой производительности данного алгоритма. Из разницы размеров исходного и </w:t>
      </w:r>
      <w:r w:rsidRPr="00B93B2B">
        <w:rPr>
          <w:lang w:val="ru-RU"/>
        </w:rPr>
        <w:lastRenderedPageBreak/>
        <w:t>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14:paraId="1BA1478A" w14:textId="77777777" w:rsidR="002B4C0E" w:rsidRPr="005440A4" w:rsidRDefault="006B0DC9" w:rsidP="005440A4">
      <w:pPr>
        <w:pStyle w:val="a8"/>
      </w:pPr>
      <w:r w:rsidRPr="005440A4">
        <w:rPr>
          <w:lang w:val="ru-RU"/>
        </w:rPr>
        <w:drawing>
          <wp:inline distT="0" distB="0" distL="0" distR="0" wp14:anchorId="7CB8A468" wp14:editId="52881A8C">
            <wp:extent cx="40767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40EB" w14:textId="77777777" w:rsidR="002B4C0E" w:rsidRPr="00B93B2B" w:rsidRDefault="002B4C0E" w:rsidP="005440A4">
      <w:pPr>
        <w:pStyle w:val="a8"/>
        <w:rPr>
          <w:lang w:val="ru-RU"/>
        </w:rPr>
      </w:pPr>
      <w:r w:rsidRPr="00B93B2B">
        <w:rPr>
          <w:lang w:val="ru-RU"/>
        </w:rPr>
        <w:t>Рис. 2.</w:t>
      </w:r>
      <w:r w:rsidR="007559C6" w:rsidRPr="00B93B2B">
        <w:rPr>
          <w:lang w:val="ru-RU"/>
        </w:rPr>
        <w:t>4</w:t>
      </w:r>
      <w:r w:rsidRPr="00B93B2B">
        <w:rPr>
          <w:lang w:val="ru-RU"/>
        </w:rPr>
        <w:t xml:space="preserve"> – </w:t>
      </w:r>
      <w:r w:rsidR="007559C6" w:rsidRPr="00B93B2B">
        <w:rPr>
          <w:lang w:val="ru-RU"/>
        </w:rPr>
        <w:t>Результат алгоритма Эль-Гамаля</w:t>
      </w:r>
    </w:p>
    <w:p w14:paraId="29C1424D" w14:textId="77777777" w:rsidR="007559C6" w:rsidRPr="00B93B2B" w:rsidRDefault="007559C6" w:rsidP="005440A4">
      <w:pPr>
        <w:pStyle w:val="2"/>
        <w:rPr>
          <w:lang w:val="ru-RU"/>
        </w:rPr>
      </w:pPr>
      <w:r w:rsidRPr="00B93B2B">
        <w:rPr>
          <w:lang w:val="ru-RU"/>
        </w:rPr>
        <w:t xml:space="preserve">2.2. Алгоритм </w:t>
      </w:r>
      <w:r w:rsidRPr="005440A4">
        <w:t>RSA</w:t>
      </w:r>
    </w:p>
    <w:p w14:paraId="76195006" w14:textId="77777777" w:rsidR="007559C6" w:rsidRPr="00B93B2B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Далее рассмотрим программную реализацию зашифрования и расшифрования на основе алгоритма </w:t>
      </w:r>
      <w:r w:rsidRPr="005440A4">
        <w:t>RSA</w:t>
      </w:r>
      <w:r w:rsidRPr="00B93B2B">
        <w:rPr>
          <w:lang w:val="ru-RU"/>
        </w:rPr>
        <w:t>.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Данный алгоритм гораздо проще для понимания и реализации чем предыдущий.</w:t>
      </w:r>
    </w:p>
    <w:p w14:paraId="441FDE08" w14:textId="77777777" w:rsidR="007559C6" w:rsidRPr="00B93B2B" w:rsidRDefault="005440A4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14:paraId="1595A975" w14:textId="77777777"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4A6F54EF" wp14:editId="2C1A3A21">
            <wp:extent cx="2369895" cy="317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AB19" w14:textId="77777777" w:rsidR="005440A4" w:rsidRPr="00B93B2B" w:rsidRDefault="005440A4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2.5 – Форма алгоритма </w:t>
      </w:r>
      <w:r w:rsidRPr="005440A4">
        <w:t>RSA</w:t>
      </w:r>
    </w:p>
    <w:p w14:paraId="7ABA9D65" w14:textId="77777777"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lastRenderedPageBreak/>
        <w:t>Действие алгоритма заключается в следующих шагах.</w:t>
      </w:r>
    </w:p>
    <w:p w14:paraId="64351830" w14:textId="77777777"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криптостойким за счет того, что найти сомножители будет труднее. Если пользователь введет не простое число в поле ввода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 w:rsidRPr="005440A4">
        <w:rPr>
          <w:lang w:val="ru-RU"/>
        </w:rPr>
        <w:t xml:space="preserve">, </w:t>
      </w:r>
      <w:r>
        <w:rPr>
          <w:lang w:val="ru-RU"/>
        </w:rPr>
        <w:t>система предупредит его об этом.</w:t>
      </w:r>
    </w:p>
    <w:p w14:paraId="63EDC3E0" w14:textId="77777777" w:rsidR="005440A4" w:rsidRPr="00B02C17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>Во-вторых, необходимо выбрать число е, взаимно простое с функцией Эйлера ф(</w:t>
      </w:r>
      <w:r>
        <w:t>n</w:t>
      </w:r>
      <w:r w:rsidRPr="005440A4">
        <w:rPr>
          <w:lang w:val="ru-RU"/>
        </w:rPr>
        <w:t>) = (</w:t>
      </w:r>
      <w:r>
        <w:t>p</w:t>
      </w:r>
      <w:r w:rsidRPr="005440A4">
        <w:rPr>
          <w:lang w:val="ru-RU"/>
        </w:rPr>
        <w:t>-1)(</w:t>
      </w:r>
      <w:r>
        <w:t>q</w:t>
      </w:r>
      <w:r w:rsidRPr="005440A4">
        <w:rPr>
          <w:lang w:val="ru-RU"/>
        </w:rPr>
        <w:t xml:space="preserve">-1). </w:t>
      </w:r>
      <w:r w:rsidR="00B02C17">
        <w:rPr>
          <w:lang w:val="ru-RU"/>
        </w:rPr>
        <w:t xml:space="preserve">Пара </w:t>
      </w:r>
      <w:r w:rsidR="00B02C17" w:rsidRPr="00B02C17">
        <w:rPr>
          <w:lang w:val="ru-RU"/>
        </w:rPr>
        <w:t>(</w:t>
      </w:r>
      <w:r w:rsidR="00B02C17">
        <w:t>e</w:t>
      </w:r>
      <w:r w:rsidR="00B02C17" w:rsidRPr="00B02C17">
        <w:rPr>
          <w:lang w:val="ru-RU"/>
        </w:rPr>
        <w:t>,</w:t>
      </w:r>
      <w:r w:rsidR="00B02C17">
        <w:t>n</w:t>
      </w:r>
      <w:r w:rsidR="00B02C17" w:rsidRPr="00B02C17">
        <w:rPr>
          <w:lang w:val="ru-RU"/>
        </w:rPr>
        <w:t>)</w:t>
      </w:r>
      <w:r w:rsidR="00B02C17">
        <w:rPr>
          <w:lang w:val="ru-RU"/>
        </w:rPr>
        <w:t xml:space="preserve"> будет являться открытым ключом алгоритма. Реализация нахождения числа е представлена на рисунке 2.6.</w:t>
      </w:r>
    </w:p>
    <w:p w14:paraId="33804B6E" w14:textId="77777777" w:rsidR="005440A4" w:rsidRDefault="005440A4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0534CDA6" wp14:editId="55C1FB9F">
            <wp:extent cx="229552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99BE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2.6 – Нахождение числа е</w:t>
      </w:r>
    </w:p>
    <w:p w14:paraId="6C49059B" w14:textId="77777777" w:rsidR="00B02C17" w:rsidRPr="00B02C17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>
        <w:t>d</w:t>
      </w:r>
      <w:r>
        <w:rPr>
          <w:lang w:val="ru-RU"/>
        </w:rPr>
        <w:t xml:space="preserve"> по формуле Евлида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такое что </w:t>
      </w:r>
      <w:r>
        <w:t>ed</w:t>
      </w:r>
      <w:r w:rsidRPr="00B02C17">
        <w:rPr>
          <w:lang w:val="ru-RU"/>
        </w:rPr>
        <w:t xml:space="preserve"> = 1 </w:t>
      </w:r>
      <w:r>
        <w:t>mod</w:t>
      </w:r>
      <w:r w:rsidRPr="00B02C17">
        <w:rPr>
          <w:lang w:val="ru-RU"/>
        </w:rPr>
        <w:t xml:space="preserve"> (</w:t>
      </w:r>
      <w:r>
        <w:rPr>
          <w:lang w:val="ru-RU"/>
        </w:rPr>
        <w:t>ф(</w:t>
      </w:r>
      <w:r>
        <w:t>n</w:t>
      </w:r>
      <w:r w:rsidRPr="00B02C17">
        <w:rPr>
          <w:lang w:val="ru-RU"/>
        </w:rPr>
        <w:t xml:space="preserve">)). </w:t>
      </w:r>
      <w:r>
        <w:rPr>
          <w:lang w:val="ru-RU"/>
        </w:rPr>
        <w:t xml:space="preserve">Пара </w:t>
      </w:r>
      <w:r w:rsidRPr="00B02C17">
        <w:rPr>
          <w:lang w:val="ru-RU"/>
        </w:rPr>
        <w:t>(</w:t>
      </w:r>
      <w:r>
        <w:t>d</w:t>
      </w:r>
      <w:r w:rsidRPr="00B02C17">
        <w:rPr>
          <w:lang w:val="ru-RU"/>
        </w:rPr>
        <w:t>,</w:t>
      </w:r>
      <w:r>
        <w:t>n</w:t>
      </w:r>
      <w:r w:rsidRPr="00B02C17">
        <w:rPr>
          <w:lang w:val="ru-RU"/>
        </w:rPr>
        <w:t xml:space="preserve">) </w:t>
      </w:r>
      <w:r>
        <w:rPr>
          <w:lang w:val="ru-RU"/>
        </w:rPr>
        <w:t xml:space="preserve">будет являться закрытым ключом алгоритма. Реализация нахождения числа </w:t>
      </w:r>
      <w:r>
        <w:t>d</w:t>
      </w:r>
      <w:r w:rsidRPr="00B93B2B">
        <w:rPr>
          <w:lang w:val="ru-RU"/>
        </w:rPr>
        <w:t xml:space="preserve"> </w:t>
      </w:r>
      <w:r>
        <w:rPr>
          <w:lang w:val="ru-RU"/>
        </w:rPr>
        <w:t>продемонстрирована на рисунке 2.7.</w:t>
      </w:r>
    </w:p>
    <w:p w14:paraId="4869079D" w14:textId="77777777" w:rsidR="005440A4" w:rsidRDefault="00B02C17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0DDEE3F2" wp14:editId="3ADB84F2">
            <wp:extent cx="22383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911" w14:textId="77777777" w:rsidR="00B02C17" w:rsidRPr="00B02C17" w:rsidRDefault="00B02C17" w:rsidP="00B02C17">
      <w:pPr>
        <w:pStyle w:val="a8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14:paraId="7D40AB48" w14:textId="77777777" w:rsidR="00B02C17" w:rsidRPr="00B02C17" w:rsidRDefault="00B02C17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зашифрования сообщения. Каждый блок шифротекста вычисляется отдельно по формуле </w:t>
      </w:r>
      <w:r>
        <w:t>ci</w:t>
      </w:r>
      <w:r w:rsidRPr="00B02C17">
        <w:rPr>
          <w:lang w:val="ru-RU"/>
        </w:rPr>
        <w:t xml:space="preserve"> = (</w:t>
      </w:r>
      <w:r>
        <w:t>mi</w:t>
      </w:r>
      <w:r w:rsidRPr="00B02C17">
        <w:rPr>
          <w:lang w:val="ru-RU"/>
        </w:rPr>
        <w:t>)</w:t>
      </w:r>
      <w:r>
        <w:rPr>
          <w:vertAlign w:val="superscript"/>
        </w:rPr>
        <w:t>e</w:t>
      </w:r>
      <w:r w:rsidRPr="00B02C17">
        <w:rPr>
          <w:lang w:val="ru-RU"/>
        </w:rPr>
        <w:t xml:space="preserve"> </w:t>
      </w:r>
      <w:r>
        <w:t>mod</w:t>
      </w:r>
      <w:r w:rsidRPr="00B02C17">
        <w:rPr>
          <w:lang w:val="ru-RU"/>
        </w:rPr>
        <w:t xml:space="preserve"> </w:t>
      </w:r>
      <w:r>
        <w:t>n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mi</w:t>
      </w:r>
      <w:r w:rsidRPr="00B02C17">
        <w:rPr>
          <w:lang w:val="ru-RU"/>
        </w:rPr>
        <w:t xml:space="preserve"> </w:t>
      </w:r>
      <w:r>
        <w:rPr>
          <w:lang w:val="ru-RU"/>
        </w:rPr>
        <w:t>–</w:t>
      </w:r>
      <w:r w:rsidRPr="00B02C17">
        <w:rPr>
          <w:lang w:val="ru-RU"/>
        </w:rPr>
        <w:t xml:space="preserve"> </w:t>
      </w:r>
      <w:r>
        <w:rPr>
          <w:lang w:val="ru-RU"/>
        </w:rPr>
        <w:t>блок исходного сообщения. Часть программного кода, непосредственно реализующая данные вычисления, представлена на рисунке 2.8.</w:t>
      </w:r>
    </w:p>
    <w:p w14:paraId="34F7EC82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1287FD13" wp14:editId="06048E7C">
            <wp:extent cx="3146961" cy="1733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876" b="9944"/>
                    <a:stretch/>
                  </pic:blipFill>
                  <pic:spPr bwMode="auto">
                    <a:xfrm>
                      <a:off x="0" y="0"/>
                      <a:ext cx="3162300" cy="174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0920" w14:textId="77777777"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14:paraId="751FD88E" w14:textId="77777777" w:rsidR="007559C6" w:rsidRPr="00B93B2B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Расшифрование проводится подобным образом по формуле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ci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d</w:t>
      </w:r>
      <w:r w:rsidR="007559C6" w:rsidRPr="005440A4">
        <w:rPr>
          <w:lang w:val="ru-RU"/>
        </w:rPr>
        <w:t xml:space="preserve">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n</w:t>
      </w:r>
      <w:r>
        <w:rPr>
          <w:lang w:val="ru-RU"/>
        </w:rPr>
        <w:t xml:space="preserve">, с использованием закрытого ключа </w:t>
      </w:r>
      <w:r>
        <w:t>d</w:t>
      </w:r>
      <w:r w:rsidRPr="00B02C17">
        <w:rPr>
          <w:lang w:val="ru-RU"/>
        </w:rPr>
        <w:t>.</w:t>
      </w:r>
    </w:p>
    <w:p w14:paraId="61C3A7CF" w14:textId="77777777" w:rsid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>
        <w:t>p</w:t>
      </w:r>
      <w:r w:rsidRPr="00532A09">
        <w:rPr>
          <w:lang w:val="ru-RU"/>
        </w:rPr>
        <w:t xml:space="preserve">, </w:t>
      </w:r>
      <w:r>
        <w:t>q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и нажмем кнопку «Зашифровать». Исходный текст из файла </w:t>
      </w:r>
      <w:r>
        <w:t>in</w:t>
      </w:r>
      <w:r w:rsidRPr="00532A09">
        <w:rPr>
          <w:lang w:val="ru-RU"/>
        </w:rPr>
        <w:t>.</w:t>
      </w:r>
      <w:r>
        <w:t>txt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будет считан, а результат его зашифрования запишется в выходной файл </w:t>
      </w:r>
      <w:r>
        <w:t>out</w:t>
      </w:r>
      <w:r w:rsidRPr="00532A09">
        <w:rPr>
          <w:lang w:val="ru-RU"/>
        </w:rPr>
        <w:t>1.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будет автоматически открыт приложением.</w:t>
      </w:r>
    </w:p>
    <w:p w14:paraId="2A09A384" w14:textId="77777777" w:rsidR="00532A09" w:rsidRP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выше изложенному алгоритму, а результат будет записан в файл </w:t>
      </w:r>
      <w:r>
        <w:t>out</w:t>
      </w:r>
      <w:r w:rsidRPr="00532A09">
        <w:rPr>
          <w:lang w:val="ru-RU"/>
        </w:rPr>
        <w:t>2.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также будет открываться автоматически. Результат работы приложения представлен на рисунке 2.9.</w:t>
      </w:r>
    </w:p>
    <w:p w14:paraId="4ED2C755" w14:textId="77777777" w:rsidR="007559C6" w:rsidRDefault="00B02C17" w:rsidP="00532A09">
      <w:pPr>
        <w:pStyle w:val="a8"/>
      </w:pPr>
      <w:r>
        <w:rPr>
          <w:lang w:val="ru-RU"/>
        </w:rPr>
        <w:drawing>
          <wp:inline distT="0" distB="0" distL="0" distR="0" wp14:anchorId="77DAD095" wp14:editId="2080E469">
            <wp:extent cx="4975761" cy="46768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117" cy="46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F38E" w14:textId="77777777" w:rsidR="00B02C17" w:rsidRPr="00B93B2B" w:rsidRDefault="00B02C17" w:rsidP="00532A09">
      <w:pPr>
        <w:pStyle w:val="a8"/>
        <w:rPr>
          <w:lang w:val="ru-RU"/>
        </w:rPr>
      </w:pPr>
      <w:r>
        <w:rPr>
          <w:lang w:val="ru-RU"/>
        </w:rPr>
        <w:t xml:space="preserve">Рис. 2.9 – Результат алгоритма </w:t>
      </w:r>
      <w:r>
        <w:t>RSA</w:t>
      </w:r>
    </w:p>
    <w:p w14:paraId="3BCD42BD" w14:textId="77777777" w:rsidR="005440A4" w:rsidRDefault="005440A4" w:rsidP="005440A4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14:paraId="4C861052" w14:textId="77777777" w:rsidR="00F922E3" w:rsidRPr="005440A4" w:rsidRDefault="00F922E3" w:rsidP="005440A4">
      <w:pPr>
        <w:spacing w:line="240" w:lineRule="auto"/>
      </w:pPr>
      <w:r w:rsidRPr="005440A4">
        <w:rPr>
          <w:lang w:val="ru-RU"/>
        </w:rPr>
        <w:t>В</w:t>
      </w:r>
      <w:r w:rsidR="00B250C5" w:rsidRPr="005440A4">
        <w:rPr>
          <w:lang w:val="ru-RU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 w:rsidRPr="005440A4">
        <w:rPr>
          <w:lang w:val="ru-RU"/>
        </w:rPr>
        <w:t>асимметричных</w:t>
      </w:r>
      <w:r w:rsidR="00B250C5" w:rsidRPr="005440A4">
        <w:rPr>
          <w:lang w:val="ru-RU"/>
        </w:rPr>
        <w:t xml:space="preserve"> шифров</w:t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и Эль-Гамаля</w:t>
      </w:r>
      <w:r w:rsidR="00B250C5" w:rsidRPr="005440A4">
        <w:rPr>
          <w:lang w:val="ru-RU"/>
        </w:rPr>
        <w:t xml:space="preserve">. </w:t>
      </w:r>
      <w:r w:rsidR="002B4C0E" w:rsidRPr="00B93B2B">
        <w:rPr>
          <w:lang w:val="ru-RU"/>
        </w:rPr>
        <w:t xml:space="preserve">Было разработано приложение для реализации методов генерации ключевой информации и ее использования. </w:t>
      </w:r>
      <w:r w:rsidR="002B4C0E" w:rsidRPr="005440A4">
        <w:t>Также была оценена скорость зашифрования/расшифрования.</w:t>
      </w:r>
    </w:p>
    <w:sectPr w:rsidR="00F922E3" w:rsidRPr="0054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2F00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A114EF"/>
    <w:rsid w:val="00B01FE8"/>
    <w:rsid w:val="00B02C17"/>
    <w:rsid w:val="00B250C5"/>
    <w:rsid w:val="00B33019"/>
    <w:rsid w:val="00B834F3"/>
    <w:rsid w:val="00B93B2B"/>
    <w:rsid w:val="00BB6219"/>
    <w:rsid w:val="00BE1A8B"/>
    <w:rsid w:val="00C84012"/>
    <w:rsid w:val="00CE7527"/>
    <w:rsid w:val="00CF0707"/>
    <w:rsid w:val="00D01DBA"/>
    <w:rsid w:val="00D31F32"/>
    <w:rsid w:val="00D93917"/>
    <w:rsid w:val="00E60633"/>
    <w:rsid w:val="00EE3081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FE80"/>
  <w15:docId w15:val="{14283E73-EC02-47A2-B8BE-4C0FC8FD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A537F-251D-494B-A3E0-0E46912D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Лагуновский Михаил</cp:lastModifiedBy>
  <cp:revision>8</cp:revision>
  <dcterms:created xsi:type="dcterms:W3CDTF">2020-03-19T06:29:00Z</dcterms:created>
  <dcterms:modified xsi:type="dcterms:W3CDTF">2023-06-04T17:35:00Z</dcterms:modified>
</cp:coreProperties>
</file>