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多种认证方式</w:t>
      </w:r>
      <w:bookmarkStart w:id="0" w:name="_GoBack"/>
      <w:bookmarkEnd w:id="0"/>
      <w:r>
        <w:rPr>
          <w:rFonts w:hint="eastAsia"/>
          <w:lang w:val="en-US" w:eastAsia="zh-CN"/>
        </w:rPr>
        <w:t>介绍：http://www.tianshouzhi.com/api/tutorials/spring_security_4/252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9B9EC"/>
    <w:multiLevelType w:val="singleLevel"/>
    <w:tmpl w:val="7879B9E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DF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starzonecn</dc:creator>
  <cp:lastModifiedBy>李红星</cp:lastModifiedBy>
  <dcterms:modified xsi:type="dcterms:W3CDTF">2018-04-26T05:54:36Z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