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防止慢速连接攻击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支持高并发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支持热部署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 master-slave 模型,能够充分利用 SMP 的优势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一般使用命令kill -HUP pid（挂起pid进程，大部分进程重新加载初始化配置文件）  从容地重启nginx； 0.8版本后，使用./nginx -s reload/stop 来重启和结束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Nginx提供了 cpu 亲缘性的绑定选项，我们可以将某一个进程绑定在某一个核上，这样就不会因为进程的切换带来 cache 的失效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在做 4 个字节的字符串比较时，会将 4 个字符转换成一个 int 型，再作比较，以减少 cpu 的指令数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Nginx的定时器是使用的红黑树保存定时时间，来实现定时器的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ulimit -n 一个进程所能够打开的 fd 的最大数（也就是能建立的http链接数），即</w:t>
      </w:r>
      <w:r>
        <w:rPr>
          <w:rFonts w:hint="eastAsia"/>
          <w:b/>
          <w:bCs/>
          <w:lang w:val="en-US" w:eastAsia="zh-CN"/>
        </w:rPr>
        <w:t>nofile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Nginx的worker_connectons 参数用来设置一个线程的最大连接数，如果worker_connectons 大于nofile，则实际最大连接数为nofile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Nginx的总最大链接数是worker_connections * worker_processes（worker线程数）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Nginx的反向代理的总最大链接数是worker_connections * worker_processes </w:t>
      </w:r>
      <w:r>
        <w:rPr>
          <w:rFonts w:hint="eastAsia"/>
          <w:b/>
          <w:bCs/>
          <w:color w:val="FF0000"/>
          <w:u w:val="none"/>
          <w:lang w:val="en-US" w:eastAsia="zh-CN"/>
        </w:rPr>
        <w:t>/2</w:t>
      </w:r>
      <w:r>
        <w:rPr>
          <w:rFonts w:hint="eastAsia"/>
          <w:lang w:val="en-US" w:eastAsia="zh-CN"/>
        </w:rPr>
        <w:t>（worker线程数），因为nginx还要链接服务器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Nginx采用accept_mutex 锁保证单线程饱和而其他线程空闲，避免错误拒绝http请求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keepalive_timeout选项设置keep-alive超时时间，0表示关闭keep-alive（不管http1.0还是1.1）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强制停止nginx服务器，如果有未处理的数据，丢弃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D:/resp_application/nginx-1.13.5&gt; nginx -s stop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优雅的停止nginx服务器，如果有未处理的数据，等待处理完成之后停止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D:/resp_application/nginx-1.13.5&gt; nginx -s quit</w:t>
      </w:r>
    </w:p>
    <w:p>
      <w:pPr>
        <w:widowControl w:val="0"/>
        <w:numPr>
          <w:ilvl w:val="0"/>
          <w:numId w:val="3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名词解释：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SMP机器——对称多处理器机器：所有cpu共享内存和主机的其他硬件资源，扩展性差，一般很难做到100个cpu，2个、4个、8个cpu的情况较多。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遗留问题：</w:t>
      </w:r>
    </w:p>
    <w:p>
      <w:pPr>
        <w:widowControl w:val="0"/>
        <w:numPr>
          <w:ilvl w:val="0"/>
          <w:numId w:val="4"/>
        </w:numPr>
        <w:ind w:left="84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对于请求量比较大的 Nginx 来说，关掉 keepalive 最后会产生比较多的 time-wait 状态的 socket。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871260"/>
    <w:multiLevelType w:val="singleLevel"/>
    <w:tmpl w:val="A18712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9F7F93C"/>
    <w:multiLevelType w:val="singleLevel"/>
    <w:tmpl w:val="D9F7F9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7EEF7E3"/>
    <w:multiLevelType w:val="singleLevel"/>
    <w:tmpl w:val="17EEF7E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782FB3F7"/>
    <w:multiLevelType w:val="singleLevel"/>
    <w:tmpl w:val="782FB3F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A0FD6"/>
    <w:rsid w:val="017F29A6"/>
    <w:rsid w:val="19E96AEF"/>
    <w:rsid w:val="1F471015"/>
    <w:rsid w:val="28782327"/>
    <w:rsid w:val="2BAC638B"/>
    <w:rsid w:val="2C476C3A"/>
    <w:rsid w:val="2C7E4F77"/>
    <w:rsid w:val="2DD0186F"/>
    <w:rsid w:val="31725057"/>
    <w:rsid w:val="321C66C3"/>
    <w:rsid w:val="336D1565"/>
    <w:rsid w:val="37312C7D"/>
    <w:rsid w:val="383C3514"/>
    <w:rsid w:val="3B0034EA"/>
    <w:rsid w:val="43821468"/>
    <w:rsid w:val="54AB63B5"/>
    <w:rsid w:val="57165802"/>
    <w:rsid w:val="59C541FD"/>
    <w:rsid w:val="5CE84541"/>
    <w:rsid w:val="5DEC6070"/>
    <w:rsid w:val="5F6404D1"/>
    <w:rsid w:val="6F08645B"/>
    <w:rsid w:val="71862799"/>
    <w:rsid w:val="7BB33872"/>
    <w:rsid w:val="7C7B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starzonecn</dc:creator>
  <cp:lastModifiedBy>李红星</cp:lastModifiedBy>
  <dcterms:modified xsi:type="dcterms:W3CDTF">2018-04-11T03:54:01Z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