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 w:cs="宋体"/>
          <w:noProof/>
          <w:sz w:val="44"/>
          <w:szCs w:val="44"/>
        </w:rPr>
        <w:id w:val="4373412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default"/>
          <w:b w:val="0"/>
          <w:bCs w:val="0"/>
          <w:noProof w:val="0"/>
          <w:color w:val="auto"/>
          <w:kern w:val="2"/>
          <w:sz w:val="21"/>
          <w:szCs w:val="22"/>
          <w:bdr w:val="none" w:sz="0" w:space="0" w:color="auto"/>
          <w:lang w:val="en-US"/>
        </w:rPr>
      </w:sdtEndPr>
      <w:sdtContent>
        <w:p w:rsidR="00C35417" w:rsidRPr="00693F46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 w:cs="宋体"/>
              <w:b w:val="0"/>
              <w:bCs w:val="0"/>
              <w:noProof/>
              <w:sz w:val="44"/>
              <w:szCs w:val="4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484B8C" wp14:editId="0786F3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0"/>
                                  <w:gridCol w:w="4052"/>
                                </w:tblGrid>
                                <w:tr w:rsidR="00C3541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35417" w:rsidRPr="00093FC5" w:rsidRDefault="00C35417" w:rsidP="00C35417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872959" wp14:editId="4149F374">
                                            <wp:extent cx="4073135" cy="3848100"/>
                                            <wp:effectExtent l="0" t="0" r="3810" b="0"/>
                                            <wp:docPr id="1" name="图片 1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7157" cy="3851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C35417" w:rsidRDefault="00C3541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85646719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35417" w:rsidRDefault="00C35417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35417" w:rsidRDefault="00C3541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35417" w:rsidRDefault="00C35417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65884899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35417" w:rsidRDefault="00C3541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朱润之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35417" w:rsidRDefault="00C35417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C35417" w:rsidRDefault="00C35417" w:rsidP="00C35417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2017.5.7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35417" w:rsidRDefault="00C3541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3484B8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0"/>
                            <w:gridCol w:w="4052"/>
                          </w:tblGrid>
                          <w:tr w:rsidR="00C3541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35417" w:rsidRPr="00093FC5" w:rsidRDefault="00C35417" w:rsidP="00C35417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72959" wp14:editId="4149F374">
                                      <wp:extent cx="4073135" cy="3848100"/>
                                      <wp:effectExtent l="0" t="0" r="3810" b="0"/>
                                      <wp:docPr id="1" name="图片 1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7157" cy="3851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35417" w:rsidRDefault="00C3541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85646719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35417" w:rsidRDefault="00C35417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5417" w:rsidRDefault="00C3541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35417" w:rsidRDefault="00C35417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65884899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35417" w:rsidRDefault="00C3541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朱润之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5417" w:rsidRDefault="00C35417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C35417" w:rsidRDefault="00C35417" w:rsidP="00C35417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2017.5.7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35417" w:rsidRDefault="00C3541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3F46">
            <w:rPr>
              <w:rFonts w:asciiTheme="majorEastAsia" w:eastAsiaTheme="majorEastAsia" w:hAnsiTheme="majorEastAsia" w:cs="宋体"/>
              <w:noProof/>
              <w:sz w:val="44"/>
              <w:szCs w:val="44"/>
            </w:rPr>
            <w:br w:type="page"/>
          </w: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lastRenderedPageBreak/>
            <w:t>团队名称</w:t>
          </w:r>
        </w:p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/>
              <w:color w:val="000000" w:themeColor="text1"/>
              <w:sz w:val="21"/>
              <w:szCs w:val="21"/>
            </w:rPr>
          </w:pPr>
          <w:r w:rsidRPr="00693F46">
            <w:rPr>
              <w:rFonts w:asciiTheme="majorEastAsia" w:eastAsiaTheme="majorEastAsia" w:hAnsiTheme="majorEastAsia" w:hint="default"/>
              <w:color w:val="000000" w:themeColor="text1"/>
              <w:sz w:val="21"/>
              <w:szCs w:val="21"/>
            </w:rPr>
            <w:t>狂扁小朋友</w:t>
          </w:r>
        </w:p>
        <w:p w:rsidR="00C35417" w:rsidRPr="00693F46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完成人</w:t>
          </w:r>
        </w:p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  <w:sz w:val="21"/>
              <w:szCs w:val="21"/>
            </w:rPr>
          </w:pPr>
          <w:r>
            <w:rPr>
              <w:rFonts w:asciiTheme="majorEastAsia" w:eastAsiaTheme="majorEastAsia" w:hAnsiTheme="majorEastAsia"/>
              <w:color w:val="000000" w:themeColor="text1"/>
              <w:sz w:val="21"/>
              <w:szCs w:val="21"/>
            </w:rPr>
            <w:t>朱润之</w:t>
          </w:r>
        </w:p>
        <w:p w:rsidR="00C35417" w:rsidRPr="00693F46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最终修改时间</w:t>
          </w:r>
        </w:p>
        <w:p w:rsidR="00C35417" w:rsidRPr="002D6295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b w:val="0"/>
              <w:color w:val="000000" w:themeColor="text1"/>
              <w:sz w:val="21"/>
              <w:szCs w:val="21"/>
            </w:rPr>
          </w:pPr>
          <w:r w:rsidRPr="002D6295">
            <w:rPr>
              <w:rFonts w:asciiTheme="majorEastAsia" w:eastAsiaTheme="majorEastAsia" w:hAnsiTheme="majorEastAsia" w:hint="default"/>
              <w:b w:val="0"/>
              <w:color w:val="000000" w:themeColor="text1"/>
              <w:sz w:val="21"/>
              <w:szCs w:val="21"/>
            </w:rPr>
            <w:t>2017-</w:t>
          </w:r>
          <w:r>
            <w:rPr>
              <w:rFonts w:asciiTheme="majorEastAsia" w:eastAsiaTheme="majorEastAsia" w:hAnsiTheme="majorEastAsia" w:hint="default"/>
              <w:b w:val="0"/>
              <w:color w:val="000000" w:themeColor="text1"/>
              <w:sz w:val="21"/>
              <w:szCs w:val="21"/>
            </w:rPr>
            <w:t>4</w:t>
          </w:r>
          <w:r w:rsidRPr="002D6295">
            <w:rPr>
              <w:rFonts w:asciiTheme="majorEastAsia" w:eastAsiaTheme="majorEastAsia" w:hAnsiTheme="majorEastAsia" w:hint="default"/>
              <w:b w:val="0"/>
              <w:color w:val="000000" w:themeColor="text1"/>
              <w:sz w:val="21"/>
              <w:szCs w:val="21"/>
            </w:rPr>
            <w:t>-</w:t>
          </w:r>
          <w:r>
            <w:rPr>
              <w:rFonts w:asciiTheme="majorEastAsia" w:eastAsiaTheme="majorEastAsia" w:hAnsiTheme="majorEastAsia" w:hint="default"/>
              <w:b w:val="0"/>
              <w:color w:val="000000" w:themeColor="text1"/>
              <w:sz w:val="21"/>
              <w:szCs w:val="21"/>
            </w:rPr>
            <w:t>1</w:t>
          </w:r>
        </w:p>
        <w:p w:rsidR="00C35417" w:rsidRPr="00693F46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更新历史</w:t>
          </w:r>
        </w:p>
        <w:tbl>
          <w:tblPr>
            <w:tblStyle w:val="TableNormal"/>
            <w:tblW w:w="9243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7AC4EA"/>
            <w:tblLayout w:type="fixed"/>
            <w:tblLook w:val="04A0" w:firstRow="1" w:lastRow="0" w:firstColumn="1" w:lastColumn="0" w:noHBand="0" w:noVBand="1"/>
          </w:tblPr>
          <w:tblGrid>
            <w:gridCol w:w="1447"/>
            <w:gridCol w:w="1559"/>
            <w:gridCol w:w="3402"/>
            <w:gridCol w:w="2835"/>
          </w:tblGrid>
          <w:tr w:rsidR="00C35417" w:rsidRPr="00693F46" w:rsidTr="00C35417">
            <w:trPr>
              <w:trHeight w:val="280"/>
            </w:trPr>
            <w:tc>
              <w:tcPr>
                <w:tcW w:w="14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创建与修改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日期</w:t>
                </w:r>
              </w:p>
            </w:tc>
            <w:tc>
              <w:tcPr>
                <w:tcW w:w="3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备注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版本号</w:t>
                </w:r>
              </w:p>
            </w:tc>
          </w:tr>
          <w:tr w:rsidR="00C35417" w:rsidRPr="00693F46" w:rsidTr="00C35417">
            <w:trPr>
              <w:trHeight w:val="280"/>
            </w:trPr>
            <w:tc>
              <w:tcPr>
                <w:tcW w:w="14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朱润之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2017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7</w:t>
                </w:r>
              </w:p>
            </w:tc>
            <w:tc>
              <w:tcPr>
                <w:tcW w:w="3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创建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文档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V1.0</w:t>
                </w:r>
              </w:p>
            </w:tc>
          </w:tr>
          <w:tr w:rsidR="00C35417" w:rsidRPr="00693F46" w:rsidTr="00C35417">
            <w:trPr>
              <w:trHeight w:val="280"/>
            </w:trPr>
            <w:tc>
              <w:tcPr>
                <w:tcW w:w="14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朱应山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2017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-4-10</w:t>
                </w:r>
              </w:p>
            </w:tc>
            <w:tc>
              <w:tcPr>
                <w:tcW w:w="3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增加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项目范围，增加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非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功能性需求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V1.1</w:t>
                </w:r>
              </w:p>
            </w:tc>
          </w:tr>
          <w:tr w:rsidR="00C35417" w:rsidRPr="00693F46" w:rsidTr="00C35417">
            <w:trPr>
              <w:trHeight w:val="280"/>
            </w:trPr>
            <w:tc>
              <w:tcPr>
                <w:tcW w:w="14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朱应山</w:t>
                </w:r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2017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-4-16</w:t>
                </w:r>
              </w:p>
            </w:tc>
            <w:tc>
              <w:tcPr>
                <w:tcW w:w="34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修改文档</w:t>
                </w:r>
              </w:p>
            </w:tc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V1.2</w:t>
                </w:r>
              </w:p>
            </w:tc>
          </w:tr>
          <w:tr w:rsidR="00C35417" w:rsidRPr="00693F46" w:rsidTr="00C35417">
            <w:trPr>
              <w:trHeight w:val="280"/>
            </w:trPr>
            <w:tc>
              <w:tcPr>
                <w:tcW w:w="144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color w:val="000000" w:themeColor="text1"/>
                    <w:szCs w:val="21"/>
                  </w:rPr>
                </w:pPr>
              </w:p>
            </w:tc>
            <w:tc>
              <w:tcPr>
                <w:tcW w:w="2835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</w:p>
            </w:tc>
          </w:tr>
        </w:tbl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1.文档信息</w:t>
          </w: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1.1编写目的</w:t>
          </w:r>
        </w:p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该文档描述了系统的需求，提供给本团队在下阶段设</w:t>
          </w:r>
          <w:r w:rsidRPr="00693F46">
            <w:rPr>
              <w:rFonts w:asciiTheme="majorEastAsia" w:eastAsiaTheme="majorEastAsia" w:hAnsiTheme="majorEastAsia"/>
              <w:noProof/>
              <w:color w:val="000000" w:themeColor="text1"/>
              <w:sz w:val="44"/>
              <w:szCs w:val="44"/>
              <w:lang w:val="en-US"/>
            </w:rPr>
            <w:drawing>
              <wp:anchor distT="152400" distB="152400" distL="152400" distR="152400" simplePos="0" relativeHeight="251660288" behindDoc="0" locked="0" layoutInCell="1" allowOverlap="1" wp14:anchorId="5F45E2AA" wp14:editId="171576E2">
                <wp:simplePos x="0" y="0"/>
                <wp:positionH relativeFrom="page">
                  <wp:posOffset>7785100</wp:posOffset>
                </wp:positionH>
                <wp:positionV relativeFrom="page">
                  <wp:posOffset>7152640</wp:posOffset>
                </wp:positionV>
                <wp:extent cx="6093460" cy="4904721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31" name="屏幕快照 2016-03-02 18.30.21.png"/>
                        <pic:cNvPicPr/>
                      </pic:nvPicPr>
                      <pic:blipFill rotWithShape="1">
                        <a:blip r:embed="rId9"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490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</wp:anchor>
            </w:drawing>
          </w: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计、编码、测试使用</w:t>
          </w: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1.2背景</w:t>
          </w:r>
        </w:p>
        <w:p w:rsidR="00C35417" w:rsidRPr="00693F46" w:rsidRDefault="00C35417" w:rsidP="00C35417">
          <w:pPr>
            <w:pStyle w:val="20"/>
            <w:rPr>
              <w:rFonts w:asciiTheme="majorEastAsia" w:eastAsiaTheme="majorEastAsia" w:hAnsiTheme="majorEastAsia" w:hint="default"/>
              <w:lang w:val="en-US"/>
            </w:rPr>
          </w:pP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1.3定义/术语/缩略语</w:t>
          </w:r>
        </w:p>
        <w:tbl>
          <w:tblPr>
            <w:tblStyle w:val="4-1"/>
            <w:tblW w:w="89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620" w:firstRow="1" w:lastRow="0" w:firstColumn="0" w:lastColumn="0" w:noHBand="1" w:noVBand="1"/>
          </w:tblPr>
          <w:tblGrid>
            <w:gridCol w:w="1413"/>
            <w:gridCol w:w="7513"/>
          </w:tblGrid>
          <w:tr w:rsidR="00C35417" w:rsidRPr="00693F46" w:rsidTr="00C354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1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FFFFFF" w:themeFill="background1"/>
              </w:tcPr>
              <w:p w:rsidR="00C35417" w:rsidRPr="00982B2A" w:rsidRDefault="00C35417" w:rsidP="00C35417">
                <w:pPr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982B2A">
                  <w:rPr>
                    <w:rFonts w:asciiTheme="majorEastAsia" w:eastAsiaTheme="majorEastAsia" w:hAnsiTheme="majorEastAsia" w:hint="eastAsia"/>
                    <w:color w:val="000000" w:themeColor="text1"/>
                    <w:lang w:val="zh-CN"/>
                  </w:rPr>
                  <w:lastRenderedPageBreak/>
                  <w:t>名词</w:t>
                </w:r>
              </w:p>
            </w:tc>
            <w:tc>
              <w:tcPr>
                <w:tcW w:w="751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FFFFFF" w:themeFill="background1"/>
              </w:tcPr>
              <w:p w:rsidR="00C35417" w:rsidRPr="00982B2A" w:rsidRDefault="00C35417" w:rsidP="00C35417">
                <w:pPr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lang w:val="zh-CN"/>
                  </w:rPr>
                </w:pPr>
                <w:r w:rsidRPr="00982B2A">
                  <w:rPr>
                    <w:rFonts w:asciiTheme="majorEastAsia" w:eastAsiaTheme="majorEastAsia" w:hAnsiTheme="majorEastAsia" w:hint="eastAsia"/>
                    <w:color w:val="000000" w:themeColor="text1"/>
                    <w:lang w:val="zh-CN"/>
                  </w:rPr>
                  <w:t>定义</w:t>
                </w:r>
              </w:p>
            </w:tc>
          </w:tr>
          <w:tr w:rsidR="00C35417" w:rsidRPr="00693F46" w:rsidTr="00C35417"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日 k 线图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ind w:firstLineChars="200" w:firstLine="420"/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首先找到该日的最高和最低价，垂直地连成一条直线</w:t>
                </w:r>
                <w:r>
                  <w:rPr>
                    <w:rFonts w:asciiTheme="majorEastAsia" w:eastAsiaTheme="majorEastAsia" w:hAnsiTheme="majorEastAsia"/>
                  </w:rPr>
                  <w:t>7</w:t>
                </w:r>
                <w:r w:rsidRPr="00693F46">
                  <w:rPr>
                    <w:rFonts w:asciiTheme="majorEastAsia" w:eastAsiaTheme="majorEastAsia" w:hAnsiTheme="majorEastAsia"/>
                  </w:rPr>
                  <w:t>；然后再找出当日的开 市和收市价，把这两个价位连接成一条狭长的长方柱体（实体）。假如当日的收 市价较开市价为高（即低开高收），我们便以红色来表示，或是在柱体上留白，这种柱体就称之为“</w:t>
                </w:r>
                <w:r w:rsidRPr="00693F46">
                  <w:rPr>
                    <w:rFonts w:asciiTheme="majorEastAsia" w:eastAsiaTheme="majorEastAsia" w:hAnsiTheme="majorEastAsia"/>
                    <w:color w:val="C00000"/>
                  </w:rPr>
                  <w:t>阳线</w:t>
                </w:r>
                <w:r w:rsidRPr="00693F46">
                  <w:rPr>
                    <w:rFonts w:asciiTheme="majorEastAsia" w:eastAsiaTheme="majorEastAsia" w:hAnsiTheme="majorEastAsia"/>
                  </w:rPr>
                  <w:t>”。如果当日的收市价较开市价为低（即高开低收），我们则以绿色表示，又或是在柱上涂黑色，这柱体就是“</w:t>
                </w:r>
                <w:r w:rsidRPr="00693F46">
                  <w:rPr>
                    <w:rFonts w:asciiTheme="majorEastAsia" w:eastAsiaTheme="majorEastAsia" w:hAnsiTheme="majorEastAsia"/>
                    <w:color w:val="C00000"/>
                  </w:rPr>
                  <w:t>阴线</w:t>
                </w:r>
                <w:r w:rsidRPr="00693F46">
                  <w:rPr>
                    <w:rFonts w:asciiTheme="majorEastAsia" w:eastAsiaTheme="majorEastAsia" w:hAnsiTheme="majorEastAsia"/>
                  </w:rPr>
                  <w:t xml:space="preserve">”。 </w:t>
                </w:r>
              </w:p>
              <w:p w:rsidR="00C35417" w:rsidRPr="00693F46" w:rsidRDefault="00C35417" w:rsidP="00C35417">
                <w:pPr>
                  <w:ind w:firstLineChars="200" w:firstLine="420"/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在 K 线图中，从实体向上延伸的细线叫</w:t>
                </w:r>
                <w:r w:rsidRPr="00693F46">
                  <w:rPr>
                    <w:rFonts w:asciiTheme="majorEastAsia" w:eastAsiaTheme="majorEastAsia" w:hAnsiTheme="majorEastAsia"/>
                    <w:color w:val="C00000"/>
                  </w:rPr>
                  <w:t>上影线</w:t>
                </w:r>
                <w:r w:rsidRPr="00693F46">
                  <w:rPr>
                    <w:rFonts w:asciiTheme="majorEastAsia" w:eastAsiaTheme="majorEastAsia" w:hAnsiTheme="majorEastAsia"/>
                  </w:rPr>
                  <w:t xml:space="preserve">。在阳线中，它是当日最高价与 收盘价之差；在阴线中，它是当日最高价与开盘价之差。 </w:t>
                </w:r>
              </w:p>
              <w:p w:rsidR="00C35417" w:rsidRPr="00693F46" w:rsidRDefault="00C35417" w:rsidP="00C35417">
                <w:pPr>
                  <w:ind w:firstLineChars="200" w:firstLine="420"/>
                  <w:rPr>
                    <w:rFonts w:asciiTheme="majorEastAsia" w:eastAsiaTheme="majorEastAsia" w:hAnsiTheme="majorEastAsia"/>
                    <w:lang w:val="zh-CN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在 K 线图中，从实体向下延伸的细线叫</w:t>
                </w:r>
                <w:r w:rsidRPr="00693F46">
                  <w:rPr>
                    <w:rFonts w:asciiTheme="majorEastAsia" w:eastAsiaTheme="majorEastAsia" w:hAnsiTheme="majorEastAsia"/>
                    <w:color w:val="C00000"/>
                  </w:rPr>
                  <w:t>下影线</w:t>
                </w:r>
                <w:r w:rsidRPr="00693F46">
                  <w:rPr>
                    <w:rFonts w:asciiTheme="majorEastAsia" w:eastAsiaTheme="majorEastAsia" w:hAnsiTheme="majorEastAsia"/>
                  </w:rPr>
                  <w:t>。在阳线中，它是当日开盘价与 最低价之差；在阴线中，它是当日收盘价与最低价之差。</w:t>
                </w:r>
              </w:p>
            </w:tc>
          </w:tr>
          <w:tr w:rsidR="00C35417" w:rsidRPr="00693F46" w:rsidTr="00C35417"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均线图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ind w:firstLineChars="200" w:firstLine="420"/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 xml:space="preserve">均线图是将每天的收盘价加权平均,从而得到一条带有趋势性的轨迹。 </w:t>
                </w:r>
              </w:p>
              <w:p w:rsidR="00C35417" w:rsidRPr="00693F46" w:rsidRDefault="00C35417" w:rsidP="00C35417">
                <w:pPr>
                  <w:ind w:firstLineChars="200" w:firstLine="420"/>
                  <w:rPr>
                    <w:rFonts w:asciiTheme="majorEastAsia" w:eastAsiaTheme="majorEastAsia" w:hAnsiTheme="majorEastAsia"/>
                    <w:lang w:val="zh-CN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在日 K 线图中一般白线、黄线、紫线、绿线、蓝线依次分别表示：5、10、20、 30、60 日移动平均线。</w:t>
                </w:r>
              </w:p>
            </w:tc>
          </w:tr>
          <w:tr w:rsidR="00C35417" w:rsidRPr="00693F46" w:rsidTr="00C35417"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个股的相对方差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lang w:val="zh-CN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对数收益率 r=log(当日收盘价/前一日收盘价) 选定区间内的个股的方差即计算选定区间内个股对数收益率的方差</w:t>
                </w:r>
              </w:p>
            </w:tc>
          </w:tr>
          <w:tr w:rsidR="00C35417" w:rsidRPr="00693F46" w:rsidTr="00C35417"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涨跌幅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  <w:lang w:val="zh-CN"/>
                  </w:rPr>
                </w:pPr>
                <w:r w:rsidRPr="00693F46">
                  <w:rPr>
                    <w:rFonts w:asciiTheme="majorEastAsia" w:eastAsiaTheme="majorEastAsia" w:hAnsiTheme="majorEastAsia"/>
                  </w:rPr>
                  <w:t>每个交易日的</w:t>
                </w:r>
                <w:r w:rsidRPr="00693F46">
                  <w:rPr>
                    <w:rFonts w:asciiTheme="majorEastAsia" w:eastAsiaTheme="majorEastAsia" w:hAnsiTheme="majorEastAsia"/>
                    <w:color w:val="C00000"/>
                  </w:rPr>
                  <w:t>涨跌幅度</w:t>
                </w:r>
                <w:r w:rsidRPr="00693F46">
                  <w:rPr>
                    <w:rFonts w:asciiTheme="majorEastAsia" w:eastAsiaTheme="majorEastAsia" w:hAnsiTheme="majorEastAsia"/>
                  </w:rPr>
                  <w:t>=（当日的收盘价－上一个交易日的收盘价）/上一个交易 日的收盘价 涨幅 10%即涨停，跌幅 10%即跌停</w:t>
                </w:r>
              </w:p>
            </w:tc>
          </w:tr>
          <w:tr w:rsidR="00C35417" w:rsidRPr="00693F46" w:rsidTr="00C35417"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D67361">
                  <w:rPr>
                    <w:rFonts w:asciiTheme="majorEastAsia" w:eastAsiaTheme="majorEastAsia" w:hAnsiTheme="majorEastAsia" w:hint="eastAsia"/>
                  </w:rPr>
                  <w:t>动量策略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预期表现最好的股票将会继续表现强劲，而表现最差的将继续表现不佳</w:t>
                </w:r>
                <w:r>
                  <w:rPr>
                    <w:rFonts w:asciiTheme="majorEastAsia" w:eastAsiaTheme="majorEastAsia" w:hAnsiTheme="majorEastAsia" w:hint="eastAsia"/>
                  </w:rPr>
                  <w:t>，</w:t>
                </w:r>
                <w:r w:rsidRPr="00520C26">
                  <w:rPr>
                    <w:rFonts w:asciiTheme="majorEastAsia" w:eastAsiaTheme="majorEastAsia" w:hAnsiTheme="majorEastAsia" w:hint="eastAsia"/>
                  </w:rPr>
                  <w:t>进行定量测试的策略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D67361">
                  <w:rPr>
                    <w:rFonts w:asciiTheme="majorEastAsia" w:eastAsiaTheme="majorEastAsia" w:hAnsiTheme="majorEastAsia" w:hint="eastAsia"/>
                  </w:rPr>
                  <w:t>均值回归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均值回归是在价格震荡中博取反弹的交易思路，它是基于Poterba和Summers（首先提出的一种现象，如果要用一句话总结，那就是“跌下去的迟早要涨上来”。想理解均值回归，我们要先讲一下价格的波动性。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年化收益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年化收益率是把当前收益率（日收益率、周收益率、月收益率）换算成年收益率来计算的，是一种理论收益率，并不是真正的已取得的收益率。例如日收益率是万分之一，则年化收益率是3.65﹪（平年是365天）。因为年化收益率是变动的，所以年收益率不一定和年化收益率相同。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最大回撤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最大回撤率：在选定周期内任一历史时点往后推，产品净值走到最低点时的收益率回撤幅度的最大值。最大回撤用来描述买入产品后可能出现的最糟糕的情况。最大回撤是一个重要的风险指标，对于对冲基金和数量化策略交易，该指标比波动率还重要，最大回撤是越低越好。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阿尔法</w:t>
                </w:r>
                <w:r>
                  <w:rPr>
                    <w:rFonts w:asciiTheme="majorEastAsia" w:eastAsiaTheme="majorEastAsia" w:hAnsiTheme="majorEastAsia" w:hint="eastAsia"/>
                  </w:rPr>
                  <w:t>比率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实际收益和按照Beta系数计算的期望收益之间的差额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贝塔</w:t>
                </w:r>
                <w:r>
                  <w:rPr>
                    <w:rFonts w:asciiTheme="majorEastAsia" w:eastAsiaTheme="majorEastAsia" w:hAnsiTheme="majorEastAsia" w:hint="eastAsia"/>
                  </w:rPr>
                  <w:t>比率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相当于业绩评价基准收益的总体波动性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夏普比率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代表投资人每多承担一分风险，可以拿到几分报酬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超额收益率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超额收益率=策略收益率-基准收益率</w:t>
                </w:r>
              </w:p>
            </w:tc>
          </w:tr>
          <w:tr w:rsidR="00C35417" w:rsidRPr="00693F46" w:rsidTr="00C35417">
            <w:trPr>
              <w:trHeight w:val="70"/>
            </w:trPr>
            <w:tc>
              <w:tcPr>
                <w:tcW w:w="14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375CE7">
                  <w:rPr>
                    <w:rFonts w:asciiTheme="majorEastAsia" w:eastAsiaTheme="majorEastAsia" w:hAnsiTheme="majorEastAsia" w:hint="eastAsia"/>
                  </w:rPr>
                  <w:t>策略胜率</w:t>
                </w:r>
              </w:p>
            </w:tc>
            <w:tc>
              <w:tcPr>
                <w:tcW w:w="7513" w:type="dxa"/>
              </w:tcPr>
              <w:p w:rsidR="00C35417" w:rsidRPr="00693F46" w:rsidRDefault="00C35417" w:rsidP="00C35417">
                <w:pPr>
                  <w:rPr>
                    <w:rFonts w:asciiTheme="majorEastAsia" w:eastAsiaTheme="majorEastAsia" w:hAnsiTheme="majorEastAsia"/>
                  </w:rPr>
                </w:pPr>
                <w:r w:rsidRPr="00520C26">
                  <w:rPr>
                    <w:rFonts w:asciiTheme="majorEastAsia" w:eastAsiaTheme="majorEastAsia" w:hAnsiTheme="majorEastAsia" w:hint="eastAsia"/>
                  </w:rPr>
                  <w:t>给定时间区间内各持有期超额收益率大于零的比例</w:t>
                </w:r>
              </w:p>
            </w:tc>
          </w:tr>
        </w:tbl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</w:p>
        <w:p w:rsidR="00C35417" w:rsidRPr="00693F46" w:rsidRDefault="00C35417" w:rsidP="00C35417">
          <w:pPr>
            <w:pStyle w:val="a6"/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1.4相关项目文档和参考文献</w:t>
          </w:r>
        </w:p>
        <w:p w:rsidR="00C35417" w:rsidRDefault="00C35417" w:rsidP="00C35417">
          <w:pPr>
            <w:pStyle w:val="a8"/>
            <w:spacing w:line="240" w:lineRule="auto"/>
            <w:ind w:right="720" w:firstLine="0"/>
            <w:jc w:val="both"/>
            <w:rPr>
              <w:rFonts w:asciiTheme="majorEastAsia" w:eastAsiaTheme="majorEastAsia" w:hAnsiTheme="majorEastAsia" w:hint="default"/>
              <w:color w:val="000000" w:themeColor="text1"/>
              <w:sz w:val="21"/>
              <w:szCs w:val="21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21"/>
              <w:szCs w:val="21"/>
            </w:rPr>
            <w:t>《项目启动文档》</w:t>
          </w:r>
        </w:p>
        <w:p w:rsidR="00C35417" w:rsidRPr="00693F46" w:rsidRDefault="00C35417" w:rsidP="00C35417">
          <w:pPr>
            <w:pStyle w:val="a8"/>
            <w:spacing w:line="240" w:lineRule="auto"/>
            <w:ind w:right="720" w:firstLine="0"/>
            <w:jc w:val="both"/>
            <w:rPr>
              <w:rFonts w:asciiTheme="majorEastAsia" w:eastAsiaTheme="majorEastAsia" w:hAnsiTheme="majorEastAsia" w:cs="宋体"/>
              <w:color w:val="000000" w:themeColor="text1"/>
              <w:sz w:val="21"/>
              <w:szCs w:val="21"/>
            </w:rPr>
          </w:pPr>
          <w:r>
            <w:rPr>
              <w:rFonts w:asciiTheme="majorEastAsia" w:eastAsiaTheme="majorEastAsia" w:hAnsiTheme="majorEastAsia"/>
              <w:color w:val="000000" w:themeColor="text1"/>
              <w:sz w:val="21"/>
              <w:szCs w:val="21"/>
            </w:rPr>
            <w:t>《》迭代二</w:t>
          </w:r>
          <w:r>
            <w:rPr>
              <w:rFonts w:asciiTheme="majorEastAsia" w:eastAsiaTheme="majorEastAsia" w:hAnsiTheme="majorEastAsia" w:hint="default"/>
              <w:color w:val="000000" w:themeColor="text1"/>
              <w:sz w:val="21"/>
              <w:szCs w:val="21"/>
            </w:rPr>
            <w:t>需求规格说明书》</w:t>
          </w:r>
        </w:p>
        <w:p w:rsidR="00C35417" w:rsidRPr="00693F46" w:rsidRDefault="00C35417">
          <w:pPr>
            <w:widowControl/>
            <w:jc w:val="left"/>
            <w:rPr>
              <w:rFonts w:asciiTheme="majorEastAsia" w:eastAsiaTheme="majorEastAsia" w:hAnsiTheme="majorEastAsia" w:cs="宋体"/>
              <w:noProof/>
              <w:color w:val="000000" w:themeColor="text1"/>
              <w:kern w:val="0"/>
              <w:sz w:val="44"/>
              <w:szCs w:val="44"/>
            </w:rPr>
          </w:pPr>
        </w:p>
        <w:p w:rsidR="00C35417" w:rsidRDefault="00C35417" w:rsidP="00C35417">
          <w:pPr>
            <w:pStyle w:val="a7"/>
            <w:jc w:val="left"/>
            <w:rPr>
              <w:rFonts w:asciiTheme="majorEastAsia" w:eastAsiaTheme="majorEastAsia" w:hAnsiTheme="majorEastAsia" w:cs="宋体" w:hint="default"/>
              <w:color w:val="000000" w:themeColor="text1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2</w:t>
          </w: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  <w:lang w:val="en-US"/>
            </w:rPr>
            <w:t>.</w:t>
          </w:r>
          <w:r w:rsidRPr="00693F46">
            <w:rPr>
              <w:rFonts w:asciiTheme="majorEastAsia" w:eastAsiaTheme="majorEastAsia" w:hAnsiTheme="majorEastAsia" w:cs="宋体"/>
              <w:color w:val="000000" w:themeColor="text1"/>
              <w:sz w:val="44"/>
              <w:szCs w:val="44"/>
            </w:rPr>
            <w:t>项目范围说明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C35417" w:rsidTr="00C35417">
            <w:tc>
              <w:tcPr>
                <w:tcW w:w="4148" w:type="dxa"/>
              </w:tcPr>
              <w:p w:rsidR="00C35417" w:rsidRPr="00741928" w:rsidRDefault="00C35417" w:rsidP="00C35417">
                <w:pPr>
                  <w:rPr>
                    <w:b/>
                  </w:rPr>
                </w:pPr>
                <w:r w:rsidRPr="00741928">
                  <w:rPr>
                    <w:rFonts w:hint="eastAsia"/>
                    <w:b/>
                  </w:rPr>
                  <w:t>内容</w:t>
                </w:r>
              </w:p>
            </w:tc>
            <w:tc>
              <w:tcPr>
                <w:tcW w:w="4148" w:type="dxa"/>
              </w:tcPr>
              <w:p w:rsidR="00C35417" w:rsidRPr="00741928" w:rsidRDefault="00C35417" w:rsidP="00C35417">
                <w:pPr>
                  <w:rPr>
                    <w:b/>
                  </w:rPr>
                </w:pPr>
                <w:r w:rsidRPr="00741928">
                  <w:rPr>
                    <w:rFonts w:hint="eastAsia"/>
                    <w:b/>
                  </w:rPr>
                  <w:t>说明</w:t>
                </w:r>
              </w:p>
            </w:tc>
          </w:tr>
          <w:tr w:rsidR="00C35417" w:rsidTr="00C35417"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目标</w:t>
                </w:r>
              </w:p>
            </w:tc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通过</w:t>
                </w:r>
                <w:r>
                  <w:t>对历史数据的分析比较，帮助投资人正确选择股票买入卖出</w:t>
                </w:r>
              </w:p>
            </w:tc>
          </w:tr>
          <w:tr w:rsidR="00C35417" w:rsidTr="00C35417"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业务</w:t>
                </w:r>
                <w:r>
                  <w:t>要求</w:t>
                </w:r>
              </w:p>
            </w:tc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帮助</w:t>
                </w:r>
                <w:r>
                  <w:t>投资人做出</w:t>
                </w:r>
                <w:r>
                  <w:rPr>
                    <w:rFonts w:hint="eastAsia"/>
                  </w:rPr>
                  <w:t>正确</w:t>
                </w:r>
                <w:r>
                  <w:t>判断</w:t>
                </w:r>
              </w:p>
            </w:tc>
          </w:tr>
          <w:tr w:rsidR="00C35417" w:rsidTr="00C35417"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度量</w:t>
                </w:r>
                <w:r>
                  <w:t>指标</w:t>
                </w:r>
              </w:p>
            </w:tc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第一个</w:t>
                </w:r>
                <w:r>
                  <w:t>版本应用之后，应该能</w:t>
                </w:r>
                <w:r>
                  <w:rPr>
                    <w:rFonts w:hint="eastAsia"/>
                  </w:rPr>
                  <w:t>显示</w:t>
                </w:r>
                <w:r>
                  <w:t>历史</w:t>
                </w:r>
                <w:r>
                  <w:rPr>
                    <w:rFonts w:hint="eastAsia"/>
                  </w:rPr>
                  <w:t>股票</w:t>
                </w:r>
                <w:r>
                  <w:t>信息以及</w:t>
                </w:r>
                <w:r>
                  <w:rPr>
                    <w:rFonts w:hint="eastAsia"/>
                  </w:rPr>
                  <w:t>比较信息</w:t>
                </w:r>
              </w:p>
            </w:tc>
          </w:tr>
          <w:tr w:rsidR="00C35417" w:rsidTr="00C35417"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合理性</w:t>
                </w:r>
              </w:p>
            </w:tc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一定程度上</w:t>
                </w:r>
                <w:r>
                  <w:t>帮助投资人</w:t>
                </w:r>
                <w:r>
                  <w:rPr>
                    <w:rFonts w:hint="eastAsia"/>
                  </w:rPr>
                  <w:t>做出</w:t>
                </w:r>
                <w:r>
                  <w:t>正确投资</w:t>
                </w:r>
              </w:p>
            </w:tc>
          </w:tr>
          <w:tr w:rsidR="00C35417" w:rsidTr="00C35417">
            <w:tc>
              <w:tcPr>
                <w:tcW w:w="4148" w:type="dxa"/>
              </w:tcPr>
              <w:p w:rsidR="00C35417" w:rsidRDefault="00C35417" w:rsidP="00C35417">
                <w:r>
                  <w:rPr>
                    <w:rFonts w:hint="eastAsia"/>
                  </w:rPr>
                  <w:t>可行性</w:t>
                </w:r>
              </w:p>
            </w:tc>
            <w:tc>
              <w:tcPr>
                <w:tcW w:w="4148" w:type="dxa"/>
              </w:tcPr>
              <w:p w:rsidR="00C35417" w:rsidRPr="00326C03" w:rsidRDefault="00C35417" w:rsidP="00C35417">
                <w:r>
                  <w:rPr>
                    <w:rFonts w:hint="eastAsia"/>
                  </w:rPr>
                  <w:t>既定的</w:t>
                </w:r>
                <w:r>
                  <w:t>目标团队可以完成么？</w:t>
                </w:r>
              </w:p>
            </w:tc>
          </w:tr>
        </w:tbl>
        <w:p w:rsidR="00C35417" w:rsidRPr="00326C03" w:rsidRDefault="00C35417" w:rsidP="00C35417">
          <w:pPr>
            <w:pStyle w:val="20"/>
            <w:rPr>
              <w:rFonts w:eastAsiaTheme="minorEastAsia" w:hint="default"/>
              <w:lang w:val="en-US"/>
            </w:rPr>
          </w:pPr>
        </w:p>
        <w:p w:rsidR="00C35417" w:rsidRPr="00693F46" w:rsidRDefault="00C35417">
          <w:pPr>
            <w:widowControl/>
            <w:jc w:val="left"/>
            <w:rPr>
              <w:rFonts w:asciiTheme="majorEastAsia" w:eastAsiaTheme="majorEastAsia" w:hAnsiTheme="majorEastAsia" w:cs="宋体"/>
              <w:b/>
              <w:noProof/>
              <w:color w:val="000000" w:themeColor="text1"/>
              <w:kern w:val="0"/>
              <w:sz w:val="44"/>
              <w:szCs w:val="44"/>
            </w:rPr>
          </w:pPr>
          <w:r w:rsidRPr="00693F46">
            <w:rPr>
              <w:rFonts w:asciiTheme="majorEastAsia" w:eastAsiaTheme="majorEastAsia" w:hAnsiTheme="majorEastAsia" w:cs="宋体" w:hint="eastAsia"/>
              <w:b/>
              <w:noProof/>
              <w:color w:val="000000" w:themeColor="text1"/>
              <w:kern w:val="0"/>
              <w:sz w:val="44"/>
              <w:szCs w:val="44"/>
            </w:rPr>
            <w:t>3.项目的整体用例图</w:t>
          </w:r>
        </w:p>
        <w:p w:rsidR="00C35417" w:rsidRDefault="00AD7414">
          <w:pPr>
            <w:widowControl/>
            <w:jc w:val="left"/>
            <w:rPr>
              <w:rFonts w:asciiTheme="majorEastAsia" w:eastAsiaTheme="majorEastAsia" w:hAnsiTheme="majorEastAsia" w:cs="宋体"/>
              <w:b/>
              <w:noProof/>
              <w:color w:val="000000" w:themeColor="text1"/>
              <w:kern w:val="0"/>
              <w:sz w:val="44"/>
              <w:szCs w:val="44"/>
            </w:rPr>
          </w:pPr>
          <w:r>
            <w:rPr>
              <w:rFonts w:asciiTheme="majorEastAsia" w:eastAsiaTheme="majorEastAsia" w:hAnsiTheme="majorEastAsia" w:cs="宋体"/>
              <w:b/>
              <w:noProof/>
              <w:color w:val="000000" w:themeColor="text1"/>
              <w:kern w:val="0"/>
              <w:sz w:val="44"/>
              <w:szCs w:val="44"/>
            </w:rPr>
            <w:lastRenderedPageBreak/>
            <w:drawing>
              <wp:inline distT="0" distB="0" distL="0" distR="0">
                <wp:extent cx="5274310" cy="5502910"/>
                <wp:effectExtent l="19050" t="19050" r="21590" b="2159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81C1C31.tmp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5502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:rsidR="00C35417" w:rsidRPr="00693F46" w:rsidRDefault="00C35417">
          <w:pPr>
            <w:widowControl/>
            <w:jc w:val="left"/>
            <w:rPr>
              <w:rFonts w:asciiTheme="majorEastAsia" w:eastAsiaTheme="majorEastAsia" w:hAnsiTheme="majorEastAsia" w:cs="宋体" w:hint="eastAsia"/>
              <w:b/>
              <w:noProof/>
              <w:color w:val="000000" w:themeColor="text1"/>
              <w:kern w:val="0"/>
              <w:sz w:val="44"/>
              <w:szCs w:val="44"/>
            </w:rPr>
          </w:pPr>
        </w:p>
        <w:p w:rsidR="00C35417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</w:pPr>
          <w:r w:rsidRPr="00AD7414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  <w:lang w:val="en-US"/>
            </w:rPr>
            <w:t>4</w:t>
          </w: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  <w:lang w:val="en-US"/>
            </w:rPr>
            <w:t>.</w:t>
          </w:r>
          <w:r w:rsidRPr="00693F46"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用例描述</w:t>
          </w:r>
        </w:p>
        <w:tbl>
          <w:tblPr>
            <w:tblStyle w:val="a9"/>
            <w:tblW w:w="9639" w:type="dxa"/>
            <w:tblLayout w:type="fixed"/>
            <w:tblLook w:val="04A0" w:firstRow="1" w:lastRow="0" w:firstColumn="1" w:lastColumn="0" w:noHBand="0" w:noVBand="1"/>
          </w:tblPr>
          <w:tblGrid>
            <w:gridCol w:w="2410"/>
            <w:gridCol w:w="2376"/>
            <w:gridCol w:w="2410"/>
            <w:gridCol w:w="2443"/>
          </w:tblGrid>
          <w:tr w:rsidR="001B4AE0" w:rsidRPr="00C5333C" w:rsidTr="00553BE3">
            <w:tc>
              <w:tcPr>
                <w:tcW w:w="9639" w:type="dxa"/>
                <w:gridSpan w:val="4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 xml:space="preserve">  </w:t>
                </w:r>
                <w:r>
                  <w:rPr>
                    <w:rFonts w:hint="eastAsia"/>
                    <w:szCs w:val="21"/>
                  </w:rPr>
                  <w:t xml:space="preserve">                              </w:t>
                </w:r>
                <w:r w:rsidRPr="00CC714D">
                  <w:rPr>
                    <w:rFonts w:hint="eastAsia"/>
                    <w:szCs w:val="21"/>
                  </w:rPr>
                  <w:t>维护个人信息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ID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1B4AE0">
                <w:pPr>
                  <w:ind w:firstLineChars="1100" w:firstLine="231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1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ind w:firstLineChars="100" w:firstLine="210"/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创建者</w:t>
                </w:r>
              </w:p>
            </w:tc>
            <w:tc>
              <w:tcPr>
                <w:tcW w:w="2376" w:type="dxa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毕潇晗</w:t>
                </w:r>
              </w:p>
            </w:tc>
            <w:tc>
              <w:tcPr>
                <w:tcW w:w="2410" w:type="dxa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Cs w:val="21"/>
                  </w:rPr>
                  <w:t>创建时间</w:t>
                </w:r>
              </w:p>
            </w:tc>
            <w:tc>
              <w:tcPr>
                <w:tcW w:w="2443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2017/05/07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最后一次更新者</w:t>
                </w:r>
              </w:p>
            </w:tc>
            <w:tc>
              <w:tcPr>
                <w:tcW w:w="2376" w:type="dxa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毕潇晗</w:t>
                </w:r>
              </w:p>
            </w:tc>
            <w:tc>
              <w:tcPr>
                <w:tcW w:w="2410" w:type="dxa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最后一次更新日期</w:t>
                </w:r>
              </w:p>
            </w:tc>
            <w:tc>
              <w:tcPr>
                <w:tcW w:w="2443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2017/05/07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ind w:firstLineChars="100" w:firstLine="210"/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参与者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</w:t>
                </w:r>
                <w:r w:rsidRPr="00CC714D">
                  <w:rPr>
                    <w:rFonts w:hint="eastAsia"/>
                    <w:szCs w:val="21"/>
                  </w:rPr>
                  <w:t>，</w:t>
                </w:r>
                <w:r w:rsidRPr="00CC714D">
                  <w:rPr>
                    <w:szCs w:val="21"/>
                  </w:rPr>
                  <w:t>目标是维护个人信息</w:t>
                </w:r>
                <w:r w:rsidRPr="00CC714D">
                  <w:rPr>
                    <w:rFonts w:hint="eastAsia"/>
                    <w:szCs w:val="21"/>
                  </w:rPr>
                  <w:t>，</w:t>
                </w:r>
                <w:r w:rsidRPr="00CC714D">
                  <w:rPr>
                    <w:szCs w:val="21"/>
                  </w:rPr>
                  <w:t>包括</w:t>
                </w:r>
                <w:r w:rsidRPr="00CC714D">
                  <w:rPr>
                    <w:rFonts w:hint="eastAsia"/>
                    <w:szCs w:val="21"/>
                  </w:rPr>
                  <w:t>昵称、密码、联系方式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触发条件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户需要维护个人信息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前置条件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户必须已经登录并被识别授权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后置条件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系统存储</w:t>
                </w:r>
                <w:r w:rsidRPr="00CC714D">
                  <w:rPr>
                    <w:szCs w:val="21"/>
                  </w:rPr>
                  <w:t>并更新</w:t>
                </w: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户个人信息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ind w:firstLineChars="100" w:firstLine="210"/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优先级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高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正常流程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pStyle w:val="10"/>
                  <w:ind w:firstLineChars="0" w:firstLine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 xml:space="preserve">1.  </w:t>
                </w: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户选择</w:t>
                </w:r>
                <w:r w:rsidRPr="00CC714D">
                  <w:rPr>
                    <w:rFonts w:hint="eastAsia"/>
                    <w:szCs w:val="21"/>
                  </w:rPr>
                  <w:t>维护个人信息</w:t>
                </w:r>
              </w:p>
              <w:p w:rsidR="001B4AE0" w:rsidRPr="00CC714D" w:rsidRDefault="001B4AE0" w:rsidP="00553BE3">
                <w:pPr>
                  <w:pStyle w:val="10"/>
                  <w:ind w:firstLineChars="0" w:firstLine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 xml:space="preserve">2.  </w:t>
                </w:r>
                <w:r w:rsidRPr="00CC714D">
                  <w:rPr>
                    <w:szCs w:val="21"/>
                  </w:rPr>
                  <w:t>系统显示</w:t>
                </w: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户个人信息</w:t>
                </w:r>
                <w:r w:rsidRPr="00CC714D">
                  <w:rPr>
                    <w:rFonts w:hint="eastAsia"/>
                    <w:szCs w:val="21"/>
                  </w:rPr>
                  <w:t>，</w:t>
                </w:r>
                <w:r w:rsidRPr="00CC714D">
                  <w:rPr>
                    <w:szCs w:val="21"/>
                  </w:rPr>
                  <w:t>包括</w:t>
                </w:r>
                <w:r w:rsidRPr="00CC714D">
                  <w:rPr>
                    <w:rFonts w:hint="eastAsia"/>
                    <w:szCs w:val="21"/>
                  </w:rPr>
                  <w:t>昵称、密码、</w:t>
                </w:r>
                <w:r w:rsidRPr="00CC714D">
                  <w:rPr>
                    <w:szCs w:val="21"/>
                  </w:rPr>
                  <w:t>联系方式</w:t>
                </w:r>
              </w:p>
              <w:p w:rsidR="001B4AE0" w:rsidRPr="00CC714D" w:rsidRDefault="001B4AE0" w:rsidP="00553BE3">
                <w:pPr>
                  <w:pStyle w:val="10"/>
                  <w:numPr>
                    <w:ilvl w:val="0"/>
                    <w:numId w:val="1"/>
                  </w:numPr>
                  <w:ind w:firstLineChars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lastRenderedPageBreak/>
                  <w:t>用</w:t>
                </w:r>
                <w:r w:rsidRPr="00CC714D">
                  <w:rPr>
                    <w:szCs w:val="21"/>
                  </w:rPr>
                  <w:t>户选择修改</w:t>
                </w:r>
                <w:r w:rsidRPr="00CC714D">
                  <w:rPr>
                    <w:rFonts w:hint="eastAsia"/>
                    <w:szCs w:val="21"/>
                  </w:rPr>
                  <w:t>昵称</w:t>
                </w:r>
                <w:r w:rsidRPr="00CC714D">
                  <w:rPr>
                    <w:szCs w:val="21"/>
                  </w:rPr>
                  <w:t>／</w:t>
                </w:r>
                <w:r w:rsidRPr="00CC714D">
                  <w:rPr>
                    <w:rFonts w:hint="eastAsia"/>
                    <w:szCs w:val="21"/>
                  </w:rPr>
                  <w:t>联系方式</w:t>
                </w:r>
              </w:p>
              <w:p w:rsidR="001B4AE0" w:rsidRPr="00CC714D" w:rsidRDefault="001B4AE0" w:rsidP="00553BE3">
                <w:pPr>
                  <w:pStyle w:val="10"/>
                  <w:numPr>
                    <w:ilvl w:val="0"/>
                    <w:numId w:val="1"/>
                  </w:numPr>
                  <w:ind w:firstLineChars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系统</w:t>
                </w:r>
                <w:r w:rsidRPr="00CC714D">
                  <w:rPr>
                    <w:szCs w:val="21"/>
                  </w:rPr>
                  <w:t>要求</w:t>
                </w: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户输入新</w:t>
                </w:r>
                <w:r w:rsidRPr="00CC714D">
                  <w:rPr>
                    <w:rFonts w:hint="eastAsia"/>
                    <w:szCs w:val="21"/>
                  </w:rPr>
                  <w:t>昵称</w:t>
                </w:r>
                <w:r w:rsidRPr="00CC714D">
                  <w:rPr>
                    <w:szCs w:val="21"/>
                  </w:rPr>
                  <w:t>／</w:t>
                </w:r>
                <w:r w:rsidRPr="00CC714D">
                  <w:rPr>
                    <w:rFonts w:hint="eastAsia"/>
                    <w:szCs w:val="21"/>
                  </w:rPr>
                  <w:t>联系方式</w:t>
                </w:r>
              </w:p>
              <w:p w:rsidR="001B4AE0" w:rsidRPr="00CC714D" w:rsidRDefault="001B4AE0" w:rsidP="00553BE3">
                <w:pPr>
                  <w:pStyle w:val="10"/>
                  <w:numPr>
                    <w:ilvl w:val="0"/>
                    <w:numId w:val="1"/>
                  </w:numPr>
                  <w:ind w:firstLineChars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户输入新</w:t>
                </w:r>
                <w:r w:rsidRPr="00CC714D">
                  <w:rPr>
                    <w:rFonts w:hint="eastAsia"/>
                    <w:szCs w:val="21"/>
                  </w:rPr>
                  <w:t>昵称</w:t>
                </w:r>
                <w:r w:rsidRPr="00CC714D">
                  <w:rPr>
                    <w:szCs w:val="21"/>
                  </w:rPr>
                  <w:t>／</w:t>
                </w:r>
                <w:r w:rsidRPr="00CC714D">
                  <w:rPr>
                    <w:rFonts w:hint="eastAsia"/>
                    <w:szCs w:val="21"/>
                  </w:rPr>
                  <w:t>联系方式</w:t>
                </w:r>
              </w:p>
              <w:p w:rsidR="001B4AE0" w:rsidRPr="00CC714D" w:rsidRDefault="001B4AE0" w:rsidP="00553BE3">
                <w:pPr>
                  <w:pStyle w:val="10"/>
                  <w:numPr>
                    <w:ilvl w:val="0"/>
                    <w:numId w:val="1"/>
                  </w:numPr>
                  <w:ind w:firstLineChars="0"/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系统将用</w:t>
                </w:r>
                <w:r w:rsidRPr="00CC714D">
                  <w:rPr>
                    <w:szCs w:val="21"/>
                  </w:rPr>
                  <w:t>户</w:t>
                </w:r>
                <w:r w:rsidRPr="00CC714D">
                  <w:rPr>
                    <w:rFonts w:hint="eastAsia"/>
                    <w:szCs w:val="21"/>
                  </w:rPr>
                  <w:t>姓名改为新昵称并储存</w:t>
                </w:r>
                <w:r w:rsidRPr="00CC714D">
                  <w:rPr>
                    <w:szCs w:val="21"/>
                  </w:rPr>
                  <w:t>／</w:t>
                </w:r>
                <w:r w:rsidRPr="00CC714D">
                  <w:rPr>
                    <w:rFonts w:hint="eastAsia"/>
                    <w:szCs w:val="21"/>
                  </w:rPr>
                  <w:t>将用</w:t>
                </w:r>
                <w:r w:rsidRPr="00CC714D">
                  <w:rPr>
                    <w:szCs w:val="21"/>
                  </w:rPr>
                  <w:t>户</w:t>
                </w:r>
                <w:r w:rsidRPr="00CC714D">
                  <w:rPr>
                    <w:rFonts w:hint="eastAsia"/>
                    <w:szCs w:val="21"/>
                  </w:rPr>
                  <w:t>联系方式改为新的联系方式并储存，返回修改成功</w:t>
                </w:r>
              </w:p>
            </w:tc>
          </w:tr>
          <w:tr w:rsidR="001B4AE0" w:rsidRPr="00C5333C" w:rsidTr="00553BE3"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lastRenderedPageBreak/>
                  <w:t>扩展流程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1-4</w:t>
                </w:r>
                <w:r w:rsidRPr="00CC714D">
                  <w:rPr>
                    <w:rFonts w:hint="eastAsia"/>
                    <w:szCs w:val="21"/>
                  </w:rPr>
                  <w:t>a</w:t>
                </w:r>
                <w:r w:rsidRPr="00CC714D">
                  <w:rPr>
                    <w:szCs w:val="21"/>
                  </w:rPr>
                  <w:t>.</w:t>
                </w:r>
                <w:r w:rsidRPr="00CC714D">
                  <w:rPr>
                    <w:rFonts w:hint="eastAsia"/>
                    <w:szCs w:val="21"/>
                  </w:rPr>
                  <w:t xml:space="preserve"> </w:t>
                </w:r>
                <w:r w:rsidRPr="00CC714D">
                  <w:rPr>
                    <w:rFonts w:hint="eastAsia"/>
                    <w:szCs w:val="21"/>
                  </w:rPr>
                  <w:t>用</w:t>
                </w:r>
                <w:r w:rsidRPr="00CC714D">
                  <w:rPr>
                    <w:szCs w:val="21"/>
                  </w:rPr>
                  <w:t>户取消维护</w:t>
                </w:r>
                <w:r w:rsidRPr="00CC714D">
                  <w:rPr>
                    <w:rFonts w:hint="eastAsia"/>
                    <w:szCs w:val="21"/>
                  </w:rPr>
                  <w:t>个人</w:t>
                </w:r>
                <w:r w:rsidRPr="00CC714D">
                  <w:rPr>
                    <w:szCs w:val="21"/>
                  </w:rPr>
                  <w:t>信息</w:t>
                </w:r>
              </w:p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 xml:space="preserve">   1.</w:t>
                </w:r>
                <w:r w:rsidRPr="00CC714D">
                  <w:rPr>
                    <w:szCs w:val="21"/>
                  </w:rPr>
                  <w:t>系统取消维护个人信息</w:t>
                </w:r>
              </w:p>
            </w:tc>
          </w:tr>
          <w:tr w:rsidR="001B4AE0" w:rsidRPr="00C5333C" w:rsidTr="00553BE3">
            <w:trPr>
              <w:trHeight w:val="327"/>
            </w:trPr>
            <w:tc>
              <w:tcPr>
                <w:tcW w:w="2410" w:type="dxa"/>
              </w:tcPr>
              <w:p w:rsidR="001B4AE0" w:rsidRPr="00CC714D" w:rsidRDefault="001B4AE0" w:rsidP="00553BE3">
                <w:pPr>
                  <w:jc w:val="center"/>
                  <w:rPr>
                    <w:szCs w:val="21"/>
                  </w:rPr>
                </w:pPr>
                <w:r w:rsidRPr="00CC714D">
                  <w:rPr>
                    <w:szCs w:val="21"/>
                  </w:rPr>
                  <w:t>特殊需求</w:t>
                </w:r>
              </w:p>
            </w:tc>
            <w:tc>
              <w:tcPr>
                <w:tcW w:w="7229" w:type="dxa"/>
                <w:gridSpan w:val="3"/>
              </w:tcPr>
              <w:p w:rsidR="001B4AE0" w:rsidRPr="00CC714D" w:rsidRDefault="001B4AE0" w:rsidP="00553BE3">
                <w:pPr>
                  <w:rPr>
                    <w:szCs w:val="21"/>
                  </w:rPr>
                </w:pPr>
                <w:r w:rsidRPr="00CC714D">
                  <w:rPr>
                    <w:rFonts w:hint="eastAsia"/>
                    <w:szCs w:val="21"/>
                  </w:rPr>
                  <w:t>无</w:t>
                </w:r>
              </w:p>
            </w:tc>
          </w:tr>
        </w:tbl>
        <w:p w:rsidR="001B4AE0" w:rsidRDefault="001B4AE0" w:rsidP="001B4AE0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  <w:lang w:val="en-US"/>
            </w:rPr>
          </w:pPr>
        </w:p>
        <w:tbl>
          <w:tblPr>
            <w:tblStyle w:val="a9"/>
            <w:tblW w:w="9596" w:type="dxa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1B4AE0" w:rsidRPr="00CC714D" w:rsidTr="00553BE3">
            <w:trPr>
              <w:trHeight w:val="280"/>
            </w:trPr>
            <w:tc>
              <w:tcPr>
                <w:tcW w:w="9596" w:type="dxa"/>
                <w:gridSpan w:val="4"/>
              </w:tcPr>
              <w:p w:rsidR="001B4AE0" w:rsidRPr="00CC714D" w:rsidRDefault="001B4AE0" w:rsidP="00553BE3">
                <w:pPr>
                  <w:jc w:val="center"/>
                  <w:rPr>
                    <w:rFonts w:eastAsiaTheme="majorEastAsia" w:cstheme="minorHAnsi"/>
                    <w:color w:val="000000" w:themeColor="text1"/>
                    <w:szCs w:val="21"/>
                  </w:rPr>
                </w:pPr>
                <w:r w:rsidRPr="00CC714D">
                  <w:rPr>
                    <w:rFonts w:cstheme="minorHAnsi"/>
                    <w:szCs w:val="21"/>
                  </w:rPr>
                  <w:t>收藏股票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b w:val="0"/>
                    <w:bCs w:val="0"/>
                    <w:color w:val="000000" w:themeColor="text1"/>
                    <w:sz w:val="21"/>
                    <w:szCs w:val="2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ajorEastAsia" w:eastAsiaTheme="minorEastAsia" w:hAnsiTheme="majorEastAsia"/>
                    <w:color w:val="000000" w:themeColor="text1"/>
                    <w:sz w:val="21"/>
                    <w:szCs w:val="21"/>
                  </w:rPr>
                </w:pPr>
                <w:r>
                  <w:rPr>
                    <w:rFonts w:asciiTheme="majorEastAsia" w:eastAsiaTheme="minorEastAsia" w:hAnsiTheme="majorEastAsia" w:hint="eastAsia"/>
                    <w:color w:val="000000" w:themeColor="text1"/>
                    <w:sz w:val="21"/>
                    <w:szCs w:val="21"/>
                  </w:rPr>
                  <w:t>2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创建者</w:t>
                </w:r>
              </w:p>
            </w:tc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毕潇晗</w:t>
                </w:r>
              </w:p>
            </w:tc>
            <w:tc>
              <w:tcPr>
                <w:tcW w:w="2398" w:type="dxa"/>
              </w:tcPr>
              <w:p w:rsidR="001B4AE0" w:rsidRPr="00CC714D" w:rsidRDefault="001B4AE0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创建时间</w:t>
                </w:r>
              </w:p>
            </w:tc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2017/05/07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最后一次参与者</w:t>
                </w:r>
              </w:p>
            </w:tc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毕潇晗</w:t>
                </w:r>
              </w:p>
            </w:tc>
            <w:tc>
              <w:tcPr>
                <w:tcW w:w="2398" w:type="dxa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最后更新日期</w:t>
                </w:r>
              </w:p>
            </w:tc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3"/>
                  <w:jc w:val="center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2017/05/07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用户</w:t>
                </w:r>
                <w:r w:rsidRPr="00CC714D"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，</w:t>
                </w: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目标是记录经常使用的股票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用户进行股票相关操作（股票比较、股票查询等）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="宋体" w:eastAsia="宋体" w:hAnsi="宋体" w:cs="宋体" w:hint="eastAsia"/>
                    <w:color w:val="auto"/>
                    <w:sz w:val="21"/>
                    <w:szCs w:val="21"/>
                  </w:rPr>
                  <w:t>用户必须已经登录并被识别授权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 w:hint="eastAsia"/>
                    <w:color w:val="000000" w:themeColor="text1"/>
                    <w:sz w:val="21"/>
                    <w:szCs w:val="21"/>
                  </w:rPr>
                  <w:t>无</w:t>
                </w:r>
              </w:p>
            </w:tc>
          </w:tr>
          <w:tr w:rsidR="001B4AE0" w:rsidRPr="00CC714D" w:rsidTr="00553BE3">
            <w:trPr>
              <w:trHeight w:val="26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 xml:space="preserve">1. </w:t>
                </w: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用户在对股票进行操作时选择收藏该股票</w:t>
                </w:r>
              </w:p>
              <w:p w:rsidR="001B4AE0" w:rsidRPr="00CC714D" w:rsidRDefault="001B4AE0" w:rsidP="00553BE3">
                <w:pPr>
                  <w:pStyle w:val="3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 xml:space="preserve">2. </w:t>
                </w: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系统记录改股票名称代码并显示收藏成功</w:t>
                </w:r>
              </w:p>
              <w:p w:rsidR="001B4AE0" w:rsidRPr="00CC714D" w:rsidRDefault="001B4AE0" w:rsidP="00553BE3">
                <w:pPr>
                  <w:pStyle w:val="3"/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 xml:space="preserve">3. </w:t>
                </w: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用户选择查看已收藏股票</w:t>
                </w:r>
              </w:p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 xml:space="preserve">4. </w:t>
                </w:r>
                <w:r w:rsidRPr="00CC714D">
                  <w:rPr>
                    <w:rFonts w:asciiTheme="minorHAnsi" w:eastAsiaTheme="majorEastAsia" w:hAnsiTheme="minorHAnsi" w:cstheme="minorHAnsi"/>
                    <w:color w:val="000000" w:themeColor="text1"/>
                    <w:sz w:val="21"/>
                    <w:szCs w:val="21"/>
                  </w:rPr>
                  <w:t>系统显示用户已收藏股票名称代码</w:t>
                </w:r>
              </w:p>
            </w:tc>
          </w:tr>
          <w:tr w:rsidR="001B4AE0" w:rsidRPr="00CC714D" w:rsidTr="00553BE3">
            <w:trPr>
              <w:trHeight w:val="26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  <w:t>无</w:t>
                </w:r>
              </w:p>
            </w:tc>
          </w:tr>
          <w:tr w:rsidR="001B4AE0" w:rsidRPr="00CC714D" w:rsidTr="00553BE3">
            <w:trPr>
              <w:trHeight w:val="280"/>
            </w:trPr>
            <w:tc>
              <w:tcPr>
                <w:tcW w:w="2399" w:type="dxa"/>
              </w:tcPr>
              <w:p w:rsidR="001B4AE0" w:rsidRPr="00CC714D" w:rsidRDefault="001B4AE0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</w:tcPr>
              <w:p w:rsidR="001B4AE0" w:rsidRPr="00CC714D" w:rsidRDefault="001B4AE0" w:rsidP="00553BE3">
                <w:pPr>
                  <w:pStyle w:val="1"/>
                  <w:rPr>
                    <w:rFonts w:asciiTheme="majorEastAsia" w:eastAsiaTheme="majorEastAsia" w:hAnsiTheme="majorEastAsia"/>
                    <w:color w:val="000000" w:themeColor="text1"/>
                    <w:sz w:val="21"/>
                    <w:szCs w:val="21"/>
                  </w:rPr>
                </w:pPr>
                <w:r w:rsidRPr="00CC714D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  <w:sz w:val="21"/>
                    <w:szCs w:val="21"/>
                  </w:rPr>
                  <w:t>无</w:t>
                </w:r>
              </w:p>
            </w:tc>
          </w:tr>
        </w:tbl>
        <w:p w:rsidR="001B4AE0" w:rsidRDefault="001B4AE0" w:rsidP="001B4AE0"/>
        <w:p w:rsidR="001B4AE0" w:rsidRDefault="001B4AE0" w:rsidP="001B4AE0">
          <w:pPr>
            <w:pStyle w:val="20"/>
            <w:rPr>
              <w:rFonts w:eastAsiaTheme="minorEastAsia" w:hint="default"/>
            </w:rPr>
          </w:pPr>
        </w:p>
        <w:p w:rsidR="001B4AE0" w:rsidRDefault="001B4AE0" w:rsidP="001B4AE0">
          <w:pPr>
            <w:pStyle w:val="20"/>
            <w:rPr>
              <w:rFonts w:eastAsiaTheme="minorEastAsia" w:hint="default"/>
            </w:rPr>
          </w:pPr>
        </w:p>
        <w:p w:rsidR="001B4AE0" w:rsidRPr="001B4AE0" w:rsidRDefault="001B4AE0" w:rsidP="001B4AE0">
          <w:pPr>
            <w:pStyle w:val="20"/>
            <w:rPr>
              <w:rFonts w:eastAsiaTheme="minorEastAsia"/>
            </w:rPr>
          </w:pPr>
        </w:p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777B6D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用户查询K线图和均线图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3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用户输入开始日期，结束日期和股票编号（或股票名称）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系统显示这段时间内相应股票的 K 线图和均线图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用户输入开始日期，结束日期和股票编号（或股票名称）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lastRenderedPageBreak/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系统显示这段时间内相应股票的 K 线图和均线图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lastRenderedPageBreak/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2.1如果没有匹配的股票名称或者编号，则显示股票不存在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2.2如果输入的时间不符合（时间超出范围，开始时间晚于结束时间），则显示信息输入错误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777B6D" w:rsidRDefault="00777B6D" w:rsidP="00777B6D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</w:rPr>
          </w:pPr>
        </w:p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777B6D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用户比较两个股票的具体行情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用户输入待比较的两只股票编号（或股票名称）、开始日期和结束日期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系统显示这段时间内这两只股票之间的比较数据（股票这段时间的最低值、最高值、涨幅/跌幅、每天的收盘价和对数收益率、对数收益率方差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）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用户输入待比较的两只股票编号（或股票名称）、开始日期和结束日期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系统显示这段时间内这两只股票之间的比较数据（股票这段时间的最低值、最高值、涨幅/跌幅、每天的收盘价和对数收益率、对数收益率方差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）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2.1如果没有匹配的股票名称或者编号，则显示股票不存在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2.2如果输入的时间不符合（时间超出范围，开始时间晚于结束时间），则显示信息输入错误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777B6D" w:rsidRDefault="00777B6D" w:rsidP="00777B6D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</w:rPr>
          </w:pPr>
        </w:p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777B6D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t>用户查询日期或者某一日期的股票交易市场行情相关数据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张驰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-4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9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用户输入查询时期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系统显示用户查询日期或者某一日期的股票交易市场行情相关数据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lastRenderedPageBreak/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用户输入待查询的日期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系统显示用户查询日期或者某一日期的股票交易市场行情相关数据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2.1如果没有匹配的股票名称或者编号，则显示股票不存在</w:t>
                </w:r>
              </w:p>
              <w:p w:rsidR="00777B6D" w:rsidRDefault="00777B6D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2.2如果输入的时间不符合（时间超出范围），则显示信息输入错误</w:t>
                </w:r>
              </w:p>
            </w:tc>
          </w:tr>
          <w:tr w:rsidR="00777B6D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777B6D" w:rsidRDefault="00777B6D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777B6D" w:rsidRDefault="00777B6D" w:rsidP="00777B6D">
          <w:pPr>
            <w:pStyle w:val="20"/>
            <w:rPr>
              <w:rFonts w:asciiTheme="majorEastAsia" w:eastAsiaTheme="majorEastAsia" w:hAnsiTheme="majorEastAsia" w:hint="default"/>
              <w:color w:val="000000" w:themeColor="text1"/>
            </w:rPr>
          </w:pPr>
        </w:p>
        <w:p w:rsidR="00777B6D" w:rsidRDefault="00777B6D" w:rsidP="00777B6D"/>
        <w:p w:rsidR="00777B6D" w:rsidRDefault="00777B6D" w:rsidP="00777B6D">
          <w:pPr>
            <w:pStyle w:val="20"/>
            <w:rPr>
              <w:rFonts w:eastAsiaTheme="minorEastAsia" w:hint="default"/>
            </w:rPr>
          </w:pPr>
        </w:p>
        <w:p w:rsidR="00777B6D" w:rsidRPr="00777B6D" w:rsidRDefault="00777B6D" w:rsidP="00777B6D">
          <w:pPr>
            <w:pStyle w:val="20"/>
            <w:rPr>
              <w:rFonts w:eastAsiaTheme="minorEastAsia"/>
            </w:rPr>
          </w:pPr>
        </w:p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制定策略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6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朱润之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2017.5.7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4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进入指定策略界面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进入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执行策略用例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或保存策略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 xml:space="preserve">选择形成期 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选择选股指标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选择收盘价范围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1.2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系统要求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选择收盘价范围，分为前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15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%，前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20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%，前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30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%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使用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均线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2.2.2系统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提供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均线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的选择，分为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5,10,15,20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2.3.1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开盘/收盘价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2.3.2系统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请求选择比较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符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是大于或小于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2.3.3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用户选择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比较符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2.3.4系统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请求输入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比较值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2.3.5用户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输入比较值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2.4.1用户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涨跌幅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2.4.2系统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涨幅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周期，分为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10日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30日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2.4.3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选择涨幅周期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2.4.4系统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请求输入详细条件，同3.3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3.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请求选择持有期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4.用户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输入持有期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lastRenderedPageBreak/>
                  <w:t>5.系统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转入执行策略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6.1用户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请求保存策略</w:t>
                </w:r>
              </w:p>
              <w:p w:rsidR="00AD7414" w:rsidRPr="00CE103C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7.2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保存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策略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信息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lastRenderedPageBreak/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2.1,1用户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删除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某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选股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指标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2.1.2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删除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指标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并提示删除成功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选择清空选股指标</w:t>
                </w:r>
              </w:p>
              <w:p w:rsidR="00AD7414" w:rsidRPr="00F825F3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2.2.2系统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清空选股指标，并提示清空成功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F825F3" w:rsidRDefault="00AD7414" w:rsidP="00553BE3">
                <w:pPr>
                  <w:pStyle w:val="1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可以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扩展选股指标</w:t>
                </w:r>
              </w:p>
            </w:tc>
          </w:tr>
        </w:tbl>
        <w:p w:rsidR="00AD7414" w:rsidRDefault="00AD7414" w:rsidP="00AD7414"/>
        <w:p w:rsidR="00AD7414" w:rsidRDefault="00AD7414" w:rsidP="00AD7414"/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执行策略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804"/>
                    <w:tab w:val="center" w:pos="1119"/>
                  </w:tabs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ab/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ab/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朱润之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5-7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4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16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用户选择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执行策略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用户指定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了策略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系统显示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回测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结果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选择股票池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可以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选择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一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整个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板块，行业或根据选股指标筛选出股票加入，也可直接搜索加入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选择回测区间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3.用户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选择回测基准，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默认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为全部股票均值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4.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开始回测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5.系统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计算回测结果，并显示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6.1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查看统计结果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6.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1.2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显示回测统计结果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6.1.1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保存策略</w:t>
                </w:r>
              </w:p>
              <w:p w:rsidR="00AD7414" w:rsidRPr="00F825F3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6.1.2系统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保存策略属性，以及执行结果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选择清空股票池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清空股票池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1.2.1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搜索的股票不存在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1.2.2系统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提示该股票不存在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4.1回测出现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错误</w:t>
                </w:r>
              </w:p>
              <w:p w:rsidR="00AD7414" w:rsidRPr="00F825F3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4.2系统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提示回测失败，请重新选择股票池或回测区间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lastRenderedPageBreak/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1"/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1.系统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应该能支持选择</w:t>
                </w: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2005至今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的股票</w:t>
                </w:r>
              </w:p>
              <w:p w:rsidR="00AD7414" w:rsidRDefault="00AD7414" w:rsidP="00553BE3">
                <w:pPr>
                  <w:pStyle w:val="1"/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搜索时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可以模糊匹配</w:t>
                </w:r>
              </w:p>
              <w:p w:rsidR="00AD7414" w:rsidRDefault="00AD7414" w:rsidP="00553BE3">
                <w:pPr>
                  <w:pStyle w:val="1"/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3.回测响应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时间不能超过</w:t>
                </w: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30秒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且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等待时应该有进度条显示</w:t>
                </w:r>
              </w:p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</w:p>
            </w:tc>
          </w:tr>
        </w:tbl>
        <w:p w:rsidR="00AD7414" w:rsidRDefault="00AD7414" w:rsidP="00AD7414">
          <w:pPr>
            <w:rPr>
              <w:rFonts w:hint="eastAsia"/>
            </w:rPr>
          </w:pPr>
        </w:p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策略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市场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8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朱润之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5-7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朱润之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16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选择进入策略市场，或选择发布策略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系统发布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用户策略，或者将购买的策略保存到用户策略库中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选择发布策略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1.1.1系统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从策略库中选择策略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1.1.2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1.1.3系统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请求输入发布信息，包括价格，简介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，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名字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1.1.4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输入发布信息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1.1.5系统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生成预览图，等待确认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1.1.6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确认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1.1.6.2系统将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策略发布，同时在用户策略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库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中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将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该策略置为已发布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1.1.7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.1用户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取消</w:t>
                </w:r>
              </w:p>
              <w:p w:rsidR="00AD7414" w:rsidRPr="0066201F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1.1.7.2系统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推出策略发布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选择购买策略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2.1.2系统请求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用户选择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2.1.3用户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选择策略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2.1.4系统显示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策略信息，等待确认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2.1.5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确认购买</w:t>
                </w:r>
              </w:p>
              <w:p w:rsidR="00AD7414" w:rsidRPr="0066201F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2.1.6系统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将该策略加入用户策略库，将状态置为已购买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2.1.1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余额不足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2.1.2系统提示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余额不足，请充值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rPr>
                    <w:rFonts w:asciiTheme="majorEastAsia" w:eastAsiaTheme="majorEastAsia" w:hAnsiTheme="majorEastAsia" w:hint="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策略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信息应该</w:t>
                </w:r>
                <w:r>
                  <w:rPr>
                    <w:rFonts w:asciiTheme="majorEastAsia" w:eastAsiaTheme="majorEastAsia" w:hAnsiTheme="majorEastAsia" w:hint="eastAsia"/>
                    <w:b w:val="0"/>
                    <w:bCs w:val="0"/>
                    <w:color w:val="000000" w:themeColor="text1"/>
                  </w:rPr>
                  <w:t>可以包括</w:t>
                </w:r>
                <w:r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年化收益率，最大回测，阿尔法比率，贝塔比率</w:t>
                </w:r>
              </w:p>
            </w:tc>
          </w:tr>
        </w:tbl>
        <w:p w:rsidR="00AD7414" w:rsidRDefault="00AD7414" w:rsidP="00AD7414"/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tabs>
                    <w:tab w:val="left" w:pos="5976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用户查看策略详情和评论策略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9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lastRenderedPageBreak/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用户在策略市场或是用户详情中选择查看策略详情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 w:rsidRPr="00693F46"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用户在策略市场或是用户详情中选择查看策略详情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系统</w:t>
                </w:r>
                <w:r w:rsidRPr="00693F46"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显示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策略详情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2.1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用户选择查看策略评论列表</w:t>
                </w:r>
              </w:p>
              <w:p w:rsidR="00AD7414" w:rsidRDefault="00AD7414" w:rsidP="00553BE3">
                <w:pPr>
                  <w:pStyle w:val="3"/>
                  <w:ind w:firstLineChars="200" w:firstLine="400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2.1.2系统显示列表</w:t>
                </w:r>
              </w:p>
              <w:p w:rsidR="00AD7414" w:rsidRDefault="00AD7414" w:rsidP="00553BE3">
                <w:pPr>
                  <w:pStyle w:val="3"/>
                  <w:ind w:firstLineChars="200" w:firstLine="400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2.1.3用户填写评论</w:t>
                </w:r>
              </w:p>
              <w:p w:rsidR="00AD7414" w:rsidRPr="00693F46" w:rsidRDefault="00AD7414" w:rsidP="00553BE3">
                <w:pPr>
                  <w:pStyle w:val="3"/>
                  <w:ind w:firstLineChars="200" w:firstLine="400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2.2.4系统显示评论回馈并更新评论列表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AD7414" w:rsidRDefault="00AD7414" w:rsidP="00AD7414"/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tabs>
                    <w:tab w:val="left" w:pos="5976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用户查看个人主页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10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用户请求查看自己或者其他用户的个人主页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 w:rsidRPr="00693F46"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用户请求查看自己的个人主页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系统显示个人主页及其信息（ID，个人简介，发表的策略，粉丝等信息），并提供维护个人信息的通道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1.1用户查看的是其他用户的个人主页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1.2系统显示其他用户的个人主页及其信息（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ID，个人简介，发表的策略，粉丝等信息），并提供关注的通道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AD7414" w:rsidRDefault="00AD7414" w:rsidP="00AD7414"/>
        <w:p w:rsidR="00AD7414" w:rsidRDefault="00AD7414" w:rsidP="00AD7414"/>
        <w:p w:rsidR="00AD7414" w:rsidRDefault="00AD7414" w:rsidP="00AD7414"/>
        <w:p w:rsidR="00AD7414" w:rsidRDefault="00AD7414" w:rsidP="00AD7414"/>
        <w:tbl>
          <w:tblPr>
            <w:tblStyle w:val="TableNormal"/>
            <w:tblW w:w="9596" w:type="dxa"/>
            <w:tblInd w:w="108" w:type="dxa"/>
            <w:tblBorders>
              <w:top w:val="single" w:sz="4" w:space="0" w:color="FEFFFE"/>
              <w:left w:val="single" w:sz="2" w:space="0" w:color="FEFFFE"/>
              <w:bottom w:val="single" w:sz="4" w:space="0" w:color="FEFFFE"/>
              <w:right w:val="single" w:sz="2" w:space="0" w:color="FEFFFE"/>
              <w:insideH w:val="single" w:sz="2" w:space="0" w:color="7ACBF1"/>
              <w:insideV w:val="single" w:sz="2" w:space="0" w:color="7ACBF1"/>
            </w:tblBorders>
            <w:shd w:val="clear" w:color="auto" w:fill="008CB4"/>
            <w:tblLayout w:type="fixed"/>
            <w:tblLook w:val="04A0" w:firstRow="1" w:lastRow="0" w:firstColumn="1" w:lastColumn="0" w:noHBand="0" w:noVBand="1"/>
          </w:tblPr>
          <w:tblGrid>
            <w:gridCol w:w="2399"/>
            <w:gridCol w:w="2399"/>
            <w:gridCol w:w="2398"/>
            <w:gridCol w:w="2400"/>
          </w:tblGrid>
          <w:tr w:rsidR="00AD7414" w:rsidRPr="00693F46" w:rsidTr="00553BE3">
            <w:trPr>
              <w:trHeight w:val="280"/>
              <w:tblHeader/>
            </w:trPr>
            <w:tc>
              <w:tcPr>
                <w:tcW w:w="959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tabs>
                    <w:tab w:val="left" w:pos="5976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用户关注其他用户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 xml:space="preserve">ID          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1B4AE0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11</w:t>
                </w:r>
                <w:bookmarkStart w:id="0" w:name="_GoBack"/>
                <w:bookmarkEnd w:id="0"/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创建者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创建时间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最后一次参与者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朱应山</w:t>
                </w:r>
              </w:p>
            </w:tc>
            <w:tc>
              <w:tcPr>
                <w:tcW w:w="23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最后更新日期</w:t>
                </w:r>
              </w:p>
            </w:tc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2017-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5</w:t>
                </w: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-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7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参与者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触发条件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用户进入其他用户的主页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前置条件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后置条件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无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正常流程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1.</w:t>
                </w:r>
                <w:r w:rsidRPr="00693F46"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用户A请求进入其他用户B的主页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color w:val="000000" w:themeColor="text1"/>
                  </w:rPr>
                  <w:t>2.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 xml:space="preserve"> 系统显示其他用户B的个人主页和基本信息</w:t>
                </w:r>
              </w:p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3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．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用户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A</w:t>
                </w: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请求关注该用户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4. 系统返回反馈并更新用户A的关注列表</w:t>
                </w:r>
                <w:r>
                  <w:rPr>
                    <w:rFonts w:asciiTheme="majorEastAsia" w:eastAsiaTheme="majorEastAsia" w:hAnsiTheme="majorEastAsia" w:hint="eastAsia"/>
                    <w:color w:val="000000" w:themeColor="text1"/>
                  </w:rPr>
                  <w:t>和其他用户B的粉丝列表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6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2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扩展流程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3.1 用户A请求取消关注其他用户B</w:t>
                </w:r>
              </w:p>
              <w:p w:rsidR="00AD7414" w:rsidRPr="00693F46" w:rsidRDefault="00AD7414" w:rsidP="00553BE3">
                <w:pPr>
                  <w:pStyle w:val="3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>
                  <w:rPr>
                    <w:rFonts w:asciiTheme="majorEastAsia" w:eastAsiaTheme="majorEastAsia" w:hAnsiTheme="majorEastAsia"/>
                    <w:color w:val="000000" w:themeColor="text1"/>
                  </w:rPr>
                  <w:t>3.2 系统返回反馈并更新用户A的关注列表和其他用户B的粉丝列表</w:t>
                </w:r>
              </w:p>
            </w:tc>
          </w:tr>
          <w:tr w:rsidR="00AD7414" w:rsidRPr="00693F46" w:rsidTr="00553BE3">
            <w:tblPrEx>
              <w:shd w:val="clear" w:color="auto" w:fill="7AC4EA"/>
            </w:tblPrEx>
            <w:trPr>
              <w:trHeight w:val="280"/>
            </w:trPr>
            <w:tc>
              <w:tcPr>
                <w:tcW w:w="23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特殊需求</w:t>
                </w:r>
              </w:p>
            </w:tc>
            <w:tc>
              <w:tcPr>
                <w:tcW w:w="719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AD7414" w:rsidRPr="00693F46" w:rsidRDefault="00AD7414" w:rsidP="00553BE3">
                <w:pPr>
                  <w:pStyle w:val="1"/>
                  <w:jc w:val="center"/>
                  <w:rPr>
                    <w:rFonts w:asciiTheme="majorEastAsia" w:eastAsiaTheme="majorEastAsia" w:hAnsiTheme="majorEastAsia"/>
                    <w:color w:val="000000" w:themeColor="text1"/>
                  </w:rPr>
                </w:pPr>
                <w:r w:rsidRPr="00693F46">
                  <w:rPr>
                    <w:rFonts w:asciiTheme="majorEastAsia" w:eastAsiaTheme="majorEastAsia" w:hAnsiTheme="majorEastAsia"/>
                    <w:b w:val="0"/>
                    <w:bCs w:val="0"/>
                    <w:color w:val="000000" w:themeColor="text1"/>
                  </w:rPr>
                  <w:t>无</w:t>
                </w:r>
              </w:p>
            </w:tc>
          </w:tr>
        </w:tbl>
        <w:p w:rsidR="00AD7414" w:rsidRDefault="00AD7414" w:rsidP="00AD7414"/>
        <w:p w:rsidR="00AD7414" w:rsidRPr="00F825F3" w:rsidRDefault="00AD7414" w:rsidP="00AD7414">
          <w:pPr>
            <w:rPr>
              <w:rFonts w:hint="eastAsia"/>
            </w:rPr>
          </w:pPr>
        </w:p>
        <w:p w:rsidR="00AD7414" w:rsidRPr="00AD7414" w:rsidRDefault="00AD7414" w:rsidP="00AD7414">
          <w:pPr>
            <w:pStyle w:val="20"/>
            <w:rPr>
              <w:rFonts w:eastAsiaTheme="minorEastAsia"/>
              <w:lang w:val="en-US"/>
            </w:rPr>
          </w:pPr>
        </w:p>
        <w:p w:rsidR="00C35417" w:rsidRPr="00AD7414" w:rsidRDefault="00C35417" w:rsidP="00C35417">
          <w:pPr>
            <w:pStyle w:val="a7"/>
            <w:jc w:val="left"/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  <w:lang w:val="en-US"/>
            </w:rPr>
          </w:pPr>
          <w:r w:rsidRPr="00AD7414"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  <w:lang w:val="en-US"/>
            </w:rPr>
            <w:t>5.</w:t>
          </w:r>
          <w:r>
            <w:rPr>
              <w:rFonts w:asciiTheme="majorEastAsia" w:eastAsiaTheme="majorEastAsia" w:hAnsiTheme="majorEastAsia"/>
              <w:color w:val="000000" w:themeColor="text1"/>
              <w:sz w:val="44"/>
              <w:szCs w:val="44"/>
            </w:rPr>
            <w:t>非</w:t>
          </w:r>
          <w:r>
            <w:rPr>
              <w:rFonts w:asciiTheme="majorEastAsia" w:eastAsiaTheme="majorEastAsia" w:hAnsiTheme="majorEastAsia" w:hint="default"/>
              <w:color w:val="000000" w:themeColor="text1"/>
              <w:sz w:val="44"/>
              <w:szCs w:val="44"/>
            </w:rPr>
            <w:t>功能性需求描述</w:t>
          </w:r>
        </w:p>
        <w:p w:rsidR="00C35417" w:rsidRDefault="00C35417" w:rsidP="00C35417">
          <w:pPr>
            <w:pStyle w:val="20"/>
            <w:rPr>
              <w:rFonts w:eastAsiaTheme="minorEastAsia" w:hint="default"/>
            </w:rPr>
          </w:pPr>
          <w:r>
            <w:rPr>
              <w:rFonts w:eastAsiaTheme="minorEastAsia"/>
            </w:rPr>
            <w:t xml:space="preserve">1. </w:t>
          </w:r>
          <w:r>
            <w:rPr>
              <w:rFonts w:eastAsiaTheme="minorEastAsia"/>
            </w:rPr>
            <w:t>系统</w:t>
          </w:r>
          <w:r>
            <w:rPr>
              <w:rFonts w:eastAsiaTheme="minorEastAsia" w:hint="default"/>
            </w:rPr>
            <w:t>应该对所有查询行为在</w:t>
          </w:r>
          <w:r>
            <w:rPr>
              <w:rFonts w:eastAsiaTheme="minorEastAsia"/>
            </w:rPr>
            <w:t>2</w:t>
          </w:r>
          <w:r>
            <w:rPr>
              <w:rFonts w:eastAsiaTheme="minorEastAsia"/>
            </w:rPr>
            <w:t>秒</w:t>
          </w:r>
          <w:r>
            <w:rPr>
              <w:rFonts w:eastAsiaTheme="minorEastAsia" w:hint="default"/>
            </w:rPr>
            <w:t>以内做出</w:t>
          </w:r>
          <w:r>
            <w:rPr>
              <w:rFonts w:eastAsiaTheme="minorEastAsia"/>
            </w:rPr>
            <w:t>响应</w:t>
          </w:r>
        </w:p>
        <w:p w:rsidR="00C35417" w:rsidRDefault="00C35417" w:rsidP="00C35417">
          <w:pPr>
            <w:pStyle w:val="20"/>
            <w:rPr>
              <w:rFonts w:eastAsiaTheme="minorEastAsia" w:hint="default"/>
            </w:rPr>
          </w:pPr>
          <w:r>
            <w:rPr>
              <w:rFonts w:eastAsiaTheme="minorEastAsia"/>
            </w:rPr>
            <w:t xml:space="preserve">2. </w:t>
          </w:r>
          <w:r>
            <w:rPr>
              <w:rFonts w:eastAsiaTheme="minorEastAsia"/>
            </w:rPr>
            <w:t>系统</w:t>
          </w:r>
          <w:r>
            <w:rPr>
              <w:rFonts w:eastAsiaTheme="minorEastAsia" w:hint="default"/>
            </w:rPr>
            <w:t>应该允许历史数据的更新和变更</w:t>
          </w:r>
        </w:p>
        <w:p w:rsidR="00C35417" w:rsidRDefault="00C35417" w:rsidP="00C35417">
          <w:pPr>
            <w:pStyle w:val="20"/>
            <w:rPr>
              <w:rFonts w:eastAsiaTheme="minorEastAsia" w:hint="default"/>
            </w:rPr>
          </w:pPr>
          <w:r>
            <w:rPr>
              <w:rFonts w:eastAsiaTheme="minorEastAsia"/>
            </w:rPr>
            <w:t xml:space="preserve">3. </w:t>
          </w:r>
          <w:r>
            <w:rPr>
              <w:rFonts w:eastAsiaTheme="minorEastAsia"/>
            </w:rPr>
            <w:t>系统</w:t>
          </w:r>
          <w:r>
            <w:rPr>
              <w:rFonts w:eastAsiaTheme="minorEastAsia" w:hint="default"/>
            </w:rPr>
            <w:t>显示的</w:t>
          </w:r>
          <w:r>
            <w:rPr>
              <w:rFonts w:eastAsiaTheme="minorEastAsia"/>
            </w:rPr>
            <w:t>k</w:t>
          </w:r>
          <w:r>
            <w:rPr>
              <w:rFonts w:eastAsiaTheme="minorEastAsia"/>
            </w:rPr>
            <w:t>线图</w:t>
          </w:r>
          <w:r>
            <w:rPr>
              <w:rFonts w:eastAsiaTheme="minorEastAsia" w:hint="default"/>
            </w:rPr>
            <w:t>和日均图应该刻度合理，便于辨识</w:t>
          </w:r>
        </w:p>
        <w:p w:rsidR="00AD7414" w:rsidRDefault="00AD7414" w:rsidP="00C35417">
          <w:pPr>
            <w:pStyle w:val="20"/>
            <w:rPr>
              <w:rFonts w:eastAsiaTheme="minorEastAsia" w:hint="default"/>
            </w:rPr>
          </w:pPr>
          <w:r>
            <w:rPr>
              <w:rFonts w:eastAsiaTheme="minorEastAsia"/>
            </w:rPr>
            <w:t>4.</w:t>
          </w:r>
          <w:r>
            <w:rPr>
              <w:rFonts w:eastAsiaTheme="minorEastAsia" w:hint="default"/>
            </w:rPr>
            <w:t xml:space="preserve"> </w:t>
          </w:r>
          <w:r>
            <w:rPr>
              <w:rFonts w:eastAsiaTheme="minorEastAsia"/>
            </w:rPr>
            <w:t>系统</w:t>
          </w:r>
          <w:r>
            <w:rPr>
              <w:rFonts w:eastAsiaTheme="minorEastAsia" w:hint="default"/>
            </w:rPr>
            <w:t>应该</w:t>
          </w:r>
          <w:r>
            <w:rPr>
              <w:rFonts w:eastAsiaTheme="minorEastAsia"/>
            </w:rPr>
            <w:t>每天</w:t>
          </w:r>
          <w:r>
            <w:rPr>
              <w:rFonts w:eastAsiaTheme="minorEastAsia" w:hint="default"/>
            </w:rPr>
            <w:t>为周期更新数据</w:t>
          </w:r>
        </w:p>
        <w:p w:rsidR="00AD7414" w:rsidRPr="00326C03" w:rsidRDefault="00AD7414" w:rsidP="00C35417">
          <w:pPr>
            <w:pStyle w:val="20"/>
            <w:rPr>
              <w:rFonts w:eastAsiaTheme="minorEastAsia"/>
            </w:rPr>
          </w:pPr>
          <w:r>
            <w:rPr>
              <w:rFonts w:eastAsiaTheme="minorEastAsia"/>
            </w:rPr>
            <w:t xml:space="preserve">5. </w:t>
          </w:r>
          <w:r>
            <w:rPr>
              <w:rFonts w:eastAsiaTheme="minorEastAsia"/>
            </w:rPr>
            <w:t>系统</w:t>
          </w:r>
          <w:r>
            <w:rPr>
              <w:rFonts w:eastAsiaTheme="minorEastAsia" w:hint="default"/>
            </w:rPr>
            <w:t>不能崩溃，应该对错误输入</w:t>
          </w:r>
          <w:r>
            <w:rPr>
              <w:rFonts w:eastAsiaTheme="minorEastAsia"/>
            </w:rPr>
            <w:t>响应</w:t>
          </w:r>
        </w:p>
        <w:p w:rsidR="00C35417" w:rsidRDefault="00C35417">
          <w:pPr>
            <w:widowControl/>
            <w:jc w:val="left"/>
          </w:pPr>
          <w:r>
            <w:br w:type="page"/>
          </w:r>
        </w:p>
      </w:sdtContent>
    </w:sdt>
    <w:p w:rsidR="00C35417" w:rsidRDefault="00C35417"/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0F323E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制定策略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朱润之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2017.5.7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进入指定策略界面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无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进入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执行策略用例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，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或保存策略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  <w:r w:rsidR="000F323E">
              <w:rPr>
                <w:rFonts w:asciiTheme="majorEastAsia" w:eastAsiaTheme="majorEastAsia" w:hAnsiTheme="majorEastAsia"/>
                <w:color w:val="000000" w:themeColor="text1"/>
              </w:rPr>
              <w:t>.</w:t>
            </w:r>
            <w:r w:rsidR="000F323E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0F323E">
              <w:rPr>
                <w:rFonts w:asciiTheme="majorEastAsia" w:eastAsiaTheme="majorEastAsia" w:hAnsiTheme="majorEastAsia"/>
                <w:color w:val="000000" w:themeColor="text1"/>
              </w:rPr>
              <w:t xml:space="preserve">选择形成期 </w:t>
            </w:r>
          </w:p>
          <w:p w:rsidR="000F323E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="000F323E">
              <w:rPr>
                <w:rFonts w:asciiTheme="majorEastAsia" w:eastAsiaTheme="majorEastAsia" w:hAnsiTheme="majorEastAsia"/>
                <w:color w:val="000000" w:themeColor="text1"/>
              </w:rPr>
              <w:t>.</w:t>
            </w:r>
            <w:r w:rsidR="000F323E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0F323E">
              <w:rPr>
                <w:rFonts w:asciiTheme="majorEastAsia" w:eastAsiaTheme="majorEastAsia" w:hAnsiTheme="majorEastAsia"/>
                <w:color w:val="000000" w:themeColor="text1"/>
              </w:rPr>
              <w:t>选择选股指标</w:t>
            </w:r>
          </w:p>
          <w:p w:rsidR="000F323E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0F323E">
              <w:rPr>
                <w:rFonts w:asciiTheme="majorEastAsia" w:eastAsiaTheme="majorEastAsia" w:hAnsiTheme="majorEastAsia" w:hint="eastAsia"/>
                <w:color w:val="000000" w:themeColor="text1"/>
              </w:rPr>
              <w:t>.1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.1</w:t>
            </w:r>
            <w:r w:rsidR="000F323E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0F323E">
              <w:rPr>
                <w:rFonts w:asciiTheme="majorEastAsia" w:eastAsiaTheme="majorEastAsia" w:hAnsiTheme="majorEastAsia"/>
                <w:color w:val="000000" w:themeColor="text1"/>
              </w:rPr>
              <w:t>选择收盘价范围</w:t>
            </w:r>
          </w:p>
          <w:p w:rsidR="004C314B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.</w:t>
            </w:r>
            <w:r w:rsidR="004C314B">
              <w:rPr>
                <w:rFonts w:asciiTheme="majorEastAsia" w:eastAsiaTheme="majorEastAsia" w:hAnsiTheme="majorEastAsia"/>
                <w:color w:val="000000" w:themeColor="text1"/>
              </w:rPr>
              <w:t>1.2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系统要求</w:t>
            </w:r>
            <w:r w:rsidR="004C314B">
              <w:rPr>
                <w:rFonts w:asciiTheme="majorEastAsia" w:eastAsiaTheme="majorEastAsia" w:hAnsiTheme="majorEastAsia"/>
                <w:color w:val="000000" w:themeColor="text1"/>
              </w:rPr>
              <w:t>选择收盘价范围，分为前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15</w:t>
            </w:r>
            <w:r w:rsidR="004C314B">
              <w:rPr>
                <w:rFonts w:asciiTheme="majorEastAsia" w:eastAsiaTheme="majorEastAsia" w:hAnsiTheme="majorEastAsia"/>
                <w:color w:val="000000" w:themeColor="text1"/>
              </w:rPr>
              <w:t>%，前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20</w:t>
            </w:r>
            <w:r w:rsidR="004C314B">
              <w:rPr>
                <w:rFonts w:asciiTheme="majorEastAsia" w:eastAsiaTheme="majorEastAsia" w:hAnsiTheme="majorEastAsia"/>
                <w:color w:val="000000" w:themeColor="text1"/>
              </w:rPr>
              <w:t>%，前</w:t>
            </w:r>
            <w:r w:rsidR="004C314B">
              <w:rPr>
                <w:rFonts w:asciiTheme="majorEastAsia" w:eastAsiaTheme="majorEastAsia" w:hAnsiTheme="majorEastAsia" w:hint="eastAsia"/>
                <w:color w:val="000000" w:themeColor="text1"/>
              </w:rPr>
              <w:t>30</w:t>
            </w:r>
            <w:r w:rsidR="004C314B">
              <w:rPr>
                <w:rFonts w:asciiTheme="majorEastAsia" w:eastAsiaTheme="majorEastAsia" w:hAnsiTheme="majorEastAsia"/>
                <w:color w:val="000000" w:themeColor="text1"/>
              </w:rPr>
              <w:t>%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.2.1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选择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使用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均线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.2.2系统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提供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均线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的选择，分为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5,10,15,20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.3.1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选择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开盘/收盘价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.3.2系统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请求选择比较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符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是大于或小于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.3.3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用户选择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比较符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.3.4系统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请求输入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比较值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.3.5用户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输入比较值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.4.1用户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选择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涨跌幅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.4.2系统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请求选择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涨幅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周期，分为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1日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，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5日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，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10日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，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30日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.4.3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选择涨幅周期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.4.4系统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请求输入详细条件，同3.3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3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请求选择持有期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4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输入持有期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5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转入执行策略</w:t>
            </w:r>
          </w:p>
          <w:p w:rsidR="00CE103C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6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.1用户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请求保存策略</w:t>
            </w:r>
          </w:p>
          <w:p w:rsidR="00CE103C" w:rsidRPr="00CE103C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.2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保存</w:t>
            </w:r>
            <w:r w:rsidR="00CE103C">
              <w:rPr>
                <w:rFonts w:asciiTheme="majorEastAsia" w:eastAsiaTheme="majorEastAsia" w:hAnsiTheme="majorEastAsia" w:hint="eastAsia"/>
                <w:color w:val="000000" w:themeColor="text1"/>
              </w:rPr>
              <w:t>策略</w:t>
            </w:r>
            <w:r w:rsidR="00CE103C">
              <w:rPr>
                <w:rFonts w:asciiTheme="majorEastAsia" w:eastAsiaTheme="majorEastAsia" w:hAnsiTheme="majorEastAsia"/>
                <w:color w:val="000000" w:themeColor="text1"/>
              </w:rPr>
              <w:t>信息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6A21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="005D6A21">
              <w:rPr>
                <w:rFonts w:asciiTheme="majorEastAsia" w:eastAsiaTheme="majorEastAsia" w:hAnsiTheme="majorEastAsia" w:hint="eastAsia"/>
                <w:color w:val="000000" w:themeColor="text1"/>
              </w:rPr>
              <w:t>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,1用户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删除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某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选股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指标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2.1.2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删除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该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指标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，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并提示删除成功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2.2.1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选择清空选股指标</w:t>
            </w:r>
          </w:p>
          <w:p w:rsidR="00F825F3" w:rsidRPr="00F825F3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2.2.2系统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清空选股指标，并提示清空成功</w:t>
            </w:r>
          </w:p>
        </w:tc>
      </w:tr>
      <w:tr w:rsidR="000F323E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23E" w:rsidRPr="00693F46" w:rsidRDefault="000F323E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F825F3" w:rsidRDefault="00F825F3" w:rsidP="00F825F3">
            <w:pPr>
              <w:pStyle w:val="1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可以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扩展选股指标</w:t>
            </w:r>
          </w:p>
        </w:tc>
      </w:tr>
    </w:tbl>
    <w:p w:rsidR="00AA3B78" w:rsidRDefault="00AA3B78"/>
    <w:p w:rsidR="00F825F3" w:rsidRDefault="00F825F3"/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F825F3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lastRenderedPageBreak/>
              <w:t>执行策略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F825F3">
            <w:pPr>
              <w:pStyle w:val="3"/>
              <w:tabs>
                <w:tab w:val="left" w:pos="804"/>
                <w:tab w:val="center" w:pos="1119"/>
              </w:tabs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ab/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ab/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朱润之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F825F3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5-7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4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16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用户选择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执行策略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用户指定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了策略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系统显示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回测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结果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选择股票池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可以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选择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一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整个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板块，行业或根据选股指标筛选出股票加入，也可直接搜索加入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选择回测区间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3.用户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选择回测基准，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默认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为全部股票均值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开始回测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5.系统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计算回测结果，并显示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6.1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.1用户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查看统计结果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6.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1.2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显示回测统计结果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6.1.1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保存策略</w:t>
            </w:r>
          </w:p>
          <w:p w:rsidR="00F825F3" w:rsidRPr="00F825F3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6.1.2系统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保存策略属性，以及执行结果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Default="00F825F3" w:rsidP="00F825F3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选择清空股票池</w:t>
            </w:r>
          </w:p>
          <w:p w:rsidR="00F825F3" w:rsidRDefault="00F825F3" w:rsidP="00F825F3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清空股票池</w:t>
            </w:r>
          </w:p>
          <w:p w:rsidR="00F825F3" w:rsidRDefault="00F825F3" w:rsidP="00F825F3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1.2.1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搜索的股票不存在</w:t>
            </w:r>
          </w:p>
          <w:p w:rsidR="00F825F3" w:rsidRDefault="00F825F3" w:rsidP="00F825F3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1.2.2系统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提示该股票不存在</w:t>
            </w:r>
          </w:p>
          <w:p w:rsidR="00F825F3" w:rsidRDefault="00F825F3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4.1回测出现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错误</w:t>
            </w:r>
          </w:p>
          <w:p w:rsidR="00F825F3" w:rsidRPr="00F825F3" w:rsidRDefault="00F825F3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4.2系统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提示回测失败，请重新选择股票池或回测区间</w:t>
            </w:r>
          </w:p>
        </w:tc>
      </w:tr>
      <w:tr w:rsidR="00F825F3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Pr="00693F46" w:rsidRDefault="00F825F3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25F3" w:rsidRDefault="00F825F3" w:rsidP="00F825F3">
            <w:pPr>
              <w:pStyle w:val="1"/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1.系统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应该能支持选择</w:t>
            </w: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2005至今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的股票</w:t>
            </w:r>
          </w:p>
          <w:p w:rsidR="00F825F3" w:rsidRDefault="00F825F3" w:rsidP="00F825F3">
            <w:pPr>
              <w:pStyle w:val="1"/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搜索时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可以模糊匹配</w:t>
            </w:r>
          </w:p>
          <w:p w:rsidR="0066201F" w:rsidRDefault="0066201F" w:rsidP="00F825F3">
            <w:pPr>
              <w:pStyle w:val="1"/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3.回测响应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时间不能超过</w:t>
            </w: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30秒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，</w:t>
            </w: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且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等待时应该有进度条显示</w:t>
            </w:r>
          </w:p>
          <w:p w:rsidR="00F825F3" w:rsidRPr="00693F46" w:rsidRDefault="00F825F3" w:rsidP="00C35417">
            <w:pPr>
              <w:pStyle w:val="1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</w:p>
        </w:tc>
      </w:tr>
    </w:tbl>
    <w:p w:rsidR="00F825F3" w:rsidRDefault="00F825F3">
      <w:pPr>
        <w:rPr>
          <w:rFonts w:hint="eastAsia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66201F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策略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市场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朱润之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5-7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朱润之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16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lastRenderedPageBreak/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选择进入策略市场，或选择发布策略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3"/>
              <w:jc w:val="center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系统发布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用户策略，或者将购买的策略保存到用户策略库中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选择发布策略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1.1.1系统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请求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从策略库中选择策略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1.1.2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选择策略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1.1.3系统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请求输入发布信息，包括价格，简介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，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名字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1.1.4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输入发布信息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1.1.5系统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生成预览图，等待确认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1.1.6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.1用户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确认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1.1.6.2系统将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策略发布，同时在用户策略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库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中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将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该策略置为已发布</w:t>
            </w:r>
          </w:p>
          <w:p w:rsidR="0066201F" w:rsidRDefault="0066201F" w:rsidP="0066201F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1.1.7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.1用户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取消</w:t>
            </w:r>
          </w:p>
          <w:p w:rsidR="0066201F" w:rsidRPr="0066201F" w:rsidRDefault="0066201F" w:rsidP="0066201F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1.1.7.2系统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推出策略发布</w:t>
            </w:r>
          </w:p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选择购买策略</w:t>
            </w:r>
          </w:p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2.1.2系统请求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用户选择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策略</w:t>
            </w:r>
          </w:p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2.1.3用户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选择策略</w:t>
            </w:r>
          </w:p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2.1.4系统显示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策略信息，等待确认</w:t>
            </w:r>
          </w:p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2.1.5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确认购买</w:t>
            </w:r>
          </w:p>
          <w:p w:rsidR="0066201F" w:rsidRPr="0066201F" w:rsidRDefault="0066201F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2.1.6系统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将该策略加入用户策略库，将状态置为已购买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Default="0066201F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2.1.1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余额不足</w:t>
            </w:r>
          </w:p>
          <w:p w:rsidR="0066201F" w:rsidRPr="00693F46" w:rsidRDefault="0066201F" w:rsidP="00C35417">
            <w:pPr>
              <w:pStyle w:val="3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2.1.2系统</w:t>
            </w:r>
            <w:r w:rsidR="00AD183D">
              <w:rPr>
                <w:rFonts w:asciiTheme="majorEastAsia" w:eastAsiaTheme="majorEastAsia" w:hAnsiTheme="majorEastAsia" w:hint="eastAsia"/>
                <w:color w:val="000000" w:themeColor="text1"/>
              </w:rPr>
              <w:t>提示</w:t>
            </w:r>
            <w:r w:rsidR="00AD183D">
              <w:rPr>
                <w:rFonts w:asciiTheme="majorEastAsia" w:eastAsiaTheme="majorEastAsia" w:hAnsiTheme="majorEastAsia"/>
                <w:color w:val="000000" w:themeColor="text1"/>
              </w:rPr>
              <w:t>余额不足，请充值</w:t>
            </w:r>
          </w:p>
        </w:tc>
      </w:tr>
      <w:tr w:rsidR="0066201F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66201F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201F" w:rsidRPr="00693F46" w:rsidRDefault="00AD183D" w:rsidP="00AD183D">
            <w:pPr>
              <w:pStyle w:val="1"/>
              <w:rPr>
                <w:rFonts w:asciiTheme="majorEastAsia" w:eastAsiaTheme="majorEastAsia" w:hAnsiTheme="majorEastAsia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策略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信息应该</w:t>
            </w:r>
            <w:r>
              <w:rPr>
                <w:rFonts w:asciiTheme="majorEastAsia" w:eastAsiaTheme="majorEastAsia" w:hAnsiTheme="majorEastAsia" w:hint="eastAsia"/>
                <w:b w:val="0"/>
                <w:bCs w:val="0"/>
                <w:color w:val="000000" w:themeColor="text1"/>
              </w:rPr>
              <w:t>可以包括</w:t>
            </w:r>
            <w:r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年化收益率，最大回测，阿尔法比率，贝塔比率</w:t>
            </w:r>
          </w:p>
        </w:tc>
      </w:tr>
    </w:tbl>
    <w:p w:rsidR="00F825F3" w:rsidRDefault="00F825F3"/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953EF8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tabs>
                <w:tab w:val="left" w:pos="5976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用户查看策略详情和评论策略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用户在策略市场或是用户详情中选择查看策略详情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用户在策略市场或是用户详情中选择查看策略详情</w:t>
            </w:r>
          </w:p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系统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>显示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策略详情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2.1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用户选择查看策略评论列表</w:t>
            </w:r>
          </w:p>
          <w:p w:rsidR="00953EF8" w:rsidRDefault="00953EF8" w:rsidP="00C35417">
            <w:pPr>
              <w:pStyle w:val="3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lastRenderedPageBreak/>
              <w:t>2.1.2系统显示列表</w:t>
            </w:r>
          </w:p>
          <w:p w:rsidR="00953EF8" w:rsidRDefault="00953EF8" w:rsidP="00C35417">
            <w:pPr>
              <w:pStyle w:val="3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2.1.3用户填写评论</w:t>
            </w:r>
          </w:p>
          <w:p w:rsidR="00953EF8" w:rsidRPr="00693F46" w:rsidRDefault="00953EF8" w:rsidP="00C35417">
            <w:pPr>
              <w:pStyle w:val="3"/>
              <w:ind w:firstLineChars="200" w:firstLine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2.2.4系统显示评论回馈并更新评论列表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lastRenderedPageBreak/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953EF8" w:rsidRDefault="00953EF8" w:rsidP="00953EF8"/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953EF8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tabs>
                <w:tab w:val="left" w:pos="5976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用户查看个人主页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用户请求查看自己或者其他用户的个人主页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用户请求查看自己的个人主页</w:t>
            </w:r>
          </w:p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系统显示个人主页及其信息（ID，个人简介，发表的策略，粉丝等信息），并提供维护个人信息的通道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1.1用户查看的是其他用户的个人主页</w:t>
            </w:r>
          </w:p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1.2系统显示其他用户的个人主页及其信息（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ID，个人简介，发表的策略，粉丝等信息），并提供关注的通道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953EF8" w:rsidRDefault="00953EF8" w:rsidP="00953EF8"/>
    <w:p w:rsidR="00953EF8" w:rsidRDefault="00953EF8" w:rsidP="00953EF8"/>
    <w:p w:rsidR="00953EF8" w:rsidRDefault="00953EF8" w:rsidP="00953EF8"/>
    <w:p w:rsidR="00953EF8" w:rsidRDefault="00953EF8" w:rsidP="00953EF8"/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953EF8" w:rsidRPr="00693F46" w:rsidTr="00C35417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tabs>
                <w:tab w:val="left" w:pos="5976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用户关注其他用户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用户进入其他用户的主页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lastRenderedPageBreak/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无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用户A请求进入其他用户B的主页</w:t>
            </w:r>
          </w:p>
          <w:p w:rsidR="00953EF8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系统显示其他用户B的个人主页和基本信息</w:t>
            </w:r>
          </w:p>
          <w:p w:rsidR="00953EF8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．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A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请求关注该用户</w:t>
            </w:r>
          </w:p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4. 系统返回反馈并更新用户A的关注列表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和其他用户B的粉丝列表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2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3.1 用户A请求取消关注其他用户B</w:t>
            </w:r>
          </w:p>
          <w:p w:rsidR="00953EF8" w:rsidRPr="00693F46" w:rsidRDefault="00953EF8" w:rsidP="00C35417">
            <w:pPr>
              <w:pStyle w:val="3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3.2 系统返回反馈并更新用户A的关注列表和其他用户B的粉丝列表</w:t>
            </w:r>
          </w:p>
        </w:tc>
      </w:tr>
      <w:tr w:rsidR="00953EF8" w:rsidRPr="00693F46" w:rsidTr="00C35417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EF8" w:rsidRPr="00693F46" w:rsidRDefault="00953EF8" w:rsidP="00C35417">
            <w:pPr>
              <w:pStyle w:val="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953EF8" w:rsidRDefault="00953EF8" w:rsidP="00953EF8"/>
    <w:p w:rsidR="00953EF8" w:rsidRPr="00F825F3" w:rsidRDefault="00953EF8">
      <w:pPr>
        <w:rPr>
          <w:rFonts w:hint="eastAsia"/>
        </w:rPr>
      </w:pPr>
    </w:p>
    <w:sectPr w:rsidR="00953EF8" w:rsidRPr="00F825F3" w:rsidSect="00C35417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2A" w:rsidRDefault="00625D2A" w:rsidP="000F323E">
      <w:r>
        <w:separator/>
      </w:r>
    </w:p>
  </w:endnote>
  <w:endnote w:type="continuationSeparator" w:id="0">
    <w:p w:rsidR="00625D2A" w:rsidRDefault="00625D2A" w:rsidP="000F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7483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35417" w:rsidRDefault="00C3541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5B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5B3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5417" w:rsidRDefault="00C354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2A" w:rsidRDefault="00625D2A" w:rsidP="000F323E">
      <w:r>
        <w:separator/>
      </w:r>
    </w:p>
  </w:footnote>
  <w:footnote w:type="continuationSeparator" w:id="0">
    <w:p w:rsidR="00625D2A" w:rsidRDefault="00625D2A" w:rsidP="000F3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417" w:rsidRDefault="00C35417">
    <w:pPr>
      <w:pStyle w:val="a3"/>
    </w:pPr>
    <w:r>
      <w:t>Quantour</w:t>
    </w:r>
    <w:r>
      <w:ptab w:relativeTo="margin" w:alignment="center" w:leader="none"/>
    </w:r>
    <w:r>
      <w:rPr>
        <w:rFonts w:hint="eastAsia"/>
      </w:rPr>
      <w:t>量化交易系统</w:t>
    </w:r>
    <w:r>
      <w:ptab w:relativeTo="margin" w:alignment="right" w:leader="none"/>
    </w:r>
    <w:r>
      <w:t>2017.5.7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417" w:rsidRDefault="00C35417">
    <w:pPr>
      <w:pStyle w:val="a3"/>
    </w:pPr>
    <w:sdt>
      <w:sdtPr>
        <w:id w:val="1704979692"/>
        <w:placeholder>
          <w:docPart w:val="DBE206C17D9B41C99DCA96A4889F836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DBE206C17D9B41C99DCA96A4889F836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DBE206C17D9B41C99DCA96A4889F836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F7E76"/>
    <w:multiLevelType w:val="multilevel"/>
    <w:tmpl w:val="5C9F7E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7F"/>
    <w:rsid w:val="000F323E"/>
    <w:rsid w:val="001B4AE0"/>
    <w:rsid w:val="004C314B"/>
    <w:rsid w:val="005D6A21"/>
    <w:rsid w:val="00625D2A"/>
    <w:rsid w:val="0066201F"/>
    <w:rsid w:val="00777B6D"/>
    <w:rsid w:val="0089174A"/>
    <w:rsid w:val="00953EF8"/>
    <w:rsid w:val="009675B3"/>
    <w:rsid w:val="0097460A"/>
    <w:rsid w:val="00AA3B78"/>
    <w:rsid w:val="00AD183D"/>
    <w:rsid w:val="00AD7414"/>
    <w:rsid w:val="00C35417"/>
    <w:rsid w:val="00CE103C"/>
    <w:rsid w:val="00D75F7F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66E64-5A32-4F67-8D42-48D5B7F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2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23E"/>
    <w:rPr>
      <w:sz w:val="18"/>
      <w:szCs w:val="18"/>
    </w:rPr>
  </w:style>
  <w:style w:type="table" w:customStyle="1" w:styleId="TableNormal">
    <w:name w:val="Table Normal"/>
    <w:qFormat/>
    <w:rsid w:val="000F32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表格样式 3"/>
    <w:qFormat/>
    <w:rsid w:val="000F32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kern w:val="0"/>
      <w:sz w:val="20"/>
      <w:szCs w:val="20"/>
      <w:bdr w:val="nil"/>
    </w:rPr>
  </w:style>
  <w:style w:type="paragraph" w:customStyle="1" w:styleId="2">
    <w:name w:val="表格样式 2"/>
    <w:qFormat/>
    <w:rsid w:val="000F32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kern w:val="0"/>
      <w:sz w:val="20"/>
      <w:szCs w:val="20"/>
      <w:bdr w:val="nil"/>
    </w:rPr>
  </w:style>
  <w:style w:type="paragraph" w:customStyle="1" w:styleId="1">
    <w:name w:val="表格样式 1"/>
    <w:qFormat/>
    <w:rsid w:val="000F32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FFE"/>
      <w:kern w:val="0"/>
      <w:sz w:val="20"/>
      <w:szCs w:val="20"/>
      <w:bdr w:val="nil"/>
    </w:rPr>
  </w:style>
  <w:style w:type="paragraph" w:styleId="a5">
    <w:name w:val="No Spacing"/>
    <w:link w:val="Char1"/>
    <w:uiPriority w:val="1"/>
    <w:qFormat/>
    <w:rsid w:val="00C35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35417"/>
    <w:rPr>
      <w:kern w:val="0"/>
      <w:sz w:val="22"/>
    </w:rPr>
  </w:style>
  <w:style w:type="table" w:styleId="4-1">
    <w:name w:val="List Table 4 Accent 1"/>
    <w:basedOn w:val="a1"/>
    <w:uiPriority w:val="49"/>
    <w:rsid w:val="00C3541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20">
    <w:name w:val="正文 2"/>
    <w:qFormat/>
    <w:rsid w:val="00C354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paragraph" w:styleId="a6">
    <w:name w:val="Subtitle"/>
    <w:next w:val="20"/>
    <w:link w:val="Char2"/>
    <w:rsid w:val="00C3541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Helvetica" w:eastAsia="Helvetica" w:hAnsi="Helvetica" w:cs="Helvetica"/>
      <w:b/>
      <w:bCs/>
      <w:color w:val="565452"/>
      <w:spacing w:val="7"/>
      <w:kern w:val="0"/>
      <w:sz w:val="36"/>
      <w:szCs w:val="36"/>
      <w:bdr w:val="nil"/>
    </w:rPr>
  </w:style>
  <w:style w:type="character" w:customStyle="1" w:styleId="Char2">
    <w:name w:val="副标题 Char"/>
    <w:basedOn w:val="a0"/>
    <w:link w:val="a6"/>
    <w:rsid w:val="00C35417"/>
    <w:rPr>
      <w:rFonts w:ascii="Helvetica" w:eastAsia="Helvetica" w:hAnsi="Helvetica" w:cs="Helvetica"/>
      <w:b/>
      <w:bCs/>
      <w:color w:val="565452"/>
      <w:spacing w:val="7"/>
      <w:kern w:val="0"/>
      <w:sz w:val="36"/>
      <w:szCs w:val="36"/>
      <w:bdr w:val="nil"/>
    </w:rPr>
  </w:style>
  <w:style w:type="paragraph" w:customStyle="1" w:styleId="a7">
    <w:name w:val="题目"/>
    <w:next w:val="20"/>
    <w:rsid w:val="00C35417"/>
    <w:pPr>
      <w:pBdr>
        <w:top w:val="nil"/>
        <w:left w:val="nil"/>
        <w:bottom w:val="nil"/>
        <w:right w:val="nil"/>
        <w:between w:val="nil"/>
        <w:bar w:val="nil"/>
      </w:pBd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kern w:val="0"/>
      <w:sz w:val="36"/>
      <w:szCs w:val="36"/>
      <w:bdr w:val="nil"/>
      <w:lang w:val="zh-CN"/>
    </w:rPr>
  </w:style>
  <w:style w:type="paragraph" w:customStyle="1" w:styleId="a8">
    <w:name w:val="自由格式"/>
    <w:rsid w:val="00C3541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table" w:styleId="a9">
    <w:name w:val="Table Grid"/>
    <w:basedOn w:val="a1"/>
    <w:uiPriority w:val="39"/>
    <w:rsid w:val="00C35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B4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E206C17D9B41C99DCA96A4889F83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D987FA-F766-41E6-90A1-50D3F760D089}"/>
      </w:docPartPr>
      <w:docPartBody>
        <w:p w:rsidR="005756F8" w:rsidRDefault="005756F8" w:rsidP="005756F8">
          <w:pPr>
            <w:pStyle w:val="DBE206C17D9B41C99DCA96A4889F836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F8"/>
    <w:rsid w:val="005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E206C17D9B41C99DCA96A4889F8360">
    <w:name w:val="DBE206C17D9B41C99DCA96A4889F8360"/>
    <w:rsid w:val="005756F8"/>
    <w:pPr>
      <w:widowControl w:val="0"/>
      <w:jc w:val="both"/>
    </w:pPr>
  </w:style>
  <w:style w:type="paragraph" w:customStyle="1" w:styleId="4785FF21D5F043B1A4D9F5E130999868">
    <w:name w:val="4785FF21D5F043B1A4D9F5E130999868"/>
    <w:rsid w:val="005756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朱润之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1194</Words>
  <Characters>6812</Characters>
  <Application>Microsoft Office Word</Application>
  <DocSecurity>0</DocSecurity>
  <Lines>56</Lines>
  <Paragraphs>15</Paragraphs>
  <ScaleCrop>false</ScaleCrop>
  <Company>Microsoft</Company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日期</dc:creator>
  <cp:keywords/>
  <dc:description/>
  <cp:lastModifiedBy>AutoBVT</cp:lastModifiedBy>
  <cp:revision>2</cp:revision>
  <dcterms:created xsi:type="dcterms:W3CDTF">2017-05-07T08:44:00Z</dcterms:created>
  <dcterms:modified xsi:type="dcterms:W3CDTF">2017-05-07T08:44:00Z</dcterms:modified>
  <cp:category>2017.5.7</cp:category>
</cp:coreProperties>
</file>