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926" w:rsidRDefault="008D6FB8">
      <w:pPr>
        <w:pStyle w:val="Heading1"/>
        <w:divId w:val="1136604104"/>
        <w:rPr>
          <w:rFonts w:eastAsia="Times New Roman"/>
          <w:lang w:val="en-US"/>
        </w:rPr>
      </w:pPr>
      <w:r>
        <w:rPr>
          <w:rFonts w:eastAsia="Times New Roman"/>
          <w:lang w:val="en-US"/>
        </w:rPr>
        <w:t>FHIR Project Team</w:t>
      </w:r>
    </w:p>
    <w:p w:rsidR="00D67926" w:rsidRDefault="008D6FB8">
      <w:pPr>
        <w:pStyle w:val="Heading1"/>
        <w:divId w:val="395520675"/>
        <w:rPr>
          <w:rFonts w:eastAsia="Times New Roman"/>
          <w:lang w:val="en-US"/>
        </w:rPr>
      </w:pPr>
      <w:r>
        <w:rPr>
          <w:rFonts w:eastAsia="Times New Roman"/>
          <w:lang w:val="en-US"/>
        </w:rPr>
        <w:t>FHIR Project</w:t>
      </w:r>
    </w:p>
    <w:p w:rsidR="00D67926" w:rsidRDefault="008D6FB8">
      <w:pPr>
        <w:pStyle w:val="Heading2"/>
        <w:divId w:val="395520675"/>
        <w:rPr>
          <w:rFonts w:eastAsia="Times New Roman"/>
          <w:lang w:val="en-US"/>
        </w:rPr>
      </w:pPr>
      <w:r>
        <w:rPr>
          <w:rFonts w:eastAsia="Times New Roman"/>
          <w:lang w:val="en-US"/>
        </w:rPr>
        <w:t>Operation: Access a list of profiles, tags, and security labels</w:t>
      </w:r>
    </w:p>
    <w:tbl>
      <w:tblPr>
        <w:tblW w:w="0" w:type="auto"/>
        <w:tblCellSpacing w:w="15" w:type="dxa"/>
        <w:tblCellMar>
          <w:top w:w="15" w:type="dxa"/>
          <w:left w:w="15" w:type="dxa"/>
          <w:bottom w:w="15" w:type="dxa"/>
          <w:right w:w="15" w:type="dxa"/>
        </w:tblCellMar>
        <w:tblLook w:val="04A0"/>
      </w:tblPr>
      <w:tblGrid>
        <w:gridCol w:w="1305"/>
        <w:gridCol w:w="8145"/>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Access a list of profiles, tags, and security labels (Access a list of profiles, tags, and security labels)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retrieves a summary of the profiles, tags, and security labels for the given scope. E.g. for each scope: * system-wide: a list of all profiles, tags and security labels in use by the system * resource-type level: A list of all profiles, tags, and security labels for the resource type * individual resource level: A list of all profiles, tags, and security labels for the current version of the resource. Also, as a special case, this operation (and other meta operations) can be performed on a historical version of a resource)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At the system and type levels, the $meta operation is used to get a summary of all the labels that are in use across the system. The principle use for this operation is to support search e.g. what tags can be searched for. At these levels, the meta will not contain versionId, lastUpdated etc. Systems are not obligated to implement the operation at this level (and should return a 4xx error if they don't) At the resource and historical entry level, the $meta operation returns the same meta as would be returned by accessing the resource directly. This can be used to allow a system to get access to the meta-information for the resource without accessing the resource itself, e.g. for security reasons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The meta returned by the operation</w:t>
            </w:r>
          </w:p>
        </w:tc>
      </w:tr>
    </w:tbl>
    <w:p w:rsidR="00D67926" w:rsidRDefault="008D6FB8">
      <w:pPr>
        <w:pStyle w:val="Heading2"/>
        <w:divId w:val="395520675"/>
        <w:rPr>
          <w:rFonts w:eastAsia="Times New Roman"/>
          <w:lang w:val="en-US"/>
        </w:rPr>
      </w:pPr>
      <w:r>
        <w:rPr>
          <w:rFonts w:eastAsia="Times New Roman"/>
          <w:lang w:val="en-US"/>
        </w:rPr>
        <w:t>Operation: Add profiles, tags, and security labels to a resource</w:t>
      </w:r>
    </w:p>
    <w:tbl>
      <w:tblPr>
        <w:tblW w:w="0" w:type="auto"/>
        <w:tblCellSpacing w:w="15" w:type="dxa"/>
        <w:tblCellMar>
          <w:top w:w="15" w:type="dxa"/>
          <w:left w:w="15" w:type="dxa"/>
          <w:bottom w:w="15" w:type="dxa"/>
          <w:right w:w="15" w:type="dxa"/>
        </w:tblCellMar>
        <w:tblLook w:val="04A0"/>
      </w:tblPr>
      <w:tblGrid>
        <w:gridCol w:w="1303"/>
        <w:gridCol w:w="8147"/>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Add profiles, tags, and security labels to a resource (Add profiles, tags, and security labels to a resource)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takes a meta, and either adds the profiles, tags, and security labels found in it to the nominated resource. This operation can also be used on historical entries - to update them without creating a different historical version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is special in that executing this operation does not cause a new version of the resource to be created. The meta is updated directly. This is because the content in meta does not affect the meaning of the resource, and the security labels (in particular) are used to apply access rules to existing versions of resources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meta</w:t>
            </w:r>
          </w:p>
        </w:tc>
        <w:tc>
          <w:tcPr>
            <w:tcW w:w="0" w:type="auto"/>
            <w:vAlign w:val="center"/>
            <w:hideMark/>
          </w:tcPr>
          <w:p w:rsidR="00D67926" w:rsidRDefault="008D6FB8">
            <w:pPr>
              <w:rPr>
                <w:rFonts w:eastAsia="Times New Roman"/>
                <w:lang w:val="en-US"/>
              </w:rPr>
            </w:pPr>
            <w:r>
              <w:rPr>
                <w:rFonts w:eastAsia="Times New Roman"/>
                <w:lang w:val="en-US"/>
              </w:rPr>
              <w:t xml:space="preserve">Profiles, tags, and security labels to add to the existing resource. Note that profiles, tags, and security labels are sets, and duplicates are not created. The identity of a </w:t>
            </w:r>
            <w:r>
              <w:rPr>
                <w:rFonts w:eastAsia="Times New Roman"/>
                <w:lang w:val="en-US"/>
              </w:rPr>
              <w:lastRenderedPageBreak/>
              <w:t xml:space="preserve">tag or security label is the system+code. When matching existing tags during adding, version and display are ignored. For profiles matching is based on the full URL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return</w:t>
            </w:r>
          </w:p>
        </w:tc>
        <w:tc>
          <w:tcPr>
            <w:tcW w:w="0" w:type="auto"/>
            <w:vAlign w:val="center"/>
            <w:hideMark/>
          </w:tcPr>
          <w:p w:rsidR="00D67926" w:rsidRDefault="008D6FB8">
            <w:pPr>
              <w:rPr>
                <w:rFonts w:eastAsia="Times New Roman"/>
                <w:lang w:val="en-US"/>
              </w:rPr>
            </w:pPr>
            <w:r>
              <w:rPr>
                <w:rFonts w:eastAsia="Times New Roman"/>
                <w:lang w:val="en-US"/>
              </w:rPr>
              <w:t>Resulting meta for the resource</w:t>
            </w:r>
          </w:p>
        </w:tc>
      </w:tr>
    </w:tbl>
    <w:p w:rsidR="00D67926" w:rsidRDefault="008D6FB8">
      <w:pPr>
        <w:pStyle w:val="Heading2"/>
        <w:divId w:val="395520675"/>
        <w:rPr>
          <w:rFonts w:eastAsia="Times New Roman"/>
          <w:lang w:val="en-US"/>
        </w:rPr>
      </w:pPr>
      <w:r>
        <w:rPr>
          <w:rFonts w:eastAsia="Times New Roman"/>
          <w:lang w:val="en-US"/>
        </w:rPr>
        <w:t>Operation: Build Questionnaire</w:t>
      </w:r>
    </w:p>
    <w:tbl>
      <w:tblPr>
        <w:tblW w:w="0" w:type="auto"/>
        <w:tblCellSpacing w:w="15" w:type="dxa"/>
        <w:tblCellMar>
          <w:top w:w="15" w:type="dxa"/>
          <w:left w:w="15" w:type="dxa"/>
          <w:bottom w:w="15" w:type="dxa"/>
          <w:right w:w="15" w:type="dxa"/>
        </w:tblCellMar>
        <w:tblLook w:val="04A0"/>
      </w:tblPr>
      <w:tblGrid>
        <w:gridCol w:w="1669"/>
        <w:gridCol w:w="7781"/>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Build Questionnaire (Build Questionnaire)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Generates a [[[Questionnaire]]] instance based on a specified [[[StructureDefinition]]], creating questions for each core element or extension element found in the StructureDefinition. If the operation is not called at the instance level, one of the *identifier*, *profile* or *url* 'in' parameters must be provided. (If called at the instance level, these parameters will be ignored. If more than one is specified, servers may raise an error or may resolve with the parameter of their choice.) The response will contain a [[[Questionnaire]]] instance based on the specified [[[StructureDefinition]]] and/or an [[[OperationOutcome]]] resource with errors or warnings. Nested groups are used to handle complex structures and data types. If the 'supportedOnly' parameter is set to true, only those elements marked as "must support" will be included. This operation is intended to enable auto-generation of simple interfaces for arbitrary profiles. The 'questionnaire' approach to data entry has limitations that will make it less optimal than custom-defined interfaces. However, this function may be useful for simple applications or for systems that wish to support "non-core" resources with minimal development effort.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**Open Issue**: Ideally, extensions should be populated in the generated [[[Questionnaire]]] that will support taking [[[QuestionnaireResponse]]] resources generated from the Questionnaire and turning them back into the appropriate resources.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identifier</w:t>
            </w:r>
          </w:p>
        </w:tc>
        <w:tc>
          <w:tcPr>
            <w:tcW w:w="0" w:type="auto"/>
            <w:vAlign w:val="center"/>
            <w:hideMark/>
          </w:tcPr>
          <w:p w:rsidR="00D67926" w:rsidRDefault="008D6FB8">
            <w:pPr>
              <w:rPr>
                <w:rFonts w:eastAsia="Times New Roman"/>
                <w:lang w:val="en-US"/>
              </w:rPr>
            </w:pPr>
            <w:r>
              <w:rPr>
                <w:rFonts w:eastAsia="Times New Roman"/>
                <w:lang w:val="en-US"/>
              </w:rPr>
              <w:t xml:space="preserve">A logical profile identifier (i.e. 'StructureDefinition.identifier''). The server must know the profile or be able to retrieve it from other known repositories.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profile</w:t>
            </w:r>
          </w:p>
        </w:tc>
        <w:tc>
          <w:tcPr>
            <w:tcW w:w="0" w:type="auto"/>
            <w:vAlign w:val="center"/>
            <w:hideMark/>
          </w:tcPr>
          <w:p w:rsidR="00D67926" w:rsidRDefault="008D6FB8">
            <w:pPr>
              <w:rPr>
                <w:rFonts w:eastAsia="Times New Roman"/>
                <w:lang w:val="en-US"/>
              </w:rPr>
            </w:pPr>
            <w:r>
              <w:rPr>
                <w:rFonts w:eastAsia="Times New Roman"/>
                <w:lang w:val="en-US"/>
              </w:rPr>
              <w:t xml:space="preserve">The [[[StructureDefinition]]] is provided directly as part of the request. Servers may choose not to accept profiles in this fashion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url</w:t>
            </w:r>
          </w:p>
        </w:tc>
        <w:tc>
          <w:tcPr>
            <w:tcW w:w="0" w:type="auto"/>
            <w:vAlign w:val="center"/>
            <w:hideMark/>
          </w:tcPr>
          <w:p w:rsidR="00D67926" w:rsidRDefault="008D6FB8">
            <w:pPr>
              <w:rPr>
                <w:rFonts w:eastAsia="Times New Roman"/>
                <w:lang w:val="en-US"/>
              </w:rPr>
            </w:pPr>
            <w:r>
              <w:rPr>
                <w:rFonts w:eastAsia="Times New Roman"/>
                <w:lang w:val="en-US"/>
              </w:rPr>
              <w:t xml:space="preserve">The profile's official url (i.e. 'StructureDefinition.url'). The server must know the profile or be able to retrieve it from other known repositories.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supportedOnly</w:t>
            </w:r>
          </w:p>
        </w:tc>
        <w:tc>
          <w:tcPr>
            <w:tcW w:w="0" w:type="auto"/>
            <w:vAlign w:val="center"/>
            <w:hideMark/>
          </w:tcPr>
          <w:p w:rsidR="00D67926" w:rsidRDefault="008D6FB8">
            <w:pPr>
              <w:rPr>
                <w:rFonts w:eastAsia="Times New Roman"/>
                <w:lang w:val="en-US"/>
              </w:rPr>
            </w:pPr>
            <w:r>
              <w:rPr>
                <w:rFonts w:eastAsia="Times New Roman"/>
                <w:lang w:val="en-US"/>
              </w:rPr>
              <w:t>If true, the questionnaire will only include those elements marked as "mustSupport='true'" in the StructureDefinition.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The questionnaire form generated based on the StructureDefinition.</w:t>
            </w:r>
          </w:p>
        </w:tc>
      </w:tr>
    </w:tbl>
    <w:p w:rsidR="00D67926" w:rsidRDefault="008D6FB8">
      <w:pPr>
        <w:pStyle w:val="Heading2"/>
        <w:divId w:val="395520675"/>
        <w:rPr>
          <w:rFonts w:eastAsia="Times New Roman"/>
          <w:lang w:val="en-US"/>
        </w:rPr>
      </w:pPr>
      <w:r>
        <w:rPr>
          <w:rFonts w:eastAsia="Times New Roman"/>
          <w:lang w:val="en-US"/>
        </w:rPr>
        <w:t>Operation: Closure Table Maintenance</w:t>
      </w:r>
    </w:p>
    <w:tbl>
      <w:tblPr>
        <w:tblW w:w="0" w:type="auto"/>
        <w:tblCellSpacing w:w="15" w:type="dxa"/>
        <w:tblCellMar>
          <w:top w:w="15" w:type="dxa"/>
          <w:left w:w="15" w:type="dxa"/>
          <w:bottom w:w="15" w:type="dxa"/>
          <w:right w:w="15" w:type="dxa"/>
        </w:tblCellMar>
        <w:tblLook w:val="04A0"/>
      </w:tblPr>
      <w:tblGrid>
        <w:gridCol w:w="1390"/>
        <w:gridCol w:w="8060"/>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Closure Table Maintenance (Closure Table Maintenance)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provides support for ongoing maintenance of a client-side closure table based on server-side terminological logic. For details of how this is used, see [Maintaining a Closure Table](terminology-service.html#closure)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name</w:t>
            </w:r>
          </w:p>
        </w:tc>
        <w:tc>
          <w:tcPr>
            <w:tcW w:w="0" w:type="auto"/>
            <w:vAlign w:val="center"/>
            <w:hideMark/>
          </w:tcPr>
          <w:p w:rsidR="00D67926" w:rsidRDefault="008D6FB8">
            <w:pPr>
              <w:rPr>
                <w:rFonts w:eastAsia="Times New Roman"/>
                <w:lang w:val="en-US"/>
              </w:rPr>
            </w:pPr>
            <w:r>
              <w:rPr>
                <w:rFonts w:eastAsia="Times New Roman"/>
                <w:lang w:val="en-US"/>
              </w:rPr>
              <w:t>The name that defines the particular context for the subsumption based closure table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concept</w:t>
            </w:r>
          </w:p>
        </w:tc>
        <w:tc>
          <w:tcPr>
            <w:tcW w:w="0" w:type="auto"/>
            <w:vAlign w:val="center"/>
            <w:hideMark/>
          </w:tcPr>
          <w:p w:rsidR="00D67926" w:rsidRDefault="008D6FB8">
            <w:pPr>
              <w:rPr>
                <w:rFonts w:eastAsia="Times New Roman"/>
                <w:lang w:val="en-US"/>
              </w:rPr>
            </w:pPr>
            <w:r>
              <w:rPr>
                <w:rFonts w:eastAsia="Times New Roman"/>
                <w:lang w:val="en-US"/>
              </w:rPr>
              <w:t>Concepts to add to the closure table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version</w:t>
            </w:r>
          </w:p>
        </w:tc>
        <w:tc>
          <w:tcPr>
            <w:tcW w:w="0" w:type="auto"/>
            <w:vAlign w:val="center"/>
            <w:hideMark/>
          </w:tcPr>
          <w:p w:rsidR="00D67926" w:rsidRDefault="008D6FB8">
            <w:pPr>
              <w:rPr>
                <w:rFonts w:eastAsia="Times New Roman"/>
                <w:lang w:val="en-US"/>
              </w:rPr>
            </w:pPr>
            <w:r>
              <w:rPr>
                <w:rFonts w:eastAsia="Times New Roman"/>
                <w:lang w:val="en-US"/>
              </w:rPr>
              <w:t>A request to resynchronise - request to send all new entries since the nominated version was sent by the server</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 xml:space="preserve">A list of new entries (code / system --&gt; code/system) that the client should add to its closure table. The only kind of entry mapping equivalences that can be returned are equal, narrower, wider, and unmatched </w:t>
            </w:r>
          </w:p>
        </w:tc>
      </w:tr>
    </w:tbl>
    <w:p w:rsidR="00D67926" w:rsidRDefault="008D6FB8">
      <w:pPr>
        <w:pStyle w:val="Heading2"/>
        <w:divId w:val="395520675"/>
        <w:rPr>
          <w:rFonts w:eastAsia="Times New Roman"/>
          <w:lang w:val="en-US"/>
        </w:rPr>
      </w:pPr>
      <w:r>
        <w:rPr>
          <w:rFonts w:eastAsia="Times New Roman"/>
          <w:lang w:val="en-US"/>
        </w:rPr>
        <w:t>Operation: Concept Look Up</w:t>
      </w:r>
    </w:p>
    <w:tbl>
      <w:tblPr>
        <w:tblW w:w="0" w:type="auto"/>
        <w:tblCellSpacing w:w="15" w:type="dxa"/>
        <w:tblCellMar>
          <w:top w:w="15" w:type="dxa"/>
          <w:left w:w="15" w:type="dxa"/>
          <w:bottom w:w="15" w:type="dxa"/>
          <w:right w:w="15" w:type="dxa"/>
        </w:tblCellMar>
        <w:tblLook w:val="04A0"/>
      </w:tblPr>
      <w:tblGrid>
        <w:gridCol w:w="1413"/>
        <w:gridCol w:w="8037"/>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Concept Look Up (Concept Look Up)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Given a code/system, or a Coding, get additional details about the concept</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Note that the $lookup operation is more than just a value set search - the server finds the concept, and gathers the return information from the value set and the underlying code system definitions.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code</w:t>
            </w:r>
          </w:p>
        </w:tc>
        <w:tc>
          <w:tcPr>
            <w:tcW w:w="0" w:type="auto"/>
            <w:vAlign w:val="center"/>
            <w:hideMark/>
          </w:tcPr>
          <w:p w:rsidR="00D67926" w:rsidRDefault="008D6FB8">
            <w:pPr>
              <w:rPr>
                <w:rFonts w:eastAsia="Times New Roman"/>
                <w:lang w:val="en-US"/>
              </w:rPr>
            </w:pPr>
            <w:r>
              <w:rPr>
                <w:rFonts w:eastAsia="Times New Roman"/>
                <w:lang w:val="en-US"/>
              </w:rPr>
              <w:t>The code that is to be validated. If a code is provided, a system must be provided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system</w:t>
            </w:r>
          </w:p>
        </w:tc>
        <w:tc>
          <w:tcPr>
            <w:tcW w:w="0" w:type="auto"/>
            <w:vAlign w:val="center"/>
            <w:hideMark/>
          </w:tcPr>
          <w:p w:rsidR="00D67926" w:rsidRDefault="008D6FB8">
            <w:pPr>
              <w:rPr>
                <w:rFonts w:eastAsia="Times New Roman"/>
                <w:lang w:val="en-US"/>
              </w:rPr>
            </w:pPr>
            <w:r>
              <w:rPr>
                <w:rFonts w:eastAsia="Times New Roman"/>
                <w:lang w:val="en-US"/>
              </w:rPr>
              <w:t>The system for the code that is to be validated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version</w:t>
            </w:r>
          </w:p>
        </w:tc>
        <w:tc>
          <w:tcPr>
            <w:tcW w:w="0" w:type="auto"/>
            <w:vAlign w:val="center"/>
            <w:hideMark/>
          </w:tcPr>
          <w:p w:rsidR="00D67926" w:rsidRDefault="008D6FB8">
            <w:pPr>
              <w:rPr>
                <w:rFonts w:eastAsia="Times New Roman"/>
                <w:lang w:val="en-US"/>
              </w:rPr>
            </w:pPr>
            <w:r>
              <w:rPr>
                <w:rFonts w:eastAsia="Times New Roman"/>
                <w:lang w:val="en-US"/>
              </w:rPr>
              <w:t>The version of the system, if one was provided in the source data</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coding</w:t>
            </w:r>
          </w:p>
        </w:tc>
        <w:tc>
          <w:tcPr>
            <w:tcW w:w="0" w:type="auto"/>
            <w:vAlign w:val="center"/>
            <w:hideMark/>
          </w:tcPr>
          <w:p w:rsidR="00D67926" w:rsidRDefault="008D6FB8">
            <w:pPr>
              <w:rPr>
                <w:rFonts w:eastAsia="Times New Roman"/>
                <w:lang w:val="en-US"/>
              </w:rPr>
            </w:pPr>
            <w:r>
              <w:rPr>
                <w:rFonts w:eastAsia="Times New Roman"/>
                <w:lang w:val="en-US"/>
              </w:rPr>
              <w:t>A coding to look up</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date</w:t>
            </w:r>
          </w:p>
        </w:tc>
        <w:tc>
          <w:tcPr>
            <w:tcW w:w="0" w:type="auto"/>
            <w:vAlign w:val="center"/>
            <w:hideMark/>
          </w:tcPr>
          <w:p w:rsidR="00D67926" w:rsidRDefault="008D6FB8">
            <w:pPr>
              <w:rPr>
                <w:rFonts w:eastAsia="Times New Roman"/>
                <w:lang w:val="en-US"/>
              </w:rPr>
            </w:pPr>
            <w:r>
              <w:rPr>
                <w:rFonts w:eastAsia="Times New Roman"/>
                <w:lang w:val="en-US"/>
              </w:rPr>
              <w:t xml:space="preserve">The date for which the information should be returned. Normally, this is the current conditions (which is the default value) but under some circumstances, systems need to acccess this information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name</w:t>
            </w:r>
          </w:p>
        </w:tc>
        <w:tc>
          <w:tcPr>
            <w:tcW w:w="0" w:type="auto"/>
            <w:vAlign w:val="center"/>
            <w:hideMark/>
          </w:tcPr>
          <w:p w:rsidR="00D67926" w:rsidRDefault="008D6FB8">
            <w:pPr>
              <w:rPr>
                <w:rFonts w:eastAsia="Times New Roman"/>
                <w:lang w:val="en-US"/>
              </w:rPr>
            </w:pPr>
            <w:r>
              <w:rPr>
                <w:rFonts w:eastAsia="Times New Roman"/>
                <w:lang w:val="en-US"/>
              </w:rPr>
              <w:t>A display name for the code system</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version</w:t>
            </w:r>
          </w:p>
        </w:tc>
        <w:tc>
          <w:tcPr>
            <w:tcW w:w="0" w:type="auto"/>
            <w:vAlign w:val="center"/>
            <w:hideMark/>
          </w:tcPr>
          <w:p w:rsidR="00D67926" w:rsidRDefault="008D6FB8">
            <w:pPr>
              <w:rPr>
                <w:rFonts w:eastAsia="Times New Roman"/>
                <w:lang w:val="en-US"/>
              </w:rPr>
            </w:pPr>
            <w:r>
              <w:rPr>
                <w:rFonts w:eastAsia="Times New Roman"/>
                <w:lang w:val="en-US"/>
              </w:rPr>
              <w:t>The version that these details are based 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display</w:t>
            </w:r>
          </w:p>
        </w:tc>
        <w:tc>
          <w:tcPr>
            <w:tcW w:w="0" w:type="auto"/>
            <w:vAlign w:val="center"/>
            <w:hideMark/>
          </w:tcPr>
          <w:p w:rsidR="00D67926" w:rsidRDefault="008D6FB8">
            <w:pPr>
              <w:rPr>
                <w:rFonts w:eastAsia="Times New Roman"/>
                <w:lang w:val="en-US"/>
              </w:rPr>
            </w:pPr>
            <w:r>
              <w:rPr>
                <w:rFonts w:eastAsia="Times New Roman"/>
                <w:lang w:val="en-US"/>
              </w:rPr>
              <w:t>The preferred display for this concept</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 xml:space="preserve">Parameter </w:t>
            </w:r>
            <w:r>
              <w:rPr>
                <w:rFonts w:eastAsia="Times New Roman"/>
                <w:lang w:val="en-US"/>
              </w:rPr>
              <w:lastRenderedPageBreak/>
              <w:t>abstract</w:t>
            </w:r>
          </w:p>
        </w:tc>
        <w:tc>
          <w:tcPr>
            <w:tcW w:w="0" w:type="auto"/>
            <w:vAlign w:val="center"/>
            <w:hideMark/>
          </w:tcPr>
          <w:p w:rsidR="00D67926" w:rsidRDefault="008D6FB8">
            <w:pPr>
              <w:rPr>
                <w:rFonts w:eastAsia="Times New Roman"/>
                <w:lang w:val="en-US"/>
              </w:rPr>
            </w:pPr>
            <w:r>
              <w:rPr>
                <w:rFonts w:eastAsia="Times New Roman"/>
                <w:lang w:val="en-US"/>
              </w:rPr>
              <w:lastRenderedPageBreak/>
              <w:t>Whether this code is an abstract concept</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designation</w:t>
            </w:r>
          </w:p>
        </w:tc>
        <w:tc>
          <w:tcPr>
            <w:tcW w:w="0" w:type="auto"/>
            <w:vAlign w:val="center"/>
            <w:hideMark/>
          </w:tcPr>
          <w:p w:rsidR="00D67926" w:rsidRDefault="008D6FB8">
            <w:pPr>
              <w:rPr>
                <w:rFonts w:eastAsia="Times New Roman"/>
                <w:lang w:val="en-US"/>
              </w:rPr>
            </w:pPr>
            <w:r>
              <w:rPr>
                <w:rFonts w:eastAsia="Times New Roman"/>
                <w:lang w:val="en-US"/>
              </w:rPr>
              <w:t>Additional representations for this concept</w:t>
            </w:r>
          </w:p>
        </w:tc>
      </w:tr>
    </w:tbl>
    <w:p w:rsidR="00D67926" w:rsidRDefault="008D6FB8">
      <w:pPr>
        <w:pStyle w:val="Heading2"/>
        <w:divId w:val="395520675"/>
        <w:rPr>
          <w:rFonts w:eastAsia="Times New Roman"/>
          <w:lang w:val="en-US"/>
        </w:rPr>
      </w:pPr>
      <w:r>
        <w:rPr>
          <w:rFonts w:eastAsia="Times New Roman"/>
          <w:lang w:val="en-US"/>
        </w:rPr>
        <w:t>Operation: Concept Translation</w:t>
      </w:r>
    </w:p>
    <w:tbl>
      <w:tblPr>
        <w:tblW w:w="0" w:type="auto"/>
        <w:tblCellSpacing w:w="15" w:type="dxa"/>
        <w:tblCellMar>
          <w:top w:w="15" w:type="dxa"/>
          <w:left w:w="15" w:type="dxa"/>
          <w:bottom w:w="15" w:type="dxa"/>
          <w:right w:w="15" w:type="dxa"/>
        </w:tblCellMar>
        <w:tblLook w:val="04A0"/>
      </w:tblPr>
      <w:tblGrid>
        <w:gridCol w:w="1924"/>
        <w:gridCol w:w="7526"/>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Concept Translation (Concept Translation)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Translate a code from one value set to another, based on the existing value set and concept maps resources, and/or other additional knowledge available to the server. || One (and only one) of the in parameters (code, coding, codeableConcept) must be provided, to identify the code that is to be translated. || The operation returns a set of parameters including a 'result' for whether there is an acceptable match, and a list of possible matches. Note that the list of matches may include notes of codes for which mapping is specifically excluded, so implementers have to check the match.equivalence for each match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code</w:t>
            </w:r>
          </w:p>
        </w:tc>
        <w:tc>
          <w:tcPr>
            <w:tcW w:w="0" w:type="auto"/>
            <w:vAlign w:val="center"/>
            <w:hideMark/>
          </w:tcPr>
          <w:p w:rsidR="00D67926" w:rsidRDefault="008D6FB8">
            <w:pPr>
              <w:rPr>
                <w:rFonts w:eastAsia="Times New Roman"/>
                <w:lang w:val="en-US"/>
              </w:rPr>
            </w:pPr>
            <w:r>
              <w:rPr>
                <w:rFonts w:eastAsia="Times New Roman"/>
                <w:lang w:val="en-US"/>
              </w:rPr>
              <w:t>The code that is to be translated. If a code is provided, a system must be provided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system</w:t>
            </w:r>
          </w:p>
        </w:tc>
        <w:tc>
          <w:tcPr>
            <w:tcW w:w="0" w:type="auto"/>
            <w:vAlign w:val="center"/>
            <w:hideMark/>
          </w:tcPr>
          <w:p w:rsidR="00D67926" w:rsidRDefault="008D6FB8">
            <w:pPr>
              <w:rPr>
                <w:rFonts w:eastAsia="Times New Roman"/>
                <w:lang w:val="en-US"/>
              </w:rPr>
            </w:pPr>
            <w:r>
              <w:rPr>
                <w:rFonts w:eastAsia="Times New Roman"/>
                <w:lang w:val="en-US"/>
              </w:rPr>
              <w:t>The system for the code that is to be translated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version</w:t>
            </w:r>
          </w:p>
        </w:tc>
        <w:tc>
          <w:tcPr>
            <w:tcW w:w="0" w:type="auto"/>
            <w:vAlign w:val="center"/>
            <w:hideMark/>
          </w:tcPr>
          <w:p w:rsidR="00D67926" w:rsidRDefault="008D6FB8">
            <w:pPr>
              <w:rPr>
                <w:rFonts w:eastAsia="Times New Roman"/>
                <w:lang w:val="en-US"/>
              </w:rPr>
            </w:pPr>
            <w:r>
              <w:rPr>
                <w:rFonts w:eastAsia="Times New Roman"/>
                <w:lang w:val="en-US"/>
              </w:rPr>
              <w:t>The version of the system, if one was provided in the source data</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valueSet</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value set used when the concept (system/code pair) was chosen. May be a logical id, or an absolute or relative location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coding</w:t>
            </w:r>
          </w:p>
        </w:tc>
        <w:tc>
          <w:tcPr>
            <w:tcW w:w="0" w:type="auto"/>
            <w:vAlign w:val="center"/>
            <w:hideMark/>
          </w:tcPr>
          <w:p w:rsidR="00D67926" w:rsidRDefault="008D6FB8">
            <w:pPr>
              <w:rPr>
                <w:rFonts w:eastAsia="Times New Roman"/>
                <w:lang w:val="en-US"/>
              </w:rPr>
            </w:pPr>
            <w:r>
              <w:rPr>
                <w:rFonts w:eastAsia="Times New Roman"/>
                <w:lang w:val="en-US"/>
              </w:rPr>
              <w:t>A coding to translate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codeableConcept</w:t>
            </w:r>
          </w:p>
        </w:tc>
        <w:tc>
          <w:tcPr>
            <w:tcW w:w="0" w:type="auto"/>
            <w:vAlign w:val="center"/>
            <w:hideMark/>
          </w:tcPr>
          <w:p w:rsidR="00D67926" w:rsidRDefault="008D6FB8">
            <w:pPr>
              <w:rPr>
                <w:rFonts w:eastAsia="Times New Roman"/>
                <w:lang w:val="en-US"/>
              </w:rPr>
            </w:pPr>
            <w:r>
              <w:rPr>
                <w:rFonts w:eastAsia="Times New Roman"/>
                <w:lang w:val="en-US"/>
              </w:rPr>
              <w:t>A full codeableConcept to validate. The server can translate any of the coding values (e.g. existing translations) as it chooses</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target</w:t>
            </w:r>
          </w:p>
        </w:tc>
        <w:tc>
          <w:tcPr>
            <w:tcW w:w="0" w:type="auto"/>
            <w:vAlign w:val="center"/>
            <w:hideMark/>
          </w:tcPr>
          <w:p w:rsidR="00D67926" w:rsidRDefault="008D6FB8">
            <w:pPr>
              <w:rPr>
                <w:rFonts w:eastAsia="Times New Roman"/>
                <w:lang w:val="en-US"/>
              </w:rPr>
            </w:pPr>
            <w:r>
              <w:rPr>
                <w:rFonts w:eastAsia="Times New Roman"/>
                <w:lang w:val="en-US"/>
              </w:rPr>
              <w:t>Identifies the value set in which a translation is sought. May be a logical id, or an absolute or relative location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dependency</w:t>
            </w:r>
          </w:p>
        </w:tc>
        <w:tc>
          <w:tcPr>
            <w:tcW w:w="0" w:type="auto"/>
            <w:vAlign w:val="center"/>
            <w:hideMark/>
          </w:tcPr>
          <w:p w:rsidR="00D67926" w:rsidRDefault="008D6FB8">
            <w:pPr>
              <w:rPr>
                <w:rFonts w:eastAsia="Times New Roman"/>
                <w:lang w:val="en-US"/>
              </w:rPr>
            </w:pPr>
            <w:r>
              <w:rPr>
                <w:rFonts w:eastAsia="Times New Roman"/>
                <w:lang w:val="en-US"/>
              </w:rPr>
              <w:t>Another element that may help produce the correct mapping</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result</w:t>
            </w:r>
          </w:p>
        </w:tc>
        <w:tc>
          <w:tcPr>
            <w:tcW w:w="0" w:type="auto"/>
            <w:vAlign w:val="center"/>
            <w:hideMark/>
          </w:tcPr>
          <w:p w:rsidR="00D67926" w:rsidRDefault="008D6FB8">
            <w:pPr>
              <w:rPr>
                <w:rFonts w:eastAsia="Times New Roman"/>
                <w:lang w:val="en-US"/>
              </w:rPr>
            </w:pPr>
            <w:r>
              <w:rPr>
                <w:rFonts w:eastAsia="Times New Roman"/>
                <w:lang w:val="en-US"/>
              </w:rPr>
              <w:t xml:space="preserve">True if the concept could be translated successfully. The value can only be true if at least one returned match has an equivalence which is not unmatched or disjoint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message</w:t>
            </w:r>
          </w:p>
        </w:tc>
        <w:tc>
          <w:tcPr>
            <w:tcW w:w="0" w:type="auto"/>
            <w:vAlign w:val="center"/>
            <w:hideMark/>
          </w:tcPr>
          <w:p w:rsidR="00D67926" w:rsidRDefault="008D6FB8">
            <w:pPr>
              <w:rPr>
                <w:rFonts w:eastAsia="Times New Roman"/>
                <w:lang w:val="en-US"/>
              </w:rPr>
            </w:pPr>
            <w:r>
              <w:rPr>
                <w:rFonts w:eastAsia="Times New Roman"/>
                <w:lang w:val="en-US"/>
              </w:rPr>
              <w:t xml:space="preserve">Error details, for display to a human. If this is provided when result = true, the message carries hints and warnings (e.g. a note that the matches could be improved by providing additional detail)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match</w:t>
            </w:r>
          </w:p>
        </w:tc>
        <w:tc>
          <w:tcPr>
            <w:tcW w:w="0" w:type="auto"/>
            <w:vAlign w:val="center"/>
            <w:hideMark/>
          </w:tcPr>
          <w:p w:rsidR="00D67926" w:rsidRDefault="008D6FB8">
            <w:pPr>
              <w:rPr>
                <w:rFonts w:eastAsia="Times New Roman"/>
                <w:lang w:val="en-US"/>
              </w:rPr>
            </w:pPr>
            <w:r>
              <w:rPr>
                <w:rFonts w:eastAsia="Times New Roman"/>
                <w:lang w:val="en-US"/>
              </w:rPr>
              <w:t xml:space="preserve">A concept in the target value set with an equivalence. Note that there may be multiple matches of equal or differing equivalence, and the matches may include equivalence values that mean that there is no match </w:t>
            </w:r>
          </w:p>
        </w:tc>
      </w:tr>
    </w:tbl>
    <w:p w:rsidR="00D67926" w:rsidRDefault="008D6FB8">
      <w:pPr>
        <w:pStyle w:val="Heading2"/>
        <w:divId w:val="395520675"/>
        <w:rPr>
          <w:rFonts w:eastAsia="Times New Roman"/>
          <w:lang w:val="en-US"/>
        </w:rPr>
      </w:pPr>
      <w:r>
        <w:rPr>
          <w:rFonts w:eastAsia="Times New Roman"/>
          <w:lang w:val="en-US"/>
        </w:rPr>
        <w:t>Operation: Delete profiles, tags, and security labels for a resource</w:t>
      </w:r>
    </w:p>
    <w:tbl>
      <w:tblPr>
        <w:tblW w:w="0" w:type="auto"/>
        <w:tblCellSpacing w:w="15" w:type="dxa"/>
        <w:tblCellMar>
          <w:top w:w="15" w:type="dxa"/>
          <w:left w:w="15" w:type="dxa"/>
          <w:bottom w:w="15" w:type="dxa"/>
          <w:right w:w="15" w:type="dxa"/>
        </w:tblCellMar>
        <w:tblLook w:val="04A0"/>
      </w:tblPr>
      <w:tblGrid>
        <w:gridCol w:w="1305"/>
        <w:gridCol w:w="8145"/>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Name</w:t>
            </w:r>
          </w:p>
        </w:tc>
        <w:tc>
          <w:tcPr>
            <w:tcW w:w="0" w:type="auto"/>
            <w:vAlign w:val="center"/>
            <w:hideMark/>
          </w:tcPr>
          <w:p w:rsidR="00D67926" w:rsidRDefault="008D6FB8">
            <w:pPr>
              <w:rPr>
                <w:rFonts w:eastAsia="Times New Roman"/>
                <w:lang w:val="en-US"/>
              </w:rPr>
            </w:pPr>
            <w:r>
              <w:rPr>
                <w:rFonts w:eastAsia="Times New Roman"/>
                <w:lang w:val="en-US"/>
              </w:rPr>
              <w:t xml:space="preserve">Delete profiles, tags, and security labels for a resource (Delete profiles, tags, and security labels for a resource)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takes a meta, and either deletes the profiles, tags, and security labels found in it from the nominated resource. This operation can also be used on historical entries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is special in that executing this operation does not cause a new version of the resource to be created. The meta is updated directly. This is because the content in meta does not affect the meaning of the resource, and the security labels (in particular) are used to apply access rules to existing versions of resources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meta</w:t>
            </w:r>
          </w:p>
        </w:tc>
        <w:tc>
          <w:tcPr>
            <w:tcW w:w="0" w:type="auto"/>
            <w:vAlign w:val="center"/>
            <w:hideMark/>
          </w:tcPr>
          <w:p w:rsidR="00D67926" w:rsidRDefault="008D6FB8">
            <w:pPr>
              <w:rPr>
                <w:rFonts w:eastAsia="Times New Roman"/>
                <w:lang w:val="en-US"/>
              </w:rPr>
            </w:pPr>
            <w:r>
              <w:rPr>
                <w:rFonts w:eastAsia="Times New Roman"/>
                <w:lang w:val="en-US"/>
              </w:rPr>
              <w:t xml:space="preserve">Profiles, tags, and security labels to add delete from the existing resource. It is not an error if these tags, profiles, and labels do not exist. The identity of a tag or security label is the system+code. When matching existing tags during deletion, version and display are ignored. For profiles matching is based on the full URL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Resulting meta for the resource</w:t>
            </w:r>
          </w:p>
        </w:tc>
      </w:tr>
    </w:tbl>
    <w:p w:rsidR="00D67926" w:rsidRDefault="008D6FB8">
      <w:pPr>
        <w:pStyle w:val="Heading2"/>
        <w:divId w:val="395520675"/>
        <w:rPr>
          <w:rFonts w:eastAsia="Times New Roman"/>
          <w:lang w:val="en-US"/>
        </w:rPr>
      </w:pPr>
      <w:r>
        <w:rPr>
          <w:rFonts w:eastAsia="Times New Roman"/>
          <w:lang w:val="en-US"/>
        </w:rPr>
        <w:t>Operation: Fetch Encounter Record</w:t>
      </w:r>
    </w:p>
    <w:tbl>
      <w:tblPr>
        <w:tblW w:w="0" w:type="auto"/>
        <w:tblCellSpacing w:w="15" w:type="dxa"/>
        <w:tblCellMar>
          <w:top w:w="15" w:type="dxa"/>
          <w:left w:w="15" w:type="dxa"/>
          <w:bottom w:w="15" w:type="dxa"/>
          <w:right w:w="15" w:type="dxa"/>
        </w:tblCellMar>
        <w:tblLook w:val="04A0"/>
      </w:tblPr>
      <w:tblGrid>
        <w:gridCol w:w="1298"/>
        <w:gridCol w:w="8152"/>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Fetch Encounter Record (Fetch Encounter Record)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is used to return all the information related to an encounter described in the resource on which this operation is invoked. The response is a bundle of type "searchset". At a minimum, the encounter resource itself is returned, along with any other resources that the server has available for the given encounter for the user. The server also returns whatever resources are needed to support the records - e.g. linked practitioners, locations, organizations etc. The principle intended use for rhis operation is to provide a patient with access to their record, or to allow a client to retrieve everything for an encounter for efficient display). The server SHOULD return all resources that it has that are in the encounter compartment for the identified encounter, and any resource referenced from those, including binaries and attachments. In the US Realm, At a mimimum, the resources returned SHALL include all the data covered by the meaningful use common data elements (ref to be provided). Other applicable implementation guides may make additional rules about the information that is returned. Note that for many resources, the exact nature of the link to encounter can be ambiguous (e.g. for a DiagnosticReport, is it the encounter when it was initiated, or when it was reported?)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The key differences between this operation and simply searching the encounter compartment are: * unless the client requests otherwise, the server returns the entire result set in a single bundle (rather than using paging) * the server is responsible for determining what resources to return as included resources (rather than the client specifying which ones)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The bundle type is "searchset"</w:t>
            </w:r>
          </w:p>
        </w:tc>
      </w:tr>
    </w:tbl>
    <w:p w:rsidR="00D67926" w:rsidRDefault="008D6FB8">
      <w:pPr>
        <w:pStyle w:val="Heading2"/>
        <w:divId w:val="395520675"/>
        <w:rPr>
          <w:rFonts w:eastAsia="Times New Roman"/>
          <w:lang w:val="en-US"/>
        </w:rPr>
      </w:pPr>
      <w:r>
        <w:rPr>
          <w:rFonts w:eastAsia="Times New Roman"/>
          <w:lang w:val="en-US"/>
        </w:rPr>
        <w:lastRenderedPageBreak/>
        <w:t>Operation: Fetch Patient Record</w:t>
      </w:r>
    </w:p>
    <w:tbl>
      <w:tblPr>
        <w:tblW w:w="0" w:type="auto"/>
        <w:tblCellSpacing w:w="15" w:type="dxa"/>
        <w:tblCellMar>
          <w:top w:w="15" w:type="dxa"/>
          <w:left w:w="15" w:type="dxa"/>
          <w:bottom w:w="15" w:type="dxa"/>
          <w:right w:w="15" w:type="dxa"/>
        </w:tblCellMar>
        <w:tblLook w:val="04A0"/>
      </w:tblPr>
      <w:tblGrid>
        <w:gridCol w:w="1293"/>
        <w:gridCol w:w="8157"/>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Fetch Patient Record (Fetch Patient Record)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is used to return all the information related to the patient described in the resource on which this operation is invoked. The response is a bundle of type "searchset". At a minimum, the patient resource itself is returned, along with any other resources that the server has that are related to the patient, and that are available for the given user. The server also returns whatever resources are needed to support the records - e.g. linked practitioners, medications, locations, organizations etc. The principle intended use for rhis operation is to provide a patient with access to their entire record (e.g. "Blue Button"). The server SHOULD return at least all resources that it has that are in the patient compartment for the identified patient, and any resource referenced from those, including binaries and attachments. In the US Realm, at a mimimum, the resources returned SHALL include all the data covered by the meaningful use common data elements as defined in [DAF]{daf/daf.html}. Other applicable implementation guides may make additional rules about how much information that is returned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The key differences between this operation and simply searching the patient compartment are: * unless the client requests otherwise, the server returns the entire result set in a single bundle (rather than using paging) * the server is responsible for determining what resources to return as included resources (rather than the client specifying which ones). This frees the client from needing to determine what it could or should ask for It is assumed that the server has identified and secured the context appropriately, and can either associate the authorization context with a single patient, or determine whether the context has the rights to the nominated patient, if there is one. If there is no nominated patient (e.g. the operation is invoked at the system level) and the context is not associated with a single patient record, then the server should return an error. Speciying the relationship between the context, a user and patient records is outside the scope of this specification.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start</w:t>
            </w:r>
          </w:p>
        </w:tc>
        <w:tc>
          <w:tcPr>
            <w:tcW w:w="0" w:type="auto"/>
            <w:vAlign w:val="center"/>
            <w:hideMark/>
          </w:tcPr>
          <w:p w:rsidR="00D67926" w:rsidRDefault="008D6FB8">
            <w:pPr>
              <w:rPr>
                <w:rFonts w:eastAsia="Times New Roman"/>
                <w:lang w:val="en-US"/>
              </w:rPr>
            </w:pPr>
            <w:r>
              <w:rPr>
                <w:rFonts w:eastAsia="Times New Roman"/>
                <w:lang w:val="en-US"/>
              </w:rPr>
              <w:t xml:space="preserve">The date range relates to care dates, not record currency dates - e.g all records relating to care provided in a certain date range. If no date is provided, all records are in scope.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end</w:t>
            </w:r>
          </w:p>
        </w:tc>
        <w:tc>
          <w:tcPr>
            <w:tcW w:w="0" w:type="auto"/>
            <w:vAlign w:val="center"/>
            <w:hideMark/>
          </w:tcPr>
          <w:p w:rsidR="00D67926" w:rsidRDefault="008D6FB8">
            <w:pPr>
              <w:rPr>
                <w:rFonts w:eastAsia="Times New Roman"/>
                <w:lang w:val="en-US"/>
              </w:rPr>
            </w:pPr>
            <w:r>
              <w:rPr>
                <w:rFonts w:eastAsia="Times New Roman"/>
                <w:lang w:val="en-US"/>
              </w:rPr>
              <w:t xml:space="preserve">The date range relates to care dates, not record currency dates - e.g all records relating to care provided in a certain date range. If no date is provided, all records are in scope.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The bundle type is "searchset"</w:t>
            </w:r>
          </w:p>
        </w:tc>
      </w:tr>
    </w:tbl>
    <w:p w:rsidR="00D67926" w:rsidRDefault="008D6FB8">
      <w:pPr>
        <w:pStyle w:val="Heading2"/>
        <w:divId w:val="395520675"/>
        <w:rPr>
          <w:rFonts w:eastAsia="Times New Roman"/>
          <w:lang w:val="en-US"/>
        </w:rPr>
      </w:pPr>
      <w:r>
        <w:rPr>
          <w:rFonts w:eastAsia="Times New Roman"/>
          <w:lang w:val="en-US"/>
        </w:rPr>
        <w:t>Operation: Find a functional list</w:t>
      </w:r>
    </w:p>
    <w:tbl>
      <w:tblPr>
        <w:tblW w:w="0" w:type="auto"/>
        <w:tblCellSpacing w:w="15" w:type="dxa"/>
        <w:tblCellMar>
          <w:top w:w="15" w:type="dxa"/>
          <w:left w:w="15" w:type="dxa"/>
          <w:bottom w:w="15" w:type="dxa"/>
          <w:right w:w="15" w:type="dxa"/>
        </w:tblCellMar>
        <w:tblLook w:val="04A0"/>
      </w:tblPr>
      <w:tblGrid>
        <w:gridCol w:w="1302"/>
        <w:gridCol w:w="8148"/>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Find a functional list (Find a functional list)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allows a client to find an identified list for a particular function by its function. The operation takes two parameters, the identity of a patient, and the name of a functional list. The list of defined functional lists can be found at </w:t>
            </w:r>
            <w:r>
              <w:rPr>
                <w:rFonts w:eastAsia="Times New Roman"/>
                <w:lang w:val="en-US"/>
              </w:rPr>
              <w:lastRenderedPageBreak/>
              <w:t xml:space="preserve">[Current Resource Lists](lifecycle.html#lists). Applications are not required to support all the lists, and may define additional lists of their own. If the system is able to locate a list that serves the identified purpose, it returns it as the body of the response with a 200 OK status. If the resource cannot be located, the server returns a 404 not found (optionally with an OperationOutcome resource)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Notes</w:t>
            </w:r>
          </w:p>
        </w:tc>
        <w:tc>
          <w:tcPr>
            <w:tcW w:w="0" w:type="auto"/>
            <w:vAlign w:val="center"/>
            <w:hideMark/>
          </w:tcPr>
          <w:p w:rsidR="00D67926" w:rsidRDefault="008D6FB8">
            <w:pPr>
              <w:rPr>
                <w:rFonts w:eastAsia="Times New Roman"/>
                <w:lang w:val="en-US"/>
              </w:rPr>
            </w:pPr>
            <w:r>
              <w:rPr>
                <w:rFonts w:eastAsia="Times New Roman"/>
                <w:lang w:val="en-US"/>
              </w:rPr>
              <w:t xml:space="preserve">Note that servers may support searching by a functional list, and not support this operation that allows clients to find the list directly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patient</w:t>
            </w:r>
          </w:p>
        </w:tc>
        <w:tc>
          <w:tcPr>
            <w:tcW w:w="0" w:type="auto"/>
            <w:vAlign w:val="center"/>
            <w:hideMark/>
          </w:tcPr>
          <w:p w:rsidR="00D67926" w:rsidRDefault="008D6FB8">
            <w:pPr>
              <w:rPr>
                <w:rFonts w:eastAsia="Times New Roman"/>
                <w:lang w:val="en-US"/>
              </w:rPr>
            </w:pPr>
            <w:r>
              <w:rPr>
                <w:rFonts w:eastAsia="Times New Roman"/>
                <w:lang w:val="en-US"/>
              </w:rPr>
              <w:t>The id of a patient resource located on the server on which this operation is executed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name</w:t>
            </w:r>
          </w:p>
        </w:tc>
        <w:tc>
          <w:tcPr>
            <w:tcW w:w="0" w:type="auto"/>
            <w:vAlign w:val="center"/>
            <w:hideMark/>
          </w:tcPr>
          <w:p w:rsidR="00D67926" w:rsidRDefault="008D6FB8">
            <w:pPr>
              <w:rPr>
                <w:rFonts w:eastAsia="Times New Roman"/>
                <w:lang w:val="en-US"/>
              </w:rPr>
            </w:pPr>
            <w:r>
              <w:rPr>
                <w:rFonts w:eastAsia="Times New Roman"/>
                <w:lang w:val="en-US"/>
              </w:rPr>
              <w:t>The code for the functional list that is being found</w:t>
            </w:r>
          </w:p>
        </w:tc>
      </w:tr>
    </w:tbl>
    <w:p w:rsidR="00D67926" w:rsidRDefault="008D6FB8">
      <w:pPr>
        <w:pStyle w:val="Heading2"/>
        <w:divId w:val="395520675"/>
        <w:rPr>
          <w:rFonts w:eastAsia="Times New Roman"/>
          <w:lang w:val="en-US"/>
        </w:rPr>
      </w:pPr>
      <w:r>
        <w:rPr>
          <w:rFonts w:eastAsia="Times New Roman"/>
          <w:lang w:val="en-US"/>
        </w:rPr>
        <w:t>Operation: Generate a Document</w:t>
      </w:r>
    </w:p>
    <w:tbl>
      <w:tblPr>
        <w:tblW w:w="0" w:type="auto"/>
        <w:tblCellSpacing w:w="15" w:type="dxa"/>
        <w:tblCellMar>
          <w:top w:w="15" w:type="dxa"/>
          <w:left w:w="15" w:type="dxa"/>
          <w:bottom w:w="15" w:type="dxa"/>
          <w:right w:w="15" w:type="dxa"/>
        </w:tblCellMar>
        <w:tblLook w:val="04A0"/>
      </w:tblPr>
      <w:tblGrid>
        <w:gridCol w:w="1317"/>
        <w:gridCol w:w="8133"/>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Generate a Document (Generate a Document)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A client can ask a server to generate a fully bundled document from a composition resource. The server takes the composition resource, locates all the referenced resources and other additional resources as configured or requested and either returns a full document bundle, or returns an error. Note that since this is a search operation, the document bundle is wrapped inside the search bundle. If some of the resources are located on other servers, it is at the discretion of the server whether to retrieve them or return an error. If the correct version of the document that would be generated already exists, then the server can return the existing one.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Note: this operation definition does not resolve the question how document signatures are created. This is an open issue during the period of trail use, and feedback is requested regarding this question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persist</w:t>
            </w:r>
          </w:p>
        </w:tc>
        <w:tc>
          <w:tcPr>
            <w:tcW w:w="0" w:type="auto"/>
            <w:vAlign w:val="center"/>
            <w:hideMark/>
          </w:tcPr>
          <w:p w:rsidR="00D67926" w:rsidRDefault="008D6FB8">
            <w:pPr>
              <w:rPr>
                <w:rFonts w:eastAsia="Times New Roman"/>
                <w:lang w:val="en-US"/>
              </w:rPr>
            </w:pPr>
            <w:r>
              <w:rPr>
                <w:rFonts w:eastAsia="Times New Roman"/>
                <w:lang w:val="en-US"/>
              </w:rPr>
              <w:t xml:space="preserve">Whether to store the document at the binary end-point (/Binary) or not once it is generated. Value = true or false (default is for the server to decide) </w:t>
            </w:r>
          </w:p>
        </w:tc>
      </w:tr>
    </w:tbl>
    <w:p w:rsidR="00D67926" w:rsidRDefault="008D6FB8">
      <w:pPr>
        <w:pStyle w:val="Heading2"/>
        <w:divId w:val="395520675"/>
        <w:rPr>
          <w:rFonts w:eastAsia="Times New Roman"/>
          <w:lang w:val="en-US"/>
        </w:rPr>
      </w:pPr>
      <w:r>
        <w:rPr>
          <w:rFonts w:eastAsia="Times New Roman"/>
          <w:lang w:val="en-US"/>
        </w:rPr>
        <w:t>Operation: Populate Questionnaire</w:t>
      </w:r>
    </w:p>
    <w:tbl>
      <w:tblPr>
        <w:tblW w:w="0" w:type="auto"/>
        <w:tblCellSpacing w:w="15" w:type="dxa"/>
        <w:tblCellMar>
          <w:top w:w="15" w:type="dxa"/>
          <w:left w:w="15" w:type="dxa"/>
          <w:bottom w:w="15" w:type="dxa"/>
          <w:right w:w="15" w:type="dxa"/>
        </w:tblCellMar>
        <w:tblLook w:val="04A0"/>
      </w:tblPr>
      <w:tblGrid>
        <w:gridCol w:w="1805"/>
        <w:gridCol w:w="7645"/>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Populate Questionnaire (Populate Questionnaire)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Generates a [[[QuestionnaireResponse]]] instance based on a specified [[[Questionnaire]]], filling in answers to questions where possible based on information provided as part of the operation or already known by the server about the subject of the [[[Questionnaire]]]. If the operation is not called at the instance level, one and only one of the identifier, questionnaire or questionnaireRef 'in' parameters must be provided. (If called at the instance level, these parameters will be ignored.) The response will contain a [[[QuestionnaireResponse]]] instance based on the specified [[[Questionnaire]]] and/or an [[[OperationOutcome]]] resource with errors or warnings. The [[[QuestionnaireResponse]]] instance will be populated with an unanswered set of questions following the group and question structure of the </w:t>
            </w:r>
            <w:r>
              <w:rPr>
                <w:rFonts w:eastAsia="Times New Roman"/>
                <w:lang w:val="en-US"/>
              </w:rPr>
              <w:lastRenderedPageBreak/>
              <w:t xml:space="preserve">specified [[[Questionnaire]]]. If *content* parameters were specified or the *local* parameter was set to true, some of the questions may have answers filled in as well. In the case of repeating questions or groups, typically only one repetition will be provided unless answer values exist that would support populating multiple repetitions. Population of the [[[QuestionnaireResponse]]] with appropriate data is dependent on the questions and/or groups in the [[[Questionnaire]]] having metadata that allows the server to recognize the questions. This might be through *Questionnaire.group.question.code*, through extensions such as the [[[http://hl7.org/fhir/StructureDefinition/questionnaire-deReference]]] extension or through us of the [[[ConceptMap]]] resource. Regardless of the mechanism used to link the questions in a questionnaire to a "known" mapable concept, solutions using this operation should ensure that the details of the question and associated linkage element are sufficiently similar as to safely allow auto-population. I.e. the question text and context must be sufficiently the same, the value set for the question must fall within the value set for the mapped element, the data types must be the same or convertable, etc.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Notes</w:t>
            </w:r>
          </w:p>
        </w:tc>
        <w:tc>
          <w:tcPr>
            <w:tcW w:w="0" w:type="auto"/>
            <w:vAlign w:val="center"/>
            <w:hideMark/>
          </w:tcPr>
          <w:p w:rsidR="00D67926" w:rsidRDefault="008D6FB8">
            <w:pPr>
              <w:rPr>
                <w:rFonts w:eastAsia="Times New Roman"/>
                <w:lang w:val="en-US"/>
              </w:rPr>
            </w:pPr>
            <w:r>
              <w:rPr>
                <w:rFonts w:eastAsia="Times New Roman"/>
                <w:lang w:val="en-US"/>
              </w:rPr>
              <w:t xml:space="preserve">While it is theoretically possible for a [[[QuestionnaireResponse]]] instance to be completely auto-populated and submitted without human review, the intention of this transaction is merely to reduce redundant data entry. A client **SHOULD** ensure that a human submitter has an opportunity to review the auto-populated answers to confirm correctness as well as to complete or expand on information provided by the auto-population process. Complex form designs with conditional logic or tight constraints on cardinalities may be challenging to auto-populate. A server MAY choose to traverse the questionnaire as if it were a human respondant, answering only those questions that are enabled based on previously answered questions. However doing so may result in minimal population. Alternatively, systems may choose to populate all known answers, independent of dependencies and other constraints. This may cause questions to be answered that should not be answered. It will be up to the client to appropriately prune the final populated questionnaire once human review has taken place. Invoking this operation with the ''content'' parameter may involve the disclosure of personally identifiable healthcare information to the system which is performing the population process. No such disclosures should be made unless the system on which the operation is being invoked is a "trusted" system and appropriate agreements are in place to protect the confidentiality of any information shared with that system.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identifier</w:t>
            </w:r>
          </w:p>
        </w:tc>
        <w:tc>
          <w:tcPr>
            <w:tcW w:w="0" w:type="auto"/>
            <w:vAlign w:val="center"/>
            <w:hideMark/>
          </w:tcPr>
          <w:p w:rsidR="00D67926" w:rsidRDefault="008D6FB8">
            <w:pPr>
              <w:rPr>
                <w:rFonts w:eastAsia="Times New Roman"/>
                <w:lang w:val="en-US"/>
              </w:rPr>
            </w:pPr>
            <w:r>
              <w:rPr>
                <w:rFonts w:eastAsia="Times New Roman"/>
                <w:lang w:val="en-US"/>
              </w:rPr>
              <w:t xml:space="preserve">A logical questionnaire identifier (i.e. ''Questionnaire.identifier''). The server must know the questionnaire or be able to retrieve it from other known repositories.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questionnaire</w:t>
            </w:r>
          </w:p>
        </w:tc>
        <w:tc>
          <w:tcPr>
            <w:tcW w:w="0" w:type="auto"/>
            <w:vAlign w:val="center"/>
            <w:hideMark/>
          </w:tcPr>
          <w:p w:rsidR="00D67926" w:rsidRDefault="008D6FB8">
            <w:pPr>
              <w:rPr>
                <w:rFonts w:eastAsia="Times New Roman"/>
                <w:lang w:val="en-US"/>
              </w:rPr>
            </w:pPr>
            <w:r>
              <w:rPr>
                <w:rFonts w:eastAsia="Times New Roman"/>
                <w:lang w:val="en-US"/>
              </w:rPr>
              <w:t xml:space="preserve">The [[[Questionnaire]]] is provided directly as part of the request. Servers may choose not to accept questionnaires in this fashion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questionnaireRef</w:t>
            </w:r>
          </w:p>
        </w:tc>
        <w:tc>
          <w:tcPr>
            <w:tcW w:w="0" w:type="auto"/>
            <w:vAlign w:val="center"/>
            <w:hideMark/>
          </w:tcPr>
          <w:p w:rsidR="00D67926" w:rsidRDefault="008D6FB8">
            <w:pPr>
              <w:rPr>
                <w:rFonts w:eastAsia="Times New Roman"/>
                <w:lang w:val="en-US"/>
              </w:rPr>
            </w:pPr>
            <w:r>
              <w:rPr>
                <w:rFonts w:eastAsia="Times New Roman"/>
                <w:lang w:val="en-US"/>
              </w:rPr>
              <w:t xml:space="preserve">The [[[Questionnaire]]] is provided as a resource reference. Servers may choose not to accept questionnaires in this fashion or may fail if they cannot </w:t>
            </w:r>
            <w:r>
              <w:rPr>
                <w:rFonts w:eastAsia="Times New Roman"/>
                <w:lang w:val="en-US"/>
              </w:rPr>
              <w:lastRenderedPageBreak/>
              <w:t xml:space="preserve">resolve or access the referenced questionnaire.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subject</w:t>
            </w:r>
          </w:p>
        </w:tc>
        <w:tc>
          <w:tcPr>
            <w:tcW w:w="0" w:type="auto"/>
            <w:vAlign w:val="center"/>
            <w:hideMark/>
          </w:tcPr>
          <w:p w:rsidR="00D67926" w:rsidRDefault="008D6FB8">
            <w:pPr>
              <w:rPr>
                <w:rFonts w:eastAsia="Times New Roman"/>
                <w:lang w:val="en-US"/>
              </w:rPr>
            </w:pPr>
            <w:r>
              <w:rPr>
                <w:rFonts w:eastAsia="Times New Roman"/>
                <w:lang w:val="en-US"/>
              </w:rPr>
              <w:t xml:space="preserve">The resource that is to be the *QuestionnaireResponse.subject*. The [[[QuestionnaireResponse]]] instance will reference the provided subject. In addition, if the *local* parameter is set to true, server information about the specified subject will be used to populate the instance.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content</w:t>
            </w:r>
          </w:p>
        </w:tc>
        <w:tc>
          <w:tcPr>
            <w:tcW w:w="0" w:type="auto"/>
            <w:vAlign w:val="center"/>
            <w:hideMark/>
          </w:tcPr>
          <w:p w:rsidR="00D67926" w:rsidRDefault="008D6FB8">
            <w:pPr>
              <w:rPr>
                <w:rFonts w:eastAsia="Times New Roman"/>
                <w:lang w:val="en-US"/>
              </w:rPr>
            </w:pPr>
            <w:r>
              <w:rPr>
                <w:rFonts w:eastAsia="Times New Roman"/>
                <w:lang w:val="en-US"/>
              </w:rPr>
              <w:t xml:space="preserve">Resources containing information to be used to help populate the [[[QuestionnaireResponse]]]. These may be FHIR resources or may be Binaries containing FHIR documents, CDA documents or other source materials. Servers may not support all possible source materials and may ignore materials they do not recognize. (They MAY provide warnings if ignoring submitted resources.)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local</w:t>
            </w:r>
          </w:p>
        </w:tc>
        <w:tc>
          <w:tcPr>
            <w:tcW w:w="0" w:type="auto"/>
            <w:vAlign w:val="center"/>
            <w:hideMark/>
          </w:tcPr>
          <w:p w:rsidR="00D67926" w:rsidRDefault="008D6FB8">
            <w:pPr>
              <w:rPr>
                <w:rFonts w:eastAsia="Times New Roman"/>
                <w:lang w:val="en-US"/>
              </w:rPr>
            </w:pPr>
            <w:r>
              <w:rPr>
                <w:rFonts w:eastAsia="Times New Roman"/>
                <w:lang w:val="en-US"/>
              </w:rPr>
              <w:t xml:space="preserve">If specified and set to 'true' (and the server is capable), the server should use what resources and other knowledge it has about the referenced subject when pre-populating answers to questions.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The partially (or fully)-populated set of answers for the specified Questionnaire</w:t>
            </w:r>
          </w:p>
        </w:tc>
      </w:tr>
    </w:tbl>
    <w:p w:rsidR="00D67926" w:rsidRDefault="008D6FB8">
      <w:pPr>
        <w:pStyle w:val="Heading2"/>
        <w:divId w:val="395520675"/>
        <w:rPr>
          <w:rFonts w:eastAsia="Times New Roman"/>
          <w:lang w:val="en-US"/>
        </w:rPr>
      </w:pPr>
      <w:r>
        <w:rPr>
          <w:rFonts w:eastAsia="Times New Roman"/>
          <w:lang w:val="en-US"/>
        </w:rPr>
        <w:t>Operation: Process Message</w:t>
      </w:r>
    </w:p>
    <w:tbl>
      <w:tblPr>
        <w:tblW w:w="0" w:type="auto"/>
        <w:tblCellSpacing w:w="15" w:type="dxa"/>
        <w:tblCellMar>
          <w:top w:w="15" w:type="dxa"/>
          <w:left w:w="15" w:type="dxa"/>
          <w:bottom w:w="15" w:type="dxa"/>
          <w:right w:w="15" w:type="dxa"/>
        </w:tblCellMar>
        <w:tblLook w:val="04A0"/>
      </w:tblPr>
      <w:tblGrid>
        <w:gridCol w:w="1451"/>
        <w:gridCol w:w="7999"/>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Process Message (Process Message)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that accept a messages, processes it according to the definition of the event in the message header, and returns a one or more response messages. This operation is described in detail [on the messaging page](messaging.html#process)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does not use the parameters resource; the parameters "async" and "response-url" always go in the URL, if they are used, and the message parameter is always the body of the HTTP message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content</w:t>
            </w:r>
          </w:p>
        </w:tc>
        <w:tc>
          <w:tcPr>
            <w:tcW w:w="0" w:type="auto"/>
            <w:vAlign w:val="center"/>
            <w:hideMark/>
          </w:tcPr>
          <w:p w:rsidR="00D67926" w:rsidRDefault="008D6FB8">
            <w:pPr>
              <w:rPr>
                <w:rFonts w:eastAsia="Times New Roman"/>
                <w:lang w:val="en-US"/>
              </w:rPr>
            </w:pPr>
            <w:r>
              <w:rPr>
                <w:rFonts w:eastAsia="Times New Roman"/>
                <w:lang w:val="en-US"/>
              </w:rPr>
              <w:t>The message to process (or, if using asynchronous messaging, it may be a response message to accept)</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async</w:t>
            </w:r>
          </w:p>
        </w:tc>
        <w:tc>
          <w:tcPr>
            <w:tcW w:w="0" w:type="auto"/>
            <w:vAlign w:val="center"/>
            <w:hideMark/>
          </w:tcPr>
          <w:p w:rsidR="00D67926" w:rsidRDefault="008D6FB8">
            <w:pPr>
              <w:rPr>
                <w:rFonts w:eastAsia="Times New Roman"/>
                <w:lang w:val="en-US"/>
              </w:rPr>
            </w:pPr>
            <w:r>
              <w:rPr>
                <w:rFonts w:eastAsia="Times New Roman"/>
                <w:lang w:val="en-US"/>
              </w:rPr>
              <w:t>If 'true' the message is processed using the asynchronous messaging pattern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response-url</w:t>
            </w:r>
          </w:p>
        </w:tc>
        <w:tc>
          <w:tcPr>
            <w:tcW w:w="0" w:type="auto"/>
            <w:vAlign w:val="center"/>
            <w:hideMark/>
          </w:tcPr>
          <w:p w:rsidR="00D67926" w:rsidRDefault="008D6FB8">
            <w:pPr>
              <w:rPr>
                <w:rFonts w:eastAsia="Times New Roman"/>
                <w:lang w:val="en-US"/>
              </w:rPr>
            </w:pPr>
            <w:r>
              <w:rPr>
                <w:rFonts w:eastAsia="Times New Roman"/>
                <w:lang w:val="en-US"/>
              </w:rPr>
              <w:t xml:space="preserve">A URL to submit response messages to, if asynchronous messaging is being used, and if the MessageHeader.source.endpoint is not the appropriate place to submit responses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 xml:space="preserve">A response message, if synchronous messaging is being used (mandatory in this case). For asynchronous messaging, there is no return value </w:t>
            </w:r>
          </w:p>
        </w:tc>
      </w:tr>
    </w:tbl>
    <w:p w:rsidR="00D67926" w:rsidRDefault="008D6FB8">
      <w:pPr>
        <w:pStyle w:val="Heading2"/>
        <w:divId w:val="395520675"/>
        <w:rPr>
          <w:rFonts w:eastAsia="Times New Roman"/>
          <w:lang w:val="en-US"/>
        </w:rPr>
      </w:pPr>
      <w:r>
        <w:rPr>
          <w:rFonts w:eastAsia="Times New Roman"/>
          <w:lang w:val="en-US"/>
        </w:rPr>
        <w:t>Operation: Validate a resource</w:t>
      </w:r>
    </w:p>
    <w:tbl>
      <w:tblPr>
        <w:tblW w:w="0" w:type="auto"/>
        <w:tblCellSpacing w:w="15" w:type="dxa"/>
        <w:tblCellMar>
          <w:top w:w="15" w:type="dxa"/>
          <w:left w:w="15" w:type="dxa"/>
          <w:bottom w:w="15" w:type="dxa"/>
          <w:right w:w="15" w:type="dxa"/>
        </w:tblCellMar>
        <w:tblLook w:val="04A0"/>
      </w:tblPr>
      <w:tblGrid>
        <w:gridCol w:w="1346"/>
        <w:gridCol w:w="8104"/>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Validate a resource (Validate a resource)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validate interaction checks whether the attached content would be acceptable either generally, or as a create, or an update or delete to an existing resource. The </w:t>
            </w:r>
            <w:r>
              <w:rPr>
                <w:rFonts w:eastAsia="Times New Roman"/>
                <w:lang w:val="en-US"/>
              </w:rPr>
              <w:lastRenderedPageBreak/>
              <w:t xml:space="preserve">action the server takes depends on the mode parameter: * [mode not provided]: The server checks the content of the resource against any schema, constraint rules, and other general terminology rules * create: The server checks the content, and then checks that the content would be acceptable as a create (e.g. that the content would not violate any uniqueness constraints) * update: The server checks the content, and then checks that it would accept it as an update against the nominated specific resource (e.g. that there are no changes to immutable fields the server does not allow to change, and checking version integrity if appropriate) * delete: The server ignores the content, and checks that the nominated resource is allowed to be deleted (e.g. checking referential integrity rules) Modes update and delete can only be used when the operation is invoked at the resource instance level. The return from this operation is an OperationOutcome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Notes</w:t>
            </w:r>
          </w:p>
        </w:tc>
        <w:tc>
          <w:tcPr>
            <w:tcW w:w="0" w:type="auto"/>
            <w:vAlign w:val="center"/>
            <w:hideMark/>
          </w:tcPr>
          <w:p w:rsidR="00D67926" w:rsidRDefault="008D6FB8">
            <w:pPr>
              <w:rPr>
                <w:rFonts w:eastAsia="Times New Roman"/>
                <w:lang w:val="en-US"/>
              </w:rPr>
            </w:pPr>
            <w:r>
              <w:rPr>
                <w:rFonts w:eastAsia="Times New Roman"/>
                <w:lang w:val="en-US"/>
              </w:rPr>
              <w:t xml:space="preserve">This operation may be used during design and development to validate application design. It can also be used at run-time. One possible use might be that a client asks the server whether a proposed update is valid as the user is editing a dialog, and displays an updated error to the user. The operation can be used as part of a light-weight two phase commit protocol but there is no expectation that the server will hold the content of the resource after this operation is used, or that the server guarantees to succesfully perform an actual create, update or delete after the validation operation completes.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resource</w:t>
            </w:r>
          </w:p>
        </w:tc>
        <w:tc>
          <w:tcPr>
            <w:tcW w:w="0" w:type="auto"/>
            <w:vAlign w:val="center"/>
            <w:hideMark/>
          </w:tcPr>
          <w:p w:rsidR="00D67926" w:rsidRDefault="008D6FB8">
            <w:pPr>
              <w:rPr>
                <w:rFonts w:eastAsia="Times New Roman"/>
                <w:lang w:val="en-US"/>
              </w:rPr>
            </w:pPr>
            <w:r>
              <w:rPr>
                <w:rFonts w:eastAsia="Times New Roman"/>
                <w:lang w:val="en-US"/>
              </w:rPr>
              <w:t>Must be present unless the mode is "delete"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mode</w:t>
            </w:r>
          </w:p>
        </w:tc>
        <w:tc>
          <w:tcPr>
            <w:tcW w:w="0" w:type="auto"/>
            <w:vAlign w:val="center"/>
            <w:hideMark/>
          </w:tcPr>
          <w:p w:rsidR="00D67926" w:rsidRDefault="008D6FB8">
            <w:pPr>
              <w:rPr>
                <w:rFonts w:eastAsia="Times New Roman"/>
                <w:lang w:val="en-US"/>
              </w:rPr>
            </w:pPr>
            <w:r>
              <w:rPr>
                <w:rFonts w:eastAsia="Times New Roman"/>
                <w:lang w:val="en-US"/>
              </w:rPr>
              <w:t>Default is 'no action; (e.g. general validation)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profile</w:t>
            </w:r>
          </w:p>
        </w:tc>
        <w:tc>
          <w:tcPr>
            <w:tcW w:w="0" w:type="auto"/>
            <w:vAlign w:val="center"/>
            <w:hideMark/>
          </w:tcPr>
          <w:p w:rsidR="00D67926" w:rsidRDefault="008D6FB8">
            <w:pPr>
              <w:rPr>
                <w:rFonts w:eastAsia="Times New Roman"/>
                <w:lang w:val="en-US"/>
              </w:rPr>
            </w:pPr>
            <w:r>
              <w:rPr>
                <w:rFonts w:eastAsia="Times New Roman"/>
                <w:lang w:val="en-US"/>
              </w:rPr>
              <w:t xml:space="preserve">If this is nominated, then the resource is validated against this specific profile. If a profile is nominated, and the server cannot validate against the nominated profile, it SHALL return an error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return</w:t>
            </w:r>
          </w:p>
        </w:tc>
        <w:tc>
          <w:tcPr>
            <w:tcW w:w="0" w:type="auto"/>
            <w:vAlign w:val="center"/>
            <w:hideMark/>
          </w:tcPr>
          <w:p w:rsidR="00D67926" w:rsidRDefault="008D6FB8">
            <w:pPr>
              <w:rPr>
                <w:rFonts w:eastAsia="Times New Roman"/>
                <w:lang w:val="en-US"/>
              </w:rPr>
            </w:pPr>
            <w:r>
              <w:rPr>
                <w:rFonts w:eastAsia="Times New Roman"/>
                <w:lang w:val="en-US"/>
              </w:rPr>
              <w:t xml:space="preserve">If the operation outcome does not list any errors, and a mode was specified, then this is an indication that the operation would be expected to succeed (excepting for transactional integrity issues, see below) </w:t>
            </w:r>
          </w:p>
        </w:tc>
      </w:tr>
    </w:tbl>
    <w:p w:rsidR="00D67926" w:rsidRDefault="008D6FB8">
      <w:pPr>
        <w:pStyle w:val="Heading2"/>
        <w:divId w:val="395520675"/>
        <w:rPr>
          <w:rFonts w:eastAsia="Times New Roman"/>
          <w:lang w:val="en-US"/>
        </w:rPr>
      </w:pPr>
      <w:r>
        <w:rPr>
          <w:rFonts w:eastAsia="Times New Roman"/>
          <w:lang w:val="en-US"/>
        </w:rPr>
        <w:t>Operation: Value Set Expansion</w:t>
      </w:r>
    </w:p>
    <w:tbl>
      <w:tblPr>
        <w:tblW w:w="0" w:type="auto"/>
        <w:tblCellSpacing w:w="15" w:type="dxa"/>
        <w:tblCellMar>
          <w:top w:w="15" w:type="dxa"/>
          <w:left w:w="15" w:type="dxa"/>
          <w:bottom w:w="15" w:type="dxa"/>
          <w:right w:w="15" w:type="dxa"/>
        </w:tblCellMar>
        <w:tblLook w:val="04A0"/>
      </w:tblPr>
      <w:tblGrid>
        <w:gridCol w:w="1078"/>
        <w:gridCol w:w="8372"/>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Value Set Expansion (Value Set Expansion)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definition of a value set is used to create a simple collection of codes suitable for use for data entry or validation. If the operation is not called at the instance level, one of the in parameters identifier, context or valueset must be provided. An expanded value set will be returned, or an OperationOutcome with an error message.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Notes</w:t>
            </w:r>
          </w:p>
        </w:tc>
        <w:tc>
          <w:tcPr>
            <w:tcW w:w="0" w:type="auto"/>
            <w:vAlign w:val="center"/>
            <w:hideMark/>
          </w:tcPr>
          <w:p w:rsidR="00D67926" w:rsidRDefault="008D6FB8">
            <w:pPr>
              <w:rPr>
                <w:rFonts w:eastAsia="Times New Roman"/>
                <w:lang w:val="en-US"/>
              </w:rPr>
            </w:pPr>
            <w:r>
              <w:rPr>
                <w:rFonts w:eastAsia="Times New Roman"/>
                <w:lang w:val="en-US"/>
              </w:rPr>
              <w:t xml:space="preserve">The value set expansion returned by this query should be treated as a transient result that will change over time (whether it does or not depends on how the value set is specified), so applications should repeat the operation each time the value set is used. Clients can work through large flat expansions in a set of pages (partial views of the full expansion) instead of just getting the full expansion in a single exchange by using offset and count parameters. Servers are not obliged to support paging, but if they do </w:t>
            </w:r>
            <w:r>
              <w:rPr>
                <w:rFonts w:eastAsia="Times New Roman"/>
                <w:lang w:val="en-US"/>
              </w:rPr>
              <w:lastRenderedPageBreak/>
              <w:t xml:space="preserve">so, SHALL support both the offset and count parameters. Heirarchical expansions are not subject to paging, and servers simply return the entire expansion. Different servers may return different results from expanding a value set for the following reasons: * The underlying code systems are different (e.g. different versions, possibly with different defined behaviour) * The server optimises filter includes differently, such as sorting by code frequency * Servers introduce arbitrary groups to assist a user to navigate the lists based either on extensions in the definition, or additional knowledge available to the server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identifier</w:t>
            </w:r>
          </w:p>
        </w:tc>
        <w:tc>
          <w:tcPr>
            <w:tcW w:w="0" w:type="auto"/>
            <w:vAlign w:val="center"/>
            <w:hideMark/>
          </w:tcPr>
          <w:p w:rsidR="00D67926" w:rsidRDefault="008D6FB8">
            <w:pPr>
              <w:rPr>
                <w:rFonts w:eastAsia="Times New Roman"/>
                <w:lang w:val="en-US"/>
              </w:rPr>
            </w:pPr>
            <w:r>
              <w:rPr>
                <w:rFonts w:eastAsia="Times New Roman"/>
                <w:lang w:val="en-US"/>
              </w:rPr>
              <w:t xml:space="preserve">A logical value set identifier (i.e. ValueSet.identifier). The server must know the value set (e.g. it is defined explicitly in the server's value sets, or it is defined implicitly by some code system known to the server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valueSet</w:t>
            </w:r>
          </w:p>
        </w:tc>
        <w:tc>
          <w:tcPr>
            <w:tcW w:w="0" w:type="auto"/>
            <w:vAlign w:val="center"/>
            <w:hideMark/>
          </w:tcPr>
          <w:p w:rsidR="00D67926" w:rsidRDefault="008D6FB8">
            <w:pPr>
              <w:rPr>
                <w:rFonts w:eastAsia="Times New Roman"/>
                <w:lang w:val="en-US"/>
              </w:rPr>
            </w:pPr>
            <w:r>
              <w:rPr>
                <w:rFonts w:eastAsia="Times New Roman"/>
                <w:lang w:val="en-US"/>
              </w:rPr>
              <w:t>The value set is provided directly as part of the request. Servers may choose not to accept value sets in this fashion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context</w:t>
            </w:r>
          </w:p>
        </w:tc>
        <w:tc>
          <w:tcPr>
            <w:tcW w:w="0" w:type="auto"/>
            <w:vAlign w:val="center"/>
            <w:hideMark/>
          </w:tcPr>
          <w:p w:rsidR="00D67926" w:rsidRDefault="008D6FB8">
            <w:pPr>
              <w:rPr>
                <w:rFonts w:eastAsia="Times New Roman"/>
                <w:lang w:val="en-US"/>
              </w:rPr>
            </w:pPr>
            <w:r>
              <w:rPr>
                <w:rFonts w:eastAsia="Times New Roman"/>
                <w:lang w:val="en-US"/>
              </w:rPr>
              <w:t xml:space="preserve">The context of the value set, so that the server can resolve this to a value set to expand. The recommended format for this URI is [Structure Definition URL]#[name or path into structure definition] e.g. http://hl7.org/fhir/StructureDefinition/observation-hspc-height-hspcheight#Observation.interpretation. Other forms may be used but are not defined. This form is only useable if the terminology server also has access to the profile registry that the server is using, but can be used to delegate the mapping from an application context to a binding to run-time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filter</w:t>
            </w:r>
          </w:p>
        </w:tc>
        <w:tc>
          <w:tcPr>
            <w:tcW w:w="0" w:type="auto"/>
            <w:vAlign w:val="center"/>
            <w:hideMark/>
          </w:tcPr>
          <w:p w:rsidR="00D67926" w:rsidRDefault="008D6FB8">
            <w:pPr>
              <w:rPr>
                <w:rFonts w:eastAsia="Times New Roman"/>
                <w:lang w:val="en-US"/>
              </w:rPr>
            </w:pPr>
            <w:r>
              <w:rPr>
                <w:rFonts w:eastAsia="Times New Roman"/>
                <w:lang w:val="en-US"/>
              </w:rPr>
              <w:t xml:space="preserve">A text filter that is applied to restrict the codes that are returned (this is useful in a UI context). The interpretation of this is delegated to the server in order to allow to determine the most optimal search approach for the context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profile</w:t>
            </w:r>
          </w:p>
        </w:tc>
        <w:tc>
          <w:tcPr>
            <w:tcW w:w="0" w:type="auto"/>
            <w:vAlign w:val="center"/>
            <w:hideMark/>
          </w:tcPr>
          <w:p w:rsidR="00D67926" w:rsidRDefault="008D6FB8">
            <w:pPr>
              <w:rPr>
                <w:rFonts w:eastAsia="Times New Roman"/>
                <w:lang w:val="en-US"/>
              </w:rPr>
            </w:pPr>
            <w:r>
              <w:rPr>
                <w:rFonts w:eastAsia="Times New Roman"/>
                <w:lang w:val="en-US"/>
              </w:rPr>
              <w:t xml:space="preserve">A reference to an external definition that provides additional control information about how the expansion is performed. At this time, there is no agreed format or funtionality for the target of this URI. The [VSAC Documentation](http://www.nlm.nih.gov/vsac/support/authorguidelines/updatingvaluesets.html) provides one example of the use of this parameter. Implementers using this element will need to agree on an appropriate mechanism for use within their interoperability community. Known uses for profile include: * whether to return the value set content logical definition with the expansion * whether to include inactive concepts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date</w:t>
            </w:r>
          </w:p>
        </w:tc>
        <w:tc>
          <w:tcPr>
            <w:tcW w:w="0" w:type="auto"/>
            <w:vAlign w:val="center"/>
            <w:hideMark/>
          </w:tcPr>
          <w:p w:rsidR="00D67926" w:rsidRDefault="008D6FB8">
            <w:pPr>
              <w:rPr>
                <w:rFonts w:eastAsia="Times New Roman"/>
                <w:lang w:val="en-US"/>
              </w:rPr>
            </w:pPr>
            <w:r>
              <w:rPr>
                <w:rFonts w:eastAsia="Times New Roman"/>
                <w:lang w:val="en-US"/>
              </w:rPr>
              <w:t xml:space="preserve">The date for which the expansion should be generated. if a date is provided, it means that the server should use the value set / code system definitions as they were on the given date, or return an error if this is not possible. Normally, the date is the current conditions (which is the default value) but under some circumstances, systems need to generate an expansion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offset</w:t>
            </w:r>
          </w:p>
        </w:tc>
        <w:tc>
          <w:tcPr>
            <w:tcW w:w="0" w:type="auto"/>
            <w:vAlign w:val="center"/>
            <w:hideMark/>
          </w:tcPr>
          <w:p w:rsidR="00D67926" w:rsidRDefault="008D6FB8">
            <w:pPr>
              <w:rPr>
                <w:rFonts w:eastAsia="Times New Roman"/>
                <w:lang w:val="en-US"/>
              </w:rPr>
            </w:pPr>
            <w:r>
              <w:rPr>
                <w:rFonts w:eastAsia="Times New Roman"/>
                <w:lang w:val="en-US"/>
              </w:rPr>
              <w:t>Paging support - where to start if a subset is desired (default = 0)</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count</w:t>
            </w:r>
          </w:p>
        </w:tc>
        <w:tc>
          <w:tcPr>
            <w:tcW w:w="0" w:type="auto"/>
            <w:vAlign w:val="center"/>
            <w:hideMark/>
          </w:tcPr>
          <w:p w:rsidR="00D67926" w:rsidRDefault="008D6FB8">
            <w:pPr>
              <w:rPr>
                <w:rFonts w:eastAsia="Times New Roman"/>
                <w:lang w:val="en-US"/>
              </w:rPr>
            </w:pPr>
            <w:r>
              <w:rPr>
                <w:rFonts w:eastAsia="Times New Roman"/>
                <w:lang w:val="en-US"/>
              </w:rPr>
              <w:t xml:space="preserve">Paging support - how many codes in a a partial view. Paging only applies to flat expansions - servers ignore paging if the expansion is not flat. If count = 0, the client </w:t>
            </w:r>
            <w:r>
              <w:rPr>
                <w:rFonts w:eastAsia="Times New Roman"/>
                <w:lang w:val="en-US"/>
              </w:rPr>
              <w:lastRenderedPageBreak/>
              <w:t xml:space="preserve">is asking how large the expansion is. Servers SHOULD honour this request for heirarchical expansions as well, and simply return the overall count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return</w:t>
            </w:r>
          </w:p>
        </w:tc>
        <w:tc>
          <w:tcPr>
            <w:tcW w:w="0" w:type="auto"/>
            <w:vAlign w:val="center"/>
            <w:hideMark/>
          </w:tcPr>
          <w:p w:rsidR="00D67926" w:rsidRDefault="008D6FB8">
            <w:pPr>
              <w:rPr>
                <w:rFonts w:eastAsia="Times New Roman"/>
                <w:lang w:val="en-US"/>
              </w:rPr>
            </w:pPr>
            <w:r>
              <w:rPr>
                <w:rFonts w:eastAsia="Times New Roman"/>
                <w:lang w:val="en-US"/>
              </w:rPr>
              <w:t>The result of the expansion</w:t>
            </w:r>
          </w:p>
        </w:tc>
      </w:tr>
    </w:tbl>
    <w:p w:rsidR="00D67926" w:rsidRDefault="008D6FB8">
      <w:pPr>
        <w:pStyle w:val="Heading2"/>
        <w:divId w:val="395520675"/>
        <w:rPr>
          <w:rFonts w:eastAsia="Times New Roman"/>
          <w:lang w:val="en-US"/>
        </w:rPr>
      </w:pPr>
      <w:r>
        <w:rPr>
          <w:rFonts w:eastAsia="Times New Roman"/>
          <w:lang w:val="en-US"/>
        </w:rPr>
        <w:t>Operation: Value Set based Validation</w:t>
      </w:r>
    </w:p>
    <w:tbl>
      <w:tblPr>
        <w:tblW w:w="0" w:type="auto"/>
        <w:tblCellSpacing w:w="15" w:type="dxa"/>
        <w:tblCellMar>
          <w:top w:w="15" w:type="dxa"/>
          <w:left w:w="15" w:type="dxa"/>
          <w:bottom w:w="15" w:type="dxa"/>
          <w:right w:w="15" w:type="dxa"/>
        </w:tblCellMar>
        <w:tblLook w:val="04A0"/>
      </w:tblPr>
      <w:tblGrid>
        <w:gridCol w:w="1831"/>
        <w:gridCol w:w="7619"/>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Value Set based Validation (Value Set based Validation)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 xml:space="preserve">Validate that a coded value is in the set of codes allowed by a value set. If the operation is not called at the instance level, one of the in parameters "identifier" or "valueset" must be provided. One (and only one) of the in parameters (code, coding, codeableConcept) must be provided. The operation returns a result (true / false), an error message, and the recommended display for the code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identifier</w:t>
            </w:r>
          </w:p>
        </w:tc>
        <w:tc>
          <w:tcPr>
            <w:tcW w:w="0" w:type="auto"/>
            <w:vAlign w:val="center"/>
            <w:hideMark/>
          </w:tcPr>
          <w:p w:rsidR="00D67926" w:rsidRDefault="008D6FB8">
            <w:pPr>
              <w:rPr>
                <w:rFonts w:eastAsia="Times New Roman"/>
                <w:lang w:val="en-US"/>
              </w:rPr>
            </w:pPr>
            <w:r>
              <w:rPr>
                <w:rFonts w:eastAsia="Times New Roman"/>
                <w:lang w:val="en-US"/>
              </w:rPr>
              <w:t xml:space="preserve">A logical value set id (i.e. ValueSet.url). The server must know the value set (e.g. it is defined explicitly in the server's value sets, or it is defined implicitly by some code system known to the server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context</w:t>
            </w:r>
          </w:p>
        </w:tc>
        <w:tc>
          <w:tcPr>
            <w:tcW w:w="0" w:type="auto"/>
            <w:vAlign w:val="center"/>
            <w:hideMark/>
          </w:tcPr>
          <w:p w:rsidR="00D67926" w:rsidRDefault="008D6FB8">
            <w:pPr>
              <w:rPr>
                <w:rFonts w:eastAsia="Times New Roman"/>
                <w:lang w:val="en-US"/>
              </w:rPr>
            </w:pPr>
            <w:r>
              <w:rPr>
                <w:rFonts w:eastAsia="Times New Roman"/>
                <w:lang w:val="en-US"/>
              </w:rPr>
              <w:t xml:space="preserve">The context of the value set, so that the server can resolve this to a value set to validate against. The recommended format for this URI is [Structure Definition URL]#[name or path into structure definition] e.g. http://hl7.org/fhir/StructureDefinition/observation-hspc-height-hspcheight#Observation.interpretation. Other forms may be used but are not defined. This form is only useable if the terminology server also has access to the profile registry that the server is using, but can be used to delegate the mapping from an application context to a binding to run-time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valueSet</w:t>
            </w:r>
          </w:p>
        </w:tc>
        <w:tc>
          <w:tcPr>
            <w:tcW w:w="0" w:type="auto"/>
            <w:vAlign w:val="center"/>
            <w:hideMark/>
          </w:tcPr>
          <w:p w:rsidR="00D67926" w:rsidRDefault="008D6FB8">
            <w:pPr>
              <w:rPr>
                <w:rFonts w:eastAsia="Times New Roman"/>
                <w:lang w:val="en-US"/>
              </w:rPr>
            </w:pPr>
            <w:r>
              <w:rPr>
                <w:rFonts w:eastAsia="Times New Roman"/>
                <w:lang w:val="en-US"/>
              </w:rPr>
              <w:t xml:space="preserve">The value set is provided directly as part of the request. Servers may choose not to accept value sets in this fashion. This parameter is used when the client wants the server to expand a value set that is not stored on the server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code</w:t>
            </w:r>
          </w:p>
        </w:tc>
        <w:tc>
          <w:tcPr>
            <w:tcW w:w="0" w:type="auto"/>
            <w:vAlign w:val="center"/>
            <w:hideMark/>
          </w:tcPr>
          <w:p w:rsidR="00D67926" w:rsidRDefault="008D6FB8">
            <w:pPr>
              <w:rPr>
                <w:rFonts w:eastAsia="Times New Roman"/>
                <w:lang w:val="en-US"/>
              </w:rPr>
            </w:pPr>
            <w:r>
              <w:rPr>
                <w:rFonts w:eastAsia="Times New Roman"/>
                <w:lang w:val="en-US"/>
              </w:rPr>
              <w:t>The code that is to be validated. If a code is provided, a system must be provided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system</w:t>
            </w:r>
          </w:p>
        </w:tc>
        <w:tc>
          <w:tcPr>
            <w:tcW w:w="0" w:type="auto"/>
            <w:vAlign w:val="center"/>
            <w:hideMark/>
          </w:tcPr>
          <w:p w:rsidR="00D67926" w:rsidRDefault="008D6FB8">
            <w:pPr>
              <w:rPr>
                <w:rFonts w:eastAsia="Times New Roman"/>
                <w:lang w:val="en-US"/>
              </w:rPr>
            </w:pPr>
            <w:r>
              <w:rPr>
                <w:rFonts w:eastAsia="Times New Roman"/>
                <w:lang w:val="en-US"/>
              </w:rPr>
              <w:t>The system for the code that is to be validated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version</w:t>
            </w:r>
          </w:p>
        </w:tc>
        <w:tc>
          <w:tcPr>
            <w:tcW w:w="0" w:type="auto"/>
            <w:vAlign w:val="center"/>
            <w:hideMark/>
          </w:tcPr>
          <w:p w:rsidR="00D67926" w:rsidRDefault="008D6FB8">
            <w:pPr>
              <w:rPr>
                <w:rFonts w:eastAsia="Times New Roman"/>
                <w:lang w:val="en-US"/>
              </w:rPr>
            </w:pPr>
            <w:r>
              <w:rPr>
                <w:rFonts w:eastAsia="Times New Roman"/>
                <w:lang w:val="en-US"/>
              </w:rPr>
              <w:t>The version of the system, if one was provided in the source data</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display</w:t>
            </w:r>
          </w:p>
        </w:tc>
        <w:tc>
          <w:tcPr>
            <w:tcW w:w="0" w:type="auto"/>
            <w:vAlign w:val="center"/>
            <w:hideMark/>
          </w:tcPr>
          <w:p w:rsidR="00D67926" w:rsidRDefault="008D6FB8">
            <w:pPr>
              <w:rPr>
                <w:rFonts w:eastAsia="Times New Roman"/>
                <w:lang w:val="en-US"/>
              </w:rPr>
            </w:pPr>
            <w:r>
              <w:rPr>
                <w:rFonts w:eastAsia="Times New Roman"/>
                <w:lang w:val="en-US"/>
              </w:rPr>
              <w:t xml:space="preserve">The display associated with the code, if provided. If a display is provided a code must be provided. If no display is provided, the server cannot validate the display value, but may choose to return a recommended display name in an extension in the outcome. Whether displays are case sensitive is code system dependent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coding</w:t>
            </w:r>
          </w:p>
        </w:tc>
        <w:tc>
          <w:tcPr>
            <w:tcW w:w="0" w:type="auto"/>
            <w:vAlign w:val="center"/>
            <w:hideMark/>
          </w:tcPr>
          <w:p w:rsidR="00D67926" w:rsidRDefault="008D6FB8">
            <w:pPr>
              <w:rPr>
                <w:rFonts w:eastAsia="Times New Roman"/>
                <w:lang w:val="en-US"/>
              </w:rPr>
            </w:pPr>
            <w:r>
              <w:rPr>
                <w:rFonts w:eastAsia="Times New Roman"/>
                <w:lang w:val="en-US"/>
              </w:rPr>
              <w:t>A coding to validate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codeableConcept</w:t>
            </w:r>
          </w:p>
        </w:tc>
        <w:tc>
          <w:tcPr>
            <w:tcW w:w="0" w:type="auto"/>
            <w:vAlign w:val="center"/>
            <w:hideMark/>
          </w:tcPr>
          <w:p w:rsidR="00D67926" w:rsidRDefault="008D6FB8">
            <w:pPr>
              <w:rPr>
                <w:rFonts w:eastAsia="Times New Roman"/>
                <w:lang w:val="en-US"/>
              </w:rPr>
            </w:pPr>
            <w:r>
              <w:rPr>
                <w:rFonts w:eastAsia="Times New Roman"/>
                <w:lang w:val="en-US"/>
              </w:rPr>
              <w:t xml:space="preserve">A full codeableConcept to validate. The server returns true if one of the coding values is in the value set, and may also validate that the codings are not in conflict with each other if more than one is present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date</w:t>
            </w:r>
          </w:p>
        </w:tc>
        <w:tc>
          <w:tcPr>
            <w:tcW w:w="0" w:type="auto"/>
            <w:vAlign w:val="center"/>
            <w:hideMark/>
          </w:tcPr>
          <w:p w:rsidR="00D67926" w:rsidRDefault="008D6FB8">
            <w:pPr>
              <w:rPr>
                <w:rFonts w:eastAsia="Times New Roman"/>
                <w:lang w:val="en-US"/>
              </w:rPr>
            </w:pPr>
            <w:r>
              <w:rPr>
                <w:rFonts w:eastAsia="Times New Roman"/>
                <w:lang w:val="en-US"/>
              </w:rPr>
              <w:t xml:space="preserve">The date for which the validation should be checked. Normally, this is the current conditions (which is the default values) but under some circumstances, </w:t>
            </w:r>
            <w:r>
              <w:rPr>
                <w:rFonts w:eastAsia="Times New Roman"/>
                <w:lang w:val="en-US"/>
              </w:rPr>
              <w:lastRenderedPageBreak/>
              <w:t xml:space="preserve">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Parameter abstract</w:t>
            </w:r>
          </w:p>
        </w:tc>
        <w:tc>
          <w:tcPr>
            <w:tcW w:w="0" w:type="auto"/>
            <w:vAlign w:val="center"/>
            <w:hideMark/>
          </w:tcPr>
          <w:p w:rsidR="00D67926" w:rsidRDefault="008D6FB8">
            <w:pPr>
              <w:rPr>
                <w:rFonts w:eastAsia="Times New Roman"/>
                <w:lang w:val="en-US"/>
              </w:rPr>
            </w:pPr>
            <w:r>
              <w:rPr>
                <w:rFonts w:eastAsia="Times New Roman"/>
                <w:lang w:val="en-US"/>
              </w:rPr>
              <w:t xml:space="preserve">if true, then an abstract code is allowed to be used in the context of the code that is being validated. Typically, abstract codes are allowed to be used in value set specifications (e.g. any code that is subsumed by an abstract code). If false (which is the default value), then only concrete codes as defined by the value set are allowed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result</w:t>
            </w:r>
          </w:p>
        </w:tc>
        <w:tc>
          <w:tcPr>
            <w:tcW w:w="0" w:type="auto"/>
            <w:vAlign w:val="center"/>
            <w:hideMark/>
          </w:tcPr>
          <w:p w:rsidR="00D67926" w:rsidRDefault="008D6FB8">
            <w:pPr>
              <w:rPr>
                <w:rFonts w:eastAsia="Times New Roman"/>
                <w:lang w:val="en-US"/>
              </w:rPr>
            </w:pPr>
            <w:r>
              <w:rPr>
                <w:rFonts w:eastAsia="Times New Roman"/>
                <w:lang w:val="en-US"/>
              </w:rPr>
              <w:t>True if the concept details supplied are valid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message</w:t>
            </w:r>
          </w:p>
        </w:tc>
        <w:tc>
          <w:tcPr>
            <w:tcW w:w="0" w:type="auto"/>
            <w:vAlign w:val="center"/>
            <w:hideMark/>
          </w:tcPr>
          <w:p w:rsidR="00D67926" w:rsidRDefault="008D6FB8">
            <w:pPr>
              <w:rPr>
                <w:rFonts w:eastAsia="Times New Roman"/>
                <w:lang w:val="en-US"/>
              </w:rPr>
            </w:pPr>
            <w:r>
              <w:rPr>
                <w:rFonts w:eastAsia="Times New Roman"/>
                <w:lang w:val="en-US"/>
              </w:rPr>
              <w:t>Error details, if result = false. If this is provided when result = true, the message carries hints and warnings</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display</w:t>
            </w:r>
          </w:p>
        </w:tc>
        <w:tc>
          <w:tcPr>
            <w:tcW w:w="0" w:type="auto"/>
            <w:vAlign w:val="center"/>
            <w:hideMark/>
          </w:tcPr>
          <w:p w:rsidR="00D67926" w:rsidRDefault="008D6FB8">
            <w:pPr>
              <w:rPr>
                <w:rFonts w:eastAsia="Times New Roman"/>
                <w:lang w:val="en-US"/>
              </w:rPr>
            </w:pPr>
            <w:r>
              <w:rPr>
                <w:rFonts w:eastAsia="Times New Roman"/>
                <w:lang w:val="en-US"/>
              </w:rPr>
              <w:t>A valid display for the concept if the system wishes to display this to a user</w:t>
            </w:r>
          </w:p>
        </w:tc>
      </w:tr>
    </w:tbl>
    <w:p w:rsidR="00D67926" w:rsidRDefault="008D6FB8">
      <w:pPr>
        <w:pStyle w:val="Heading2"/>
        <w:divId w:val="395520675"/>
        <w:rPr>
          <w:rFonts w:eastAsia="Times New Roman"/>
          <w:lang w:val="en-US"/>
        </w:rPr>
      </w:pPr>
      <w:r>
        <w:rPr>
          <w:rFonts w:eastAsia="Times New Roman"/>
          <w:lang w:val="en-US"/>
        </w:rPr>
        <w:t>Operation: guidance</w:t>
      </w:r>
    </w:p>
    <w:tbl>
      <w:tblPr>
        <w:tblW w:w="0" w:type="auto"/>
        <w:tblCellSpacing w:w="15" w:type="dxa"/>
        <w:tblCellMar>
          <w:top w:w="15" w:type="dxa"/>
          <w:left w:w="15" w:type="dxa"/>
          <w:bottom w:w="15" w:type="dxa"/>
          <w:right w:w="15" w:type="dxa"/>
        </w:tblCellMar>
        <w:tblLook w:val="04A0"/>
      </w:tblPr>
      <w:tblGrid>
        <w:gridCol w:w="2262"/>
        <w:gridCol w:w="7188"/>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guidance (guidance)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The guidance operation requests clinical decision support guidance based on a specific knowledge module</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request</w:t>
            </w:r>
          </w:p>
        </w:tc>
        <w:tc>
          <w:tcPr>
            <w:tcW w:w="0" w:type="auto"/>
            <w:vAlign w:val="center"/>
            <w:hideMark/>
          </w:tcPr>
          <w:p w:rsidR="00D67926" w:rsidRDefault="008D6FB8">
            <w:pPr>
              <w:rPr>
                <w:rFonts w:eastAsia="Times New Roman"/>
                <w:lang w:val="en-US"/>
              </w:rPr>
            </w:pPr>
            <w:r>
              <w:rPr>
                <w:rFonts w:eastAsia="Times New Roman"/>
                <w:lang w:val="en-US"/>
              </w:rPr>
              <w:t>The input guidance request information</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inputResource</w:t>
            </w:r>
          </w:p>
        </w:tc>
        <w:tc>
          <w:tcPr>
            <w:tcW w:w="0" w:type="auto"/>
            <w:vAlign w:val="center"/>
            <w:hideMark/>
          </w:tcPr>
          <w:p w:rsidR="00D67926" w:rsidRDefault="008D6FB8">
            <w:pPr>
              <w:rPr>
                <w:rFonts w:eastAsia="Times New Roman"/>
                <w:lang w:val="en-US"/>
              </w:rPr>
            </w:pPr>
            <w:r>
              <w:rPr>
                <w:rFonts w:eastAsia="Times New Roman"/>
                <w:lang w:val="en-US"/>
              </w:rPr>
              <w:t>Input data for the request(s)</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response</w:t>
            </w:r>
          </w:p>
        </w:tc>
        <w:tc>
          <w:tcPr>
            <w:tcW w:w="0" w:type="auto"/>
            <w:vAlign w:val="center"/>
            <w:hideMark/>
          </w:tcPr>
          <w:p w:rsidR="00D67926" w:rsidRDefault="008D6FB8">
            <w:pPr>
              <w:rPr>
                <w:rFonts w:eastAsia="Times New Roman"/>
                <w:lang w:val="en-US"/>
              </w:rPr>
            </w:pPr>
            <w:r>
              <w:rPr>
                <w:rFonts w:eastAsia="Times New Roman"/>
                <w:lang w:val="en-US"/>
              </w:rPr>
              <w:t>The results of the request(s)</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outputResource</w:t>
            </w:r>
          </w:p>
        </w:tc>
        <w:tc>
          <w:tcPr>
            <w:tcW w:w="0" w:type="auto"/>
            <w:vAlign w:val="center"/>
            <w:hideMark/>
          </w:tcPr>
          <w:p w:rsidR="00D67926" w:rsidRDefault="008D6FB8">
            <w:pPr>
              <w:rPr>
                <w:rFonts w:eastAsia="Times New Roman"/>
                <w:lang w:val="en-US"/>
              </w:rPr>
            </w:pPr>
            <w:r>
              <w:rPr>
                <w:rFonts w:eastAsia="Times New Roman"/>
                <w:lang w:val="en-US"/>
              </w:rPr>
              <w:t>Any output resources of the request(s)</w:t>
            </w:r>
          </w:p>
        </w:tc>
      </w:tr>
    </w:tbl>
    <w:p w:rsidR="00D67926" w:rsidRDefault="008D6FB8">
      <w:pPr>
        <w:pStyle w:val="Heading2"/>
        <w:divId w:val="395520675"/>
        <w:rPr>
          <w:rFonts w:eastAsia="Times New Roman"/>
          <w:lang w:val="en-US"/>
        </w:rPr>
      </w:pPr>
      <w:r>
        <w:rPr>
          <w:rFonts w:eastAsia="Times New Roman"/>
          <w:lang w:val="en-US"/>
        </w:rPr>
        <w:t>Operation: guidanceRequirements</w:t>
      </w:r>
    </w:p>
    <w:tbl>
      <w:tblPr>
        <w:tblW w:w="0" w:type="auto"/>
        <w:tblCellSpacing w:w="15" w:type="dxa"/>
        <w:tblCellMar>
          <w:top w:w="15" w:type="dxa"/>
          <w:left w:w="15" w:type="dxa"/>
          <w:bottom w:w="15" w:type="dxa"/>
          <w:right w:w="15" w:type="dxa"/>
        </w:tblCellMar>
        <w:tblLook w:val="04A0"/>
      </w:tblPr>
      <w:tblGrid>
        <w:gridCol w:w="2301"/>
        <w:gridCol w:w="7149"/>
      </w:tblGrid>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Name</w:t>
            </w:r>
          </w:p>
        </w:tc>
        <w:tc>
          <w:tcPr>
            <w:tcW w:w="0" w:type="auto"/>
            <w:vAlign w:val="center"/>
            <w:hideMark/>
          </w:tcPr>
          <w:p w:rsidR="00D67926" w:rsidRDefault="008D6FB8">
            <w:pPr>
              <w:rPr>
                <w:rFonts w:eastAsia="Times New Roman"/>
                <w:lang w:val="en-US"/>
              </w:rPr>
            </w:pPr>
            <w:r>
              <w:rPr>
                <w:rFonts w:eastAsia="Times New Roman"/>
                <w:lang w:val="en-US"/>
              </w:rPr>
              <w:t xml:space="preserve">guidanceRequirements (guidance Requirements) </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Description</w:t>
            </w:r>
          </w:p>
        </w:tc>
        <w:tc>
          <w:tcPr>
            <w:tcW w:w="0" w:type="auto"/>
            <w:vAlign w:val="center"/>
            <w:hideMark/>
          </w:tcPr>
          <w:p w:rsidR="00D67926" w:rsidRDefault="008D6FB8">
            <w:pPr>
              <w:rPr>
                <w:rFonts w:eastAsia="Times New Roman"/>
                <w:lang w:val="en-US"/>
              </w:rPr>
            </w:pPr>
            <w:r>
              <w:rPr>
                <w:rFonts w:eastAsia="Times New Roman"/>
                <w:lang w:val="en-US"/>
              </w:rPr>
              <w:t>The guidance requirements operation determines the data requirements for a given module or set of modules</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moduleIdentifier</w:t>
            </w:r>
          </w:p>
        </w:tc>
        <w:tc>
          <w:tcPr>
            <w:tcW w:w="0" w:type="auto"/>
            <w:vAlign w:val="center"/>
            <w:hideMark/>
          </w:tcPr>
          <w:p w:rsidR="00D67926" w:rsidRDefault="008D6FB8">
            <w:pPr>
              <w:rPr>
                <w:rFonts w:eastAsia="Times New Roman"/>
                <w:lang w:val="en-US"/>
              </w:rPr>
            </w:pPr>
            <w:r>
              <w:rPr>
                <w:rFonts w:eastAsia="Times New Roman"/>
                <w:lang w:val="en-US"/>
              </w:rPr>
              <w:t>The identifiers of the modules for which data requirements should be retrieved</w:t>
            </w:r>
          </w:p>
        </w:tc>
      </w:tr>
      <w:tr w:rsidR="00D67926">
        <w:trPr>
          <w:divId w:val="395520675"/>
          <w:tblCellSpacing w:w="15" w:type="dxa"/>
        </w:trPr>
        <w:tc>
          <w:tcPr>
            <w:tcW w:w="0" w:type="auto"/>
            <w:vAlign w:val="center"/>
            <w:hideMark/>
          </w:tcPr>
          <w:p w:rsidR="00D67926" w:rsidRDefault="008D6FB8">
            <w:pPr>
              <w:rPr>
                <w:rFonts w:eastAsia="Times New Roman"/>
                <w:lang w:val="en-US"/>
              </w:rPr>
            </w:pPr>
            <w:r>
              <w:rPr>
                <w:rFonts w:eastAsia="Times New Roman"/>
                <w:lang w:val="en-US"/>
              </w:rPr>
              <w:t>Parameter result</w:t>
            </w:r>
          </w:p>
        </w:tc>
        <w:tc>
          <w:tcPr>
            <w:tcW w:w="0" w:type="auto"/>
            <w:vAlign w:val="center"/>
            <w:hideMark/>
          </w:tcPr>
          <w:p w:rsidR="00D67926" w:rsidRDefault="008D6FB8">
            <w:pPr>
              <w:rPr>
                <w:rFonts w:eastAsia="Times New Roman"/>
                <w:lang w:val="en-US"/>
              </w:rPr>
            </w:pPr>
            <w:r>
              <w:rPr>
                <w:rFonts w:eastAsia="Times New Roman"/>
                <w:lang w:val="en-US"/>
              </w:rPr>
              <w:t>The aggregated data requirements for the requested modules</w:t>
            </w:r>
          </w:p>
        </w:tc>
      </w:tr>
    </w:tbl>
    <w:p w:rsidR="00D67926" w:rsidRDefault="008D6FB8">
      <w:pPr>
        <w:pStyle w:val="Heading1"/>
        <w:divId w:val="1457144063"/>
        <w:rPr>
          <w:rFonts w:eastAsia="Times New Roman"/>
          <w:lang w:val="en-US"/>
        </w:rPr>
      </w:pPr>
      <w:r>
        <w:rPr>
          <w:rFonts w:eastAsia="Times New Roman"/>
          <w:lang w:val="en-US"/>
        </w:rPr>
        <w:t>Clinical Decision Support</w:t>
      </w:r>
    </w:p>
    <w:p w:rsidR="00D67926" w:rsidRDefault="008D6FB8">
      <w:pPr>
        <w:pStyle w:val="Heading2"/>
        <w:divId w:val="1457144063"/>
        <w:rPr>
          <w:rFonts w:eastAsia="Times New Roman"/>
          <w:lang w:val="en-US"/>
        </w:rPr>
      </w:pPr>
      <w:r>
        <w:rPr>
          <w:rFonts w:eastAsia="Times New Roman"/>
          <w:lang w:val="en-US"/>
        </w:rPr>
        <w:t>http://hl7.org/fhir/StructureDefinition/DetectedIssue</w:t>
      </w:r>
    </w:p>
    <w:tbl>
      <w:tblPr>
        <w:tblW w:w="0" w:type="auto"/>
        <w:tblCellSpacing w:w="15" w:type="dxa"/>
        <w:tblCellMar>
          <w:top w:w="15" w:type="dxa"/>
          <w:left w:w="15" w:type="dxa"/>
          <w:bottom w:w="15" w:type="dxa"/>
          <w:right w:w="15" w:type="dxa"/>
        </w:tblCellMar>
        <w:tblLook w:val="04A0"/>
      </w:tblPr>
      <w:tblGrid>
        <w:gridCol w:w="3355"/>
        <w:gridCol w:w="6095"/>
      </w:tblGrid>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DetectedIssue</w:t>
            </w:r>
          </w:p>
        </w:tc>
        <w:tc>
          <w:tcPr>
            <w:tcW w:w="0" w:type="auto"/>
            <w:vAlign w:val="center"/>
            <w:hideMark/>
          </w:tcPr>
          <w:p w:rsidR="00D67926" w:rsidRDefault="008D6FB8">
            <w:pPr>
              <w:rPr>
                <w:rFonts w:eastAsia="Times New Roman"/>
                <w:lang w:val="en-US"/>
              </w:rPr>
            </w:pPr>
            <w:r>
              <w:rPr>
                <w:rFonts w:eastAsia="Times New Roman"/>
                <w:lang w:val="en-US"/>
              </w:rPr>
              <w:t>Detected Issue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issue with action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an actual or potential clinical issue with or between one or more active or proposed clinical actions for a patient. E.g. Drug-drug interaction, Ineffective treatment frequency, Procedure-condition conflict, etc.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DDI</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drug-drug interaction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Contraindication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Alert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DetectedIssue.patient</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Associated patient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patient whose record the detected issue is associated with.</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While the subject could be inferred by tracing the subject of the implicated resources, it's useful to have a direct link for query purposes.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DetectedIssue.category</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Drug-drug, duplicate therapy, etc.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general type of issue identified.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type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identifying the general type of detected issue. E.g. Drug-drug interaction, Timing issue, Duplicate therapy, etc.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DetectedIssue.severity</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degree of importance associated with the identified issue based on the potential impact on the patient.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severity</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potential degree of impact of the identified issue on the patient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DetectedIssue.implicated</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Problem resource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resource representing the current activity or proposed activity that is potentially problematic.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There's an implicit constraint on the number of implicated resources based on DetectedIssue.type. E.g. For drug-drug, there would be more than one. For timing, there would typically only be one.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cause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DetectedIssue.detail</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and context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A textual explanation of the detected issue.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Should focus on information not covered elsewhere as discrete data - no need to duplicate the narrative.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DetectedIssue.date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identified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or date-time when the detected issue was initially identified.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No-one can be responsible for mitigation prior to the issue being identified.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DetectedIssue.author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provider or device that identified the issue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Individual or device responsible for the issue being raised. For example, a decision support application or a pharmacist conducting a medication review.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DetectedIssue.identifier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 for the detected issue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Business identifier associated with the detected issuerecord.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linking instances of the same detected issue found on different servers.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DetectedIssue.reference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Authority for issue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literature, knowledge-base or similar reference that describes the propensity for the detected issue identified.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DetectedIssue.mitigation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Step taken to address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an action that has been taken or is committed to to reduce or eliminate the likelihood of the risk identified by the detected issue from manifesting. Can also reflect an observation of known mitigating factors that may reduce/eliminate the need for any action.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DetectedIssue.mitigation.action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mitigation?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action that was taken or the observation that was made that reduces/eliminates the risk associated with the identified issue.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"text" component can be used for detail or when no appropriate code exists.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Codes describing steps taken to resolve the issue or other circumstances that mitigate the risk associated with the issue. E.g. 'added concurrent therapy', 'prior therapy documented', etc.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DetectedIssue.mitigation.date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committed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when the mitigating action was documented.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may not be the same as when the mitigating step was actually taken.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DetectedIssue.mitigation.author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committing?</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practitioner who determined the mitigation and takes responsibility for the mitigation step occurring.</w:t>
            </w:r>
          </w:p>
        </w:tc>
      </w:tr>
    </w:tbl>
    <w:p w:rsidR="00D67926" w:rsidRDefault="008D6FB8">
      <w:pPr>
        <w:pStyle w:val="Heading2"/>
        <w:divId w:val="1457144063"/>
        <w:rPr>
          <w:rFonts w:eastAsia="Times New Roman"/>
          <w:lang w:val="en-US"/>
        </w:rPr>
      </w:pPr>
      <w:r>
        <w:rPr>
          <w:rFonts w:eastAsia="Times New Roman"/>
          <w:lang w:val="en-US"/>
        </w:rPr>
        <w:t>http://hl7.org/fhir/StructureDefinition/DeviceUseRequest</w:t>
      </w:r>
    </w:p>
    <w:tbl>
      <w:tblPr>
        <w:tblW w:w="0" w:type="auto"/>
        <w:tblCellSpacing w:w="15" w:type="dxa"/>
        <w:tblCellMar>
          <w:top w:w="15" w:type="dxa"/>
          <w:left w:w="15" w:type="dxa"/>
          <w:bottom w:w="15" w:type="dxa"/>
          <w:right w:w="15" w:type="dxa"/>
        </w:tblCellMar>
        <w:tblLook w:val="04A0"/>
      </w:tblPr>
      <w:tblGrid>
        <w:gridCol w:w="3255"/>
        <w:gridCol w:w="6195"/>
      </w:tblGrid>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w:t>
            </w:r>
          </w:p>
        </w:tc>
        <w:tc>
          <w:tcPr>
            <w:tcW w:w="0" w:type="auto"/>
            <w:vAlign w:val="center"/>
            <w:hideMark/>
          </w:tcPr>
          <w:p w:rsidR="00D67926" w:rsidRDefault="008D6FB8">
            <w:pPr>
              <w:rPr>
                <w:rFonts w:eastAsia="Times New Roman"/>
                <w:lang w:val="en-US"/>
              </w:rPr>
            </w:pPr>
            <w:r>
              <w:rPr>
                <w:rFonts w:eastAsia="Times New Roman"/>
                <w:lang w:val="en-US"/>
              </w:rPr>
              <w:t>Device Use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a patient to use or be given a medical device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Represents a request for a patient to employ a medical device. The device may be an implantable device, or an external assistive device, such as a walker.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DeviceUseRequest.bodySite[x]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body site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site on the subject's body where the device should be used ( i.e. the target site).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where the device is targeted is important for tracking if multiple sites are possible.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DeviceUseRequest.status</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representing the status of the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DeviceUseRequest.device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Device requested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details of the device to be used.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DeviceUseRequest.encounter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motivating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encounter that provides additional context in which this request is made.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DeviceUseRequest.identifier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identifier</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orderer or by the receiver.</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DeviceUseRequest.indication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or justification for the use of this device.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DeviceUseRequest.notes</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 or comments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Details about this request that were not represented at all or sufficiently in one of the attributes provided in a class. These may include for example a comment, an instruction, or a note associated with the statement.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DeviceUseRequest.prnReason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proposed act must be performed if the indicated conditions occur, e.g.., shortness of breath, SpO2 less than x%.</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DeviceUseRequest.orderedOn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ordered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the request was made.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DeviceUseRequest.recordedOn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recorded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at which the request was made/recorded.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DeviceUseRequest.subject</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Focus of request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will use the device.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DeviceUseRequest.timing[x]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Schedule for use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timing schedule for the use of the device The Schedule data type allows many different expressions, for example. "Every 8 hours"; "Three times a day"; "1/2 an hour before breakfast for 10 days from 23-Dec 2011:"; "15 Oct 2013, 17 Oct 2013 and 1 Nov 2013".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DeviceUseRequest.priority</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Characterizes how quickly the use of device must be initiated. Includes concepts such as stat, urgent, routine.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representing the priority of the request</w:t>
            </w:r>
          </w:p>
        </w:tc>
      </w:tr>
    </w:tbl>
    <w:p w:rsidR="00D67926" w:rsidRDefault="008D6FB8">
      <w:pPr>
        <w:pStyle w:val="Heading2"/>
        <w:divId w:val="1457144063"/>
        <w:rPr>
          <w:rFonts w:eastAsia="Times New Roman"/>
          <w:lang w:val="en-US"/>
        </w:rPr>
      </w:pPr>
      <w:r>
        <w:rPr>
          <w:rFonts w:eastAsia="Times New Roman"/>
          <w:lang w:val="en-US"/>
        </w:rPr>
        <w:t>http://hl7.org/fhir/StructureDefinition/DeviceUseStatement</w:t>
      </w:r>
    </w:p>
    <w:tbl>
      <w:tblPr>
        <w:tblW w:w="0" w:type="auto"/>
        <w:tblCellSpacing w:w="15" w:type="dxa"/>
        <w:tblCellMar>
          <w:top w:w="15" w:type="dxa"/>
          <w:left w:w="15" w:type="dxa"/>
          <w:bottom w:w="15" w:type="dxa"/>
          <w:right w:w="15" w:type="dxa"/>
        </w:tblCellMar>
        <w:tblLook w:val="04A0"/>
      </w:tblPr>
      <w:tblGrid>
        <w:gridCol w:w="3468"/>
        <w:gridCol w:w="5982"/>
      </w:tblGrid>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w:t>
            </w:r>
          </w:p>
        </w:tc>
        <w:tc>
          <w:tcPr>
            <w:tcW w:w="0" w:type="auto"/>
            <w:vAlign w:val="center"/>
            <w:hideMark/>
          </w:tcPr>
          <w:p w:rsidR="00D67926" w:rsidRDefault="008D6FB8">
            <w:pPr>
              <w:rPr>
                <w:rFonts w:eastAsia="Times New Roman"/>
                <w:lang w:val="en-US"/>
              </w:rPr>
            </w:pPr>
            <w:r>
              <w:rPr>
                <w:rFonts w:eastAsia="Times New Roman"/>
                <w:lang w:val="en-US"/>
              </w:rPr>
              <w:t>Device Use Statement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record of a device being used by a patient where the record is the result of a report from the patient or another clinician.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DeviceUseStatement.bodySite[x]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body site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site on the subject's body where the device was used ( i.e. the target site).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rsidR="00D67926" w:rsidRDefault="008D6FB8">
            <w:pPr>
              <w:rPr>
                <w:rFonts w:eastAsia="Times New Roman"/>
                <w:lang w:val="en-US"/>
              </w:rPr>
            </w:pPr>
            <w:r>
              <w:rPr>
                <w:rFonts w:eastAsia="Times New Roman"/>
                <w:lang w:val="en-US"/>
              </w:rPr>
              <w:t>Knowing where the device is targeted is important for tracking if multiple sites are possible.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DeviceUseStatement.whenUsed</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period over which the device was used.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DeviceUseStatement.device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details of the device used.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DeviceUseStatement.identifier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external identifier for this statement such as an IRI.</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DeviceUseStatement.indication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or justification for the use of the device.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DeviceUseStatement.notes</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Details about the device statement that were not represented at all or sufficiently in one of the attributes provided in a class. These may include for example a comment, an instruction, or a note associated with the statement.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DeviceUseStatement.recordedOn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at which the statement was made/recorded.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DeviceUseStatement.subject</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used the device.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DeviceUseStatement.timing[x]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How often the device was used.</w:t>
            </w:r>
          </w:p>
        </w:tc>
      </w:tr>
    </w:tbl>
    <w:p w:rsidR="00D67926" w:rsidRDefault="008D6FB8">
      <w:pPr>
        <w:pStyle w:val="Heading2"/>
        <w:divId w:val="1457144063"/>
        <w:rPr>
          <w:rFonts w:eastAsia="Times New Roman"/>
          <w:lang w:val="en-US"/>
        </w:rPr>
      </w:pPr>
      <w:r>
        <w:rPr>
          <w:rFonts w:eastAsia="Times New Roman"/>
          <w:lang w:val="en-US"/>
        </w:rPr>
        <w:t>http://hl7.org/fhir/StructureDefinition/RiskAssessment</w:t>
      </w:r>
    </w:p>
    <w:tbl>
      <w:tblPr>
        <w:tblW w:w="0" w:type="auto"/>
        <w:tblCellSpacing w:w="15" w:type="dxa"/>
        <w:tblCellMar>
          <w:top w:w="15" w:type="dxa"/>
          <w:left w:w="15" w:type="dxa"/>
          <w:bottom w:w="15" w:type="dxa"/>
          <w:right w:w="15" w:type="dxa"/>
        </w:tblCellMar>
        <w:tblLook w:val="04A0"/>
      </w:tblPr>
      <w:tblGrid>
        <w:gridCol w:w="4316"/>
        <w:gridCol w:w="5134"/>
      </w:tblGrid>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w:t>
            </w:r>
          </w:p>
        </w:tc>
        <w:tc>
          <w:tcPr>
            <w:tcW w:w="0" w:type="auto"/>
            <w:vAlign w:val="center"/>
            <w:hideMark/>
          </w:tcPr>
          <w:p w:rsidR="00D67926" w:rsidRDefault="008D6FB8">
            <w:pPr>
              <w:rPr>
                <w:rFonts w:eastAsia="Times New Roman"/>
                <w:lang w:val="en-US"/>
              </w:rPr>
            </w:pPr>
            <w:r>
              <w:rPr>
                <w:rFonts w:eastAsia="Times New Roman"/>
                <w:lang w:val="en-US"/>
              </w:rPr>
              <w:t>Risk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Potential outcomes for a subject with likelihood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assessment of the likely outcome(s) for a patient or other subject as well as the likelihood of each outcome.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Prognosis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RiskAssessment.subject</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Who/what does assessment apply to?</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or group the risk assessment applies to.</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RiskAssessment.date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was assessment made?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possibly time) the risk assessment was performed.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assessment results lose validity the more time elapses from when they are first made.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RiskAssessment.condition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Condition assessed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 assessments or prognosis specific to a particular condition, indicates the condition being assessed.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RiskAssessment.encounter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was assessment performed?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where the assessement was performed.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RiskAssessment.performer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did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provider or software application that performed the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RiskAssessment.identifier</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 for the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Business identifier assigned to the risk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RiskAssessment.method</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Evaluation mechanism</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algorithm, processs or mechanism used to evaluate the risk.</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method can influence the results of the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mechanism or algorithm used to make the assessment. E.g. TIMI, PRISM, Cardiff Type 2 diabetes, etc.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RiskAssessment.basis</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used in assessment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source data considered as part of the assessment (FamilyHistory, Observations, Procedures, Conditions, etc.).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Outcome predicted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expected outcome for the subject.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Multiple repetitions can be used to identify the same type of outcome in different timeframes as well as different types of outcomes.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RiskAssessment.prediction.outcome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Possible outcome for the subject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One of the potential outcomes for the patient (e.g. remission, death, a particular condition).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condition or other outcome. E.g. death, remission, amputation, infection, etc.</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RiskAssessment.prediction.probability[x]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Likelihood of specified outcome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How likely is the outcome (in the specified timeframe).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range is used, it represents the lower and upper bounds of certainty. E.g. 40-60% Decimal values are expressed as percentages as well (max = 100).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low and high must be percentages, if present</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be &lt;= 100</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likelihood of the occurrence of a specified outcome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RiskAssessment.prediction.relativeRisk</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Relative likelihood</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risk for this particular subject (with their specific characteristics) divided by the risk of the population in general. (Numbers greater than 1 = higher risk than the population, numbers less than 1 = lower risk.). </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Absolute risk is less meaningful than relative risk.</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RiskAssessment.prediction.when[x]</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Timeframe or age range</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period of time or age range of the subject to which the specified probability applies.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not specified, the risk applies "over the subject's lifespan".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RiskAssessment.prediction.rationale</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Explanation of prediction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explaining the basis for the prediction.</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RiskAssessment.mitigation</w:t>
            </w:r>
          </w:p>
        </w:tc>
        <w:tc>
          <w:tcPr>
            <w:tcW w:w="0" w:type="auto"/>
            <w:vAlign w:val="center"/>
            <w:hideMark/>
          </w:tcPr>
          <w:p w:rsidR="00D67926" w:rsidRDefault="00D67926">
            <w:pPr>
              <w:rPr>
                <w:rFonts w:eastAsia="Times New Roman"/>
                <w:lang w:val="en-US"/>
              </w:rPr>
            </w:pP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to reduce risk</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steps that might be taken to reduce the identified risk(s).</w:t>
            </w:r>
          </w:p>
        </w:tc>
      </w:tr>
      <w:tr w:rsidR="00D67926">
        <w:trPr>
          <w:divId w:val="145714406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One of the main reasons for assessing risks is to identify whether interventional steps are needed to reduce risk.</w:t>
            </w:r>
          </w:p>
        </w:tc>
      </w:tr>
    </w:tbl>
    <w:p w:rsidR="00D67926" w:rsidRDefault="008D6FB8">
      <w:pPr>
        <w:pStyle w:val="Heading1"/>
        <w:divId w:val="279191413"/>
        <w:rPr>
          <w:rFonts w:eastAsia="Times New Roman"/>
          <w:lang w:val="en-US"/>
        </w:rPr>
      </w:pPr>
      <w:r>
        <w:rPr>
          <w:rFonts w:eastAsia="Times New Roman"/>
          <w:lang w:val="en-US"/>
        </w:rPr>
        <w:t>FHIR Infrastructure</w:t>
      </w:r>
    </w:p>
    <w:p w:rsidR="00D67926" w:rsidRDefault="008D6FB8">
      <w:pPr>
        <w:pStyle w:val="Heading2"/>
        <w:divId w:val="279191413"/>
        <w:rPr>
          <w:rFonts w:eastAsia="Times New Roman"/>
          <w:lang w:val="en-US"/>
        </w:rPr>
      </w:pPr>
      <w:r>
        <w:rPr>
          <w:rFonts w:eastAsia="Times New Roman"/>
          <w:lang w:val="en-US"/>
        </w:rPr>
        <w:t>http://hl7.org/fhir/StructureDefinition/Basic</w:t>
      </w:r>
    </w:p>
    <w:tbl>
      <w:tblPr>
        <w:tblW w:w="0" w:type="auto"/>
        <w:tblCellSpacing w:w="15" w:type="dxa"/>
        <w:tblCellMar>
          <w:top w:w="15" w:type="dxa"/>
          <w:left w:w="15" w:type="dxa"/>
          <w:bottom w:w="15" w:type="dxa"/>
          <w:right w:w="15" w:type="dxa"/>
        </w:tblCellMar>
        <w:tblLook w:val="04A0"/>
      </w:tblPr>
      <w:tblGrid>
        <w:gridCol w:w="1740"/>
        <w:gridCol w:w="7710"/>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Basic</w:t>
            </w:r>
          </w:p>
        </w:tc>
        <w:tc>
          <w:tcPr>
            <w:tcW w:w="0" w:type="auto"/>
            <w:vAlign w:val="center"/>
            <w:hideMark/>
          </w:tcPr>
          <w:p w:rsidR="00D67926" w:rsidRDefault="008D6FB8">
            <w:pPr>
              <w:rPr>
                <w:rFonts w:eastAsia="Times New Roman"/>
                <w:lang w:val="en-US"/>
              </w:rPr>
            </w:pPr>
            <w:r>
              <w:rPr>
                <w:rFonts w:eastAsia="Times New Roman"/>
                <w:lang w:val="en-US"/>
              </w:rPr>
              <w:t>Basic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for non-supported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Basic is used for handling concepts not yet defined in FHIR, narrative-only resources that don't map to an existing resource, and custom resources not appropriate for inclusion in the FHIR specification.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Z-resource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Extension-resource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Custom-resource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Basic.identifier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assigned to the resource for business purposes, outside the context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Basic.code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'type' of resource - equivalent to the resource name for other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Because resource references will only be able to indicate 'Basic', the type of reference will need to be specified in a Profile identified as part of the resource. Refer to the resource notes section for information on appropriate terminologies for this code.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Must be able to distinguish different types of "basic"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identifying types of resources not yet defined by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Basic.subject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the focus of this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patient, practitioner, device or any other resource that is the "focus" of this resoruce.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Optional as not all resources potential resources will have subjects. Resources associated with multiple subjects can handle this via extension.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for partitioning the resource by Patient.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Basic.author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who was responsible for creating the resource instance.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for partitioning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Basic.created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when the resource was first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ordering resource instances by time.</w:t>
            </w:r>
          </w:p>
        </w:tc>
      </w:tr>
    </w:tbl>
    <w:p w:rsidR="00D67926" w:rsidRDefault="008D6FB8">
      <w:pPr>
        <w:pStyle w:val="Heading2"/>
        <w:divId w:val="279191413"/>
        <w:rPr>
          <w:rFonts w:eastAsia="Times New Roman"/>
          <w:lang w:val="en-US"/>
        </w:rPr>
      </w:pPr>
      <w:r>
        <w:rPr>
          <w:rFonts w:eastAsia="Times New Roman"/>
          <w:lang w:val="en-US"/>
        </w:rPr>
        <w:t>http://hl7.org/fhir/StructureDefinition/Binary</w:t>
      </w:r>
    </w:p>
    <w:tbl>
      <w:tblPr>
        <w:tblW w:w="0" w:type="auto"/>
        <w:tblCellSpacing w:w="15" w:type="dxa"/>
        <w:tblCellMar>
          <w:top w:w="15" w:type="dxa"/>
          <w:left w:w="15" w:type="dxa"/>
          <w:bottom w:w="15" w:type="dxa"/>
          <w:right w:w="15" w:type="dxa"/>
        </w:tblCellMar>
        <w:tblLook w:val="04A0"/>
      </w:tblPr>
      <w:tblGrid>
        <w:gridCol w:w="2122"/>
        <w:gridCol w:w="7328"/>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Binary</w:t>
            </w:r>
          </w:p>
        </w:tc>
        <w:tc>
          <w:tcPr>
            <w:tcW w:w="0" w:type="auto"/>
            <w:vAlign w:val="center"/>
            <w:hideMark/>
          </w:tcPr>
          <w:p w:rsidR="00D67926" w:rsidRDefault="008D6FB8">
            <w:pPr>
              <w:rPr>
                <w:rFonts w:eastAsia="Times New Roman"/>
                <w:lang w:val="en-US"/>
              </w:rPr>
            </w:pPr>
            <w:r>
              <w:rPr>
                <w:rFonts w:eastAsia="Times New Roman"/>
                <w:lang w:val="en-US"/>
              </w:rPr>
              <w:t>Binary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Pure binary content defined by sime other format than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binary resource can contain any content, whether text, image, pdf, zip archive,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Binary resources are used for handling content such as: * CDA Documents (i.e. with XDS) * PDF Documents * Images (the Media resource is preferred for handling images, but not possible when the content is already binary - e.g. XDS).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Binary.contentType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MimeType of the binary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MimeType of the binary content represented as a standard MimeType (BCP 13).</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mime type of an attachment. Any valid mime type is allowed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Binary.content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actual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content, base64 encoded.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content type is itself base64 encoding, then this will be base64 encoded twice - what is created by un-base64ing the content must be the specified content type. </w:t>
            </w:r>
          </w:p>
        </w:tc>
      </w:tr>
    </w:tbl>
    <w:p w:rsidR="00D67926" w:rsidRDefault="008D6FB8">
      <w:pPr>
        <w:pStyle w:val="Heading2"/>
        <w:divId w:val="279191413"/>
        <w:rPr>
          <w:rFonts w:eastAsia="Times New Roman"/>
          <w:lang w:val="en-US"/>
        </w:rPr>
      </w:pPr>
      <w:r>
        <w:rPr>
          <w:rFonts w:eastAsia="Times New Roman"/>
          <w:lang w:val="en-US"/>
        </w:rPr>
        <w:t>http://hl7.org/fhir/StructureDefinition/Bundle</w:t>
      </w:r>
    </w:p>
    <w:tbl>
      <w:tblPr>
        <w:tblW w:w="0" w:type="auto"/>
        <w:tblCellSpacing w:w="15" w:type="dxa"/>
        <w:tblCellMar>
          <w:top w:w="15" w:type="dxa"/>
          <w:left w:w="15" w:type="dxa"/>
          <w:bottom w:w="15" w:type="dxa"/>
          <w:right w:w="15" w:type="dxa"/>
        </w:tblCellMar>
        <w:tblLook w:val="04A0"/>
      </w:tblPr>
      <w:tblGrid>
        <w:gridCol w:w="3922"/>
        <w:gridCol w:w="5528"/>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w:t>
            </w:r>
          </w:p>
        </w:tc>
        <w:tc>
          <w:tcPr>
            <w:tcW w:w="0" w:type="auto"/>
            <w:vAlign w:val="center"/>
            <w:hideMark/>
          </w:tcPr>
          <w:p w:rsidR="00D67926" w:rsidRDefault="008D6FB8">
            <w:pPr>
              <w:rPr>
                <w:rFonts w:eastAsia="Times New Roman"/>
                <w:lang w:val="en-US"/>
              </w:rPr>
            </w:pPr>
            <w:r>
              <w:rPr>
                <w:rFonts w:eastAsia="Times New Roman"/>
                <w:lang w:val="en-US"/>
              </w:rPr>
              <w:t>Bundle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Contains a collection of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container for a collection of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FullUrl must be unique in a bundle, or else entries with the same fullUrl must have different meta.versionId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entry.transaction when (and only when) a transaction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entry.transactionResponse when (and only when) a transaction-response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total only when a search or history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entry.search only when a search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purpose of this bundle- how it was intended to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It's possible to use a bundle for other purposes (e.g. a document can be accepted as a transaction). This is primarily defined so that there can be specific rules for some of the bundle types.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purpose of a bundle- how it was intended to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Bundle.total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search, the total number of matches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a set of search matches, this is the total number of matches for the search (as opposed to the number of results in this bundle).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Only used if the bundle is a search result set.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Bundle.link</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Links related to this Bundle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series of links that provide context to this bundle.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Bundle.link.relation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http://www.iana.org/assignments/link-relations/link-relations.xhtml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which details the functional use for this link - see [[http://www.iana.org/assignments/link-relations/link-relations.xhtml]].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Bundle.link.url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details for the link</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reference details for the link.</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Entry in the bundle - will have a resource, or information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entry in a bundle resource - will either contain a resource, or information about a resource (transactions and history only).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be a resource unless there's a transaction or transaction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fullUrl element must be present when a resource is present, and not present otherwise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Bundle.entry.link</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Links related to this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series of links that provide context to this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Bundle.entry.fullUrl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Absolute URL for resource (server address, or UUID/OID)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Absolute URL for the resource. This must be provided for all resources. The fullUrl SHALL not disagree with the id in the resource. The fullUrl is a version independent reference to the resource.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fullUrl may not be (unique in the context of a resource](bundle.html#bundle-unique). Note that since [FHIR resources do not need to be served through the </w:t>
            </w:r>
            <w:r>
              <w:rPr>
                <w:rFonts w:eastAsia="Times New Roman"/>
                <w:lang w:val="en-US"/>
              </w:rPr>
              <w:lastRenderedPageBreak/>
              <w:t xml:space="preserve">FHIR API](references.html), the absolute URL may not end with the logical id of the resource (Resource.id), but if the fullUrl does look like a RESTful server URL (e.g. meets the [regex](references.html#regex), then it SHALL end with the Resource.id.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Bundle.entry.resource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resource in the bundle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Resources for the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Bundle.entry.search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Search related information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search process that lead to the creation of this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Bundle.entry.search.mode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Why this entry is in the result set - whether it's included as a match or because of an _include requirement.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is only one mode. In some corner cases, a resource may be included because it is both a match and an include. In these circumstances, 'match' takes precedence.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Why an entry is in the result set - whether it's included as a match or because of an _include requirement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Bundle.entry.search.score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Search ranking (between 0 and 1)</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searching, the server's search ranking score for the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Servers are not required to return a ranking score. 1 is most relevant, and 0 is least relevant. Often, search results are sorted by score, but the client may specify a different sort order.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Transaction Related Information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how this entry should be processed as part of a transaction.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Bundle.entry.request.method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HTTP verb for this entry in either a update history, or a transaction/ transaction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HTTP verbs (in the HTTP command line)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URL for HTTP equivalent of this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URL for this entry, relative to the root (the address to which the request is posted).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 xml:space="preserve">E.g. for a Patient Create, the method would be "POST" and the url would be "Patient". For a Patient Update, the method would be PUT, and the url would be "Patient/[id]".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Bundle.entry.request.ifNoneMatch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 managing cache currency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ETag values match, return a 304 Not modified status. See the the API documentation for ["Conditional Read"](http.html#cread).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Bundle.entry.request.ifModifiedSince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 managing update contention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Only perform the operation if the last updated date matches. See the the API documentation for ["Conditional Read"](http.html#cread).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Bundle.entry.request.ifMatch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 managing update contention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Only perform the operation if the Etag value matches. For more information, see the API section ["Managing Resource Contention"](http.html#concurrency).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Bundle.entry.request.ifNoneExist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 conditional creates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Instruct the server not to perform the create if a specified resource already exists. For further information,see the the API documentation for ["Conditional Create"](http.html#ccreate). This is just the query portion of the URL - what follows the "?" (not including the "?").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Bundle.entry.response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Transaction Related Information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how this entry should be processed as part of a transaction.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Bundle.entry.response.status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Status return code for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code returned by processing this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Bundle.entry.response.location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location, if the operation returns a location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 header created by processing this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Bundle.entry.response.etag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etag for the resource (if relevant)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etag for the resource, it the operation for the entry </w:t>
            </w:r>
            <w:r>
              <w:rPr>
                <w:rFonts w:eastAsia="Times New Roman"/>
                <w:lang w:val="en-US"/>
              </w:rPr>
              <w:lastRenderedPageBreak/>
              <w:t>produced a versioned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rsidR="00D67926" w:rsidRDefault="008D6FB8">
            <w:pPr>
              <w:rPr>
                <w:rFonts w:eastAsia="Times New Roman"/>
                <w:lang w:val="en-US"/>
              </w:rPr>
            </w:pPr>
            <w:r>
              <w:rPr>
                <w:rFonts w:eastAsia="Times New Roman"/>
                <w:lang w:val="en-US"/>
              </w:rPr>
              <w:t>This has to match the version id in the header if a resource is included.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Bundle.entry.response.lastModified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Server's date time modified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date/time that the resource was modified on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to match the same time in the meta header if a resource is included.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Bundle.signature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Digital Signature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Digital Signature - base64 encoded. XML DigSIg or a JWT.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signature could be created by the "author" of the bundle or by the originating device. Requirements around inclusion of a signature, verification of signatures and treatment of signed/non-signed bundles is implementation-environment specific.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allows capturing signatures on documents. It also allows signatures on messages, transactions or even query responses. It may support content-authentication, non-repudiation or other business cases. This is primarily relevant where the bundle may travel through multiple hops or via other mechanisms where HTTPS non-repudiation is insufficient. </w:t>
            </w:r>
          </w:p>
        </w:tc>
      </w:tr>
    </w:tbl>
    <w:p w:rsidR="00D67926" w:rsidRDefault="008D6FB8">
      <w:pPr>
        <w:pStyle w:val="Heading2"/>
        <w:divId w:val="279191413"/>
        <w:rPr>
          <w:rFonts w:eastAsia="Times New Roman"/>
          <w:lang w:val="en-US"/>
        </w:rPr>
      </w:pPr>
      <w:r>
        <w:rPr>
          <w:rFonts w:eastAsia="Times New Roman"/>
          <w:lang w:val="en-US"/>
        </w:rPr>
        <w:t>http://hl7.org/fhir/StructureDefinition/Conformance</w:t>
      </w:r>
    </w:p>
    <w:tbl>
      <w:tblPr>
        <w:tblW w:w="0" w:type="auto"/>
        <w:tblCellSpacing w:w="15" w:type="dxa"/>
        <w:tblCellMar>
          <w:top w:w="15" w:type="dxa"/>
          <w:left w:w="15" w:type="dxa"/>
          <w:bottom w:w="15" w:type="dxa"/>
          <w:right w:w="15" w:type="dxa"/>
        </w:tblCellMar>
        <w:tblLook w:val="04A0"/>
      </w:tblPr>
      <w:tblGrid>
        <w:gridCol w:w="5336"/>
        <w:gridCol w:w="4114"/>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w:t>
            </w:r>
          </w:p>
        </w:tc>
        <w:tc>
          <w:tcPr>
            <w:tcW w:w="0" w:type="auto"/>
            <w:vAlign w:val="center"/>
            <w:hideMark/>
          </w:tcPr>
          <w:p w:rsidR="00D67926" w:rsidRDefault="008D6FB8">
            <w:pPr>
              <w:rPr>
                <w:rFonts w:eastAsia="Times New Roman"/>
                <w:lang w:val="en-US"/>
              </w:rPr>
            </w:pPr>
            <w:r>
              <w:rPr>
                <w:rFonts w:eastAsia="Times New Roman"/>
                <w:lang w:val="en-US"/>
              </w:rPr>
              <w:t>Conformance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conformance statement is a set of capabilities of a FHIR Server that may be used as a statement of actual server functionality or a statement of required or desired server implementation.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There can only be one REST declaration per mode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set of documents must be unique by the combination of profile &amp; mode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Conformance statement SHALL have at least one of description, software, or implementation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rsidR="00D67926" w:rsidRDefault="008D6FB8">
            <w:pPr>
              <w:rPr>
                <w:rFonts w:eastAsia="Times New Roman"/>
                <w:lang w:val="en-US"/>
              </w:rPr>
            </w:pPr>
            <w:r>
              <w:rPr>
                <w:rFonts w:eastAsia="Times New Roman"/>
                <w:lang w:val="en-US"/>
              </w:rPr>
              <w:t>Messaging end point is required (and is only permitted) when statement is for an implementation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Conformance statement SHALL have at least one of rest, messaging or document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Conformance statements of kind 'requirements' do not have software or implementation elements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Conformance statements of kind 'software' do not have implementation elements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uri to reference this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conformance statement when it is referenced in a specification, model, design or an instance. This SHALL be a URL, SHOULD be globally unique, and SHOULD be an address at which this conformance statement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conformance statement when it is referenced in a specification, model, design or instance. This is an arbitrary value managed by the profile author manually and the value should be a timestamp.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may be multiple different instances of a conformance statement that have the same identifier but different versions.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name is not expected to be globally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The status of this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not intended for use with actual conformance statements, but where conformance statements are used to describe possible or desired systems.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flag to indicate that this conformance statement is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conformance statements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conformance.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conformance.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conformance.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there is no named individual, the telecom is for the organization as a </w:t>
            </w:r>
            <w:r>
              <w:rPr>
                <w:rFonts w:eastAsia="Times New Roman"/>
                <w:lang w:val="en-US"/>
              </w:rPr>
              <w:lastRenderedPageBreak/>
              <w:t>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Publication Date(/time)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(and optionally time) when the conformance statement was published. The date must change when the business version changes, if it does, and it must change if the status code changes. in addition, it should change when the substantiative content of the conformance statement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description of the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free text natural language description of the conformance statement and its use. Typically, this is used when the conformance statement describes a desired rather than an actual solution, for example as a formal expression of requirements as part of an RFP.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cmay include the purpose of this conformance statement, comments about its context etc. This does not need to be populated if the description is adequately implied by the software or implementation details.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Conformance.requirements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is this needed?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conformance statement is needed and why it's been constrained as it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conformance statement (that's done in comments), rather it's for traceability of *why* the element is either needed or why the constraints exist as they do. This </w:t>
            </w:r>
            <w:r>
              <w:rPr>
                <w:rFonts w:eastAsia="Times New Roman"/>
                <w:lang w:val="en-US"/>
              </w:rPr>
              <w:lastRenderedPageBreak/>
              <w:t xml:space="preserve">may be used to point to source materials or specifications that drove the structure of this data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Conformance.copyright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conformamce statement and/or its contents. Copyright statements are generally legal restrictions on the use and publishing of the details of the system described by the conformance statement.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Conformance.kind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way that this statement is intended to be used, to describe an actual running instance of software, a particular product (kind not instance of software) or a class of implementation (e.g. a desired purchase).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 searching the 3 modes.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a conformance statement is intended to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Conformance.software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Software that is covered by this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Software that is covered by this conformance statement. It is used when the conformance statement describes the capabilities of a particular software version, independent of an installation.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Conformance.software.name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the software is known by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software is known by.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Conformance.software.version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 covered by this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identifier for the software covered by this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possible, version should be specified, as statements are likely to be different for different versions of software.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Conformance.software.releaseDate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rsidR="00D67926" w:rsidRDefault="008D6FB8">
            <w:pPr>
              <w:rPr>
                <w:rFonts w:eastAsia="Times New Roman"/>
                <w:lang w:val="en-US"/>
              </w:rPr>
            </w:pPr>
            <w:r>
              <w:rPr>
                <w:rFonts w:eastAsia="Times New Roman"/>
                <w:lang w:val="en-US"/>
              </w:rPr>
              <w:t>Date this version released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this version of the software released.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Conformance.implementation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describes a specific instance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specific implementation instance that is described by the conformance statement - i.e. a particular installation, rather than the capabilities of a software program.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Conformance.implementation.description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this specific instance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specific installation that this conformance statement relates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Conformance.implementation.url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Base URL for the installation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base URL for the implementation. This forms the base for REST interfaces as well as the mailbox and document interfaces.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Conformance.fhirVersion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FHIR Version the system uses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FHIR specification on which this conformance statement is based.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Conformance.acceptUnknown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indicates whether the application accepts unknown elements or extensions when reading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Unknown elements in a resource can only arise as later versions of the specification are published, because this is the only place where such elements can be defined. Hence accepting unknown elements is about inter-version compatibility. Applications are recommended to accept unknown extensions and elements ('both'), but this is not always possible.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indicates whether an application accepts unknown elements or extensions when reading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Conformance.format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the formats supported by this implementation using their content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"xml" or "json" are allowed, which describe the simple encodings described in the specification (and imply appropriate bundle support). Otherwise, mime types are legal here.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mime type of an attachment. Any valid mime type is allowed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Profiles for use cases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list of profiles that represent different use cases supported by the system. For a server, "supported by the system" means the system hosts/produces a set of resources that are conformant to a particular profile, and allows clients that use its services to search using this profile and to find appropriate data. For a client, it means the system will search by this profile and process data according to the guidance implicit in the profile. See further discussion in [Using Profiles]{profiling.html#profile-uses}.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Supported profiles are different to the profiles that apply to a particular resource in rest.resource.profile. The resource profile is a general statement of what features of the resource are supported overall by the system - the sum total of the facilities it supports. A supported profile is a deeper statement about the functionality of the data and services provided by the server (or used by the client). A typical case is a laboratory system that produces a set of different reports- this is the list of types of data that it publishes. A key aspect of declaring profiles here is the question of how the client converts knowledge that the server publishes this data into working with the data; the client can inspect individual resources to determine whether they conform to a particular </w:t>
            </w:r>
            <w:r>
              <w:rPr>
                <w:rFonts w:eastAsia="Times New Roman"/>
                <w:lang w:val="en-US"/>
              </w:rPr>
              <w:lastRenderedPageBreak/>
              <w:t xml:space="preserve">profile, but how does it find the ones that does? It does so by searching using the _profile parameter, so any resources listed here must be valid values for the _profile resource (using the identifier in the target profile). Typical supported profiles cross resource types to describe a network of related resources, so they are listed here rather than by resource. However they do not need to describe more than one resource.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Conformance.rest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the endpoint is a RESTful one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definition of the restful capabilities of the solution, if any.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Multiple repetitions allow definition of both client and / or server behaviors or possibly behaviors under different configuration settings (for software or requirements statements).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given resource can only be described once per RESTful mode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given query can only be described once per RESTful mode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whether this portion of the statement is describing ability to initiate or receive restful operations.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mode of a RESTful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General description of implementation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system's restful capabilities that apply across all applications, such as security.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security of implementation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security implementation from an interface perspective - what a client needs to know.</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Conformance.rest.security.cors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Adds CORS Headers (http://enable-</w:t>
            </w:r>
            <w:r>
              <w:rPr>
                <w:rFonts w:eastAsia="Times New Roman"/>
                <w:lang w:val="en-US"/>
              </w:rPr>
              <w:lastRenderedPageBreak/>
              <w:t>cors.org/)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rsidR="00D67926" w:rsidRDefault="008D6FB8">
            <w:pPr>
              <w:rPr>
                <w:rFonts w:eastAsia="Times New Roman"/>
                <w:lang w:val="en-US"/>
              </w:rPr>
            </w:pPr>
            <w:r>
              <w:rPr>
                <w:rFonts w:eastAsia="Times New Roman"/>
                <w:lang w:val="en-US"/>
              </w:rPr>
              <w:t>Server adds CORS headers when responding to requests - this enables javascript applications to use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easiest CORS headers to add are Access-Control-Allow-Origin: * &amp; Access-Control-Request-Method: GET, POST, PUT, DELETE. All servers SHOULD support CORS.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Conformance.rest.security.service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Types of security services are supported/required by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Types of security services used with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General description of how security works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General description of how security works.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Conformance.rest.security.certificate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Certificates associated with security profiles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Certificates associated with security profiles.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Conformance.rest.security.certificate.type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Mime type for certificate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Mime type for certificate.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mime type of an attachment. Any valid mime type is allowed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Conformance.rest.security.certificate.blob</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certificate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Actual certificate.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served on the REST interface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specification of the restful capabilities of the solution for a specific resource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Max of one repetition per resource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Operation codes must be unique in the context of a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Search parameter names must be unique </w:t>
            </w:r>
            <w:r>
              <w:rPr>
                <w:rFonts w:eastAsia="Times New Roman"/>
                <w:lang w:val="en-US"/>
              </w:rPr>
              <w:lastRenderedPageBreak/>
              <w:t>in the context of a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lastRenderedPageBreak/>
              <w:t>Conformance.rest.resource.type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resource type that is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type of resource exposed via the restful interface.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Base System profile for all uses of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specification of the profile that describes the solution's overall support for the resource, including any constraints on cardinality, bindings, lengths or other limitations. See further discussion in [Using Profiles]{profiling.html#profile-uses}.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profile applies to all resources of this type - i.e. it is the superset of what is supported by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Conformance.rest.resource.interaction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operations are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restful operation supported by the solution.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Conformance.rest.resource.interaction.code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Coded identifier of the operation, supported by the system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Operations supported by REST at the type or instance level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Conformance.rest.resource.interaction.documentation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Anything special about operation behavior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Guidance specific to the implementation of this operation, such as 'delete is a logical delete' or 'updates are only allowed with version id' or 'creates permitted from pre-authorized certificates only'.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REST allows a degree of variability in the implementation of RESTful solutions that is useful for exchange partners to be aware of.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Conformance.rest.resource.versioning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field is set to no-version to specify that the system does not support (server) or use (client) versioning for this resource type. If this has some other value, the server must at least correctly track and populate the versionId meta-property on resources. If the value is 'versioned-update', then the server supports all the versioning features, including using e-tags for version integrity in the API.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a server supports versionIds correctly, it SHOULD support vread too, but is not required to do so.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the system supports versioning for a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Conformance.rest.resource.readHistory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vRead can return past versions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flag for whether the server is able to return past versions as part of the vRead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It is useful to support the vRead operation for current operations, even if past versions aren't available.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Conformance.rest.resource.updateCreate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update can commit to a new identity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flag to indicate that the server allows or needs to allow the client to create new identities on the server (e.g. that is, the client PUTs to a location where there is no existing resource). Allowing this operation means that the server allows the client to create new identities on the server.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Allowing the clients to create new identities on the server means that the system administrator needs to have confidence that the clients do not create clashing identities between them. Obviously, if there is only one client, this won't happen. While creating identities on the client means that the clients need to be managed, it's much more convenient for many scenarios if such management can be put in place.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Conformance.rest.resource.conditionalCreate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allows/uses conditional create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flag that indicates that the server supports conditional create.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Conditional Create is mainly appropriate for interface engine scripts converting from other formats, such as v2.</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Conformance.rest.resource.conditionalUpdate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allows/uses conditional update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flag that indicates that the server supports conditional update.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Conditional Update is mainly appropriate for interface engine scripts converting from other formats, such as v2.</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Conformance.rest.resource.conditionalDelete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indicates how the server supports conditional delete.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Conditional Delete is mainly appropriate for interface engine scripts converting from other formats, such as v2.</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indicates how the server supports conditional delete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Conformance.rest.resource.searchInclude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_include values supported by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_include values supported by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this list is empty, the server does not support includes.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Conformance.rest.resource.searchRevInclude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_revinclude values supported by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_revinclude (reverse include) values supported by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this list is empty, the server does not support includes.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Search params supported by implementation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Search parameters for implementations to support and/or make use of - either references to ones defined in the specification, or additional ones defined for/by the implementation.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Search parameters can only have chain names when the search parameter type is 'reference'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search parameter used in the interface.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Parameter names cannot overlap with standard parameter names, and standard parameters cannot be redefined.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Conformance.rest.resource.searchParam.definition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Source of definition for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URI that is a formal reference to where this parameter was first defined, so that a client can be confident of the meaning of the search parameter (a reference to [[[SearchParameter.url]]]).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SHOULD be present, and matches SearchParameter.url.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value a search parameter refers to, and how the content is interpreted.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While this can be looked up from the definition, it is included here as a convenience for systems that auto-generate a query interface based on the server conformance statement. It SHALL be the same as the type in the search parameter definition.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Data types allowed to be used for search parameters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Server-specific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allows documentation of any distinct behaviors about how the search parameter is used. For example, text matching algorithms.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Conformance.rest.resource.searchParam.target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Types of resource (if a resource reference)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Types of resource (if a resource is referenced).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SHALL be the same as or a proper subset of the resources listed in the search parameter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Conformance.rest.resource.searchParam.modifier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modifier supported for the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supported modifier for a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Conformance.rest.resource.searchParam.chain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Chained names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Contains the names of any search parameters which may be chained to the containing search parameter. Chained parameters may be added to search parameters of type reference, and specify that resources will only be returned if they contain a reference to a resource which matches the chained parameter value. Values for this field should be drawn from Conformance.rest.resource.searchParam.name on the target resource type.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Sstesm are not required to list all the chain names they support, but if they don't list them, clients may not know to use them.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Conformance.rest.interaction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operations are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specification of restful operations supported by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Conformance.rest.interaction.code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identifier of the operation, supported by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Operations supported by REST at the system level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Conformance.rest.interaction.documentation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Anything special about operation behavior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Guidance specific to the implementation of this operation, such as limitations on the kind of transactions allowed, or information about system wide search is implemented.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Conformance.rest.transactionMode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indicates how transactions are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indicates how transactions are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Conformance.rest.searchParam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Search params for searching all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Search parameters that are supported for searching all resources for implementations to support and/or make use of - either references to ones defined in the specification, or additional ones defined for/by the implementation.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the only search parameters supported for all parameters are search parameters that apply to all resources - tags, profiles, text search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Conformance.rest.operation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an operation or a custom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Definition of an operation or a named query and with its parameters and their meaning and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Conformance.rest.operation.name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by which the operation/query is invoked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 query, which is used in the _query parameter when the query is called.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name here SHOULD be the same as the name in the definition, unless there is a name clash and the name cannot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Conformance.rest.operation.definition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defined operation/query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the formal definition can be found.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can be used to build ah HTML form to invoke the operation, for instance.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Conformance.rest.compartment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Compartments served/used by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which is a reference to the definition of a compartment hosted by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At present, the only defined compartments are at [[compartments.html]].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messaging is supported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messaging capabilities of the solution.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Multiple repetitions allow the documentation of multiple endpoints per solution.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Conformance.messaging.endpoint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messaging service end point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endpoint (network accessible address) to which messages and/or replies are to be sent.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3</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Conformance.messaging.endpoint.protocol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the messaging transport protocol(s) identifiers, supported by this endpoint.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protocol used for message transport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Conformance.messaging.endpoint.address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Address of end point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network address of the end-point. For solutions that do not use network addresses for routing, it can be just an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Conformance.messaging.reliableCache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Reliable Message Cache Length (min)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Length if the receiver's reliable messaging cache in minutes (if a receiver) or how long the cache length on the receiver should be (if a sender).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this value is missing then the application does not implement (receiver) or depend on (sender) reliable messaging.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Messaging interface behavior details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Documentation about the system's messaging capabilities for this endpoint not otherwise documented by the conformance statement. For example, process for becoming an authorized messaging exchange partner.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Declare support for this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solution's support for an event at this end point.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same event may be listed up to two times - once as sender and once as receiver.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Event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identifier of a supported messaging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message events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Conformance.messaging.event.category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impact of the content of the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impact of the content of a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mode of this event declaration - whether application is sender or receiver.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mode of a message conformance statement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Conformance.messaging.event.focus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that's focus of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resource associated with the event. This is the resource that defines the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SHALL be provided if the event type supports multiple different resource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Conformance.messaging.event.request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 that describes the request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request for this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Conformance.messaging.event.response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 that describes the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response for this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Conformance.messaging.event.documentation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Endpoint-specific event documentation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Guidance on how this event is handled, such as internal system trigger points, business rules,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Conformance.document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Document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document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Conformance.document.mode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Mode of this document declaration - whether application is producer or consumer.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Whether the application produces or consumes documents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Conformance.document.documentation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document support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description of how the application supports or uses the specified document profile. For example, when are documents created, what action is taken with consumed documents,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Conformance.document.profile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Constraint on a resource used in the document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constraint on a resource used in the document.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first resource is the document resource.</w:t>
            </w:r>
          </w:p>
        </w:tc>
      </w:tr>
    </w:tbl>
    <w:p w:rsidR="00D67926" w:rsidRDefault="008D6FB8">
      <w:pPr>
        <w:pStyle w:val="Heading2"/>
        <w:divId w:val="279191413"/>
        <w:rPr>
          <w:rFonts w:eastAsia="Times New Roman"/>
          <w:lang w:val="en-US"/>
        </w:rPr>
      </w:pPr>
      <w:r>
        <w:rPr>
          <w:rFonts w:eastAsia="Times New Roman"/>
          <w:lang w:val="en-US"/>
        </w:rPr>
        <w:t>http://hl7.org/fhir/StructureDefinition/DomainResource</w:t>
      </w:r>
    </w:p>
    <w:tbl>
      <w:tblPr>
        <w:tblW w:w="0" w:type="auto"/>
        <w:tblCellSpacing w:w="15" w:type="dxa"/>
        <w:tblCellMar>
          <w:top w:w="15" w:type="dxa"/>
          <w:left w:w="15" w:type="dxa"/>
          <w:bottom w:w="15" w:type="dxa"/>
          <w:right w:w="15" w:type="dxa"/>
        </w:tblCellMar>
        <w:tblLook w:val="04A0"/>
      </w:tblPr>
      <w:tblGrid>
        <w:gridCol w:w="3788"/>
        <w:gridCol w:w="5662"/>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DomainResource</w:t>
            </w:r>
          </w:p>
        </w:tc>
        <w:tc>
          <w:tcPr>
            <w:tcW w:w="0" w:type="auto"/>
            <w:vAlign w:val="center"/>
            <w:hideMark/>
          </w:tcPr>
          <w:p w:rsidR="00D67926" w:rsidRDefault="008D6FB8">
            <w:pPr>
              <w:rPr>
                <w:rFonts w:eastAsia="Times New Roman"/>
                <w:lang w:val="en-US"/>
              </w:rPr>
            </w:pPr>
            <w:r>
              <w:rPr>
                <w:rFonts w:eastAsia="Times New Roman"/>
                <w:lang w:val="en-US"/>
              </w:rPr>
              <w:t>Domain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resource with narrative, extensions, and contained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resource that includes narrative, extensions, and contained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 resource is contained in another resource, it SHALL NOT contain nested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 resource is contained in another resource, it SHALL NOT contain any narrative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a resource is contained in another resource, it SHALL NOT have a meta.versionId or a meta.lastUpdated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 resource is contained in another resource, it SHALL be referred to from elsewhere in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DomainResource.text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summary of the resource, for human interpretation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human-readable narrative that contains a summary of the resource, and may be used to represent the content of the resource to a human. The narrative need not encode all the structured data, but is required to contain sufficient detail to make it "clinically safe" for a human to just read the narrative. Resource definitions may define what content should be represented in the narrative to ensure clinical safety.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Contained resources do not have narrative. Resources that are not contained SHOULD have a narrative.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narrative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xhtml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display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DomainResource.contained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Contained, inline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These resources do not have an independent existence apart from the resource that contains them - they cannot be identified independently, and nor can they have their own independent transaction scope.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should never be done when the content can be identified properly, as once identification is lost, it is extremely difficult (and context dependent) to restore it again.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inline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anonymous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contained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DomainResource.extension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Content defined by implementations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May be used to represent additional information that is not part of the basic definition of the resource.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can be no stigma associated with the use of extensions by any application, project, or standard - regardless of the institution or jurisdiction that uses or defines the extensions. The use of extensions is what allows the FHIR specification to retain a core level of simplicity for everyone.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user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DomainResource.modifierExtension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Extensions that cannot be ignored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May be used to represent additional information that is not part of the basic definition of the resource, and that modifies the understanding of the element that contains it. Usually modifier elements provide negation or qualification.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Applications processing a resource are required to check for modifier extensions.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can be no stigma associated with the use of extensions by any application, project, or standard - regardless of the institution or jurisdiction that uses or defines the extensions. The use of extensions is what allows the FHIR specification to retain a core level of simplicity for everyone.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user content</w:t>
            </w:r>
          </w:p>
        </w:tc>
      </w:tr>
    </w:tbl>
    <w:p w:rsidR="00D67926" w:rsidRDefault="008D6FB8">
      <w:pPr>
        <w:pStyle w:val="Heading2"/>
        <w:divId w:val="279191413"/>
        <w:rPr>
          <w:rFonts w:eastAsia="Times New Roman"/>
          <w:lang w:val="en-US"/>
        </w:rPr>
      </w:pPr>
      <w:r>
        <w:rPr>
          <w:rFonts w:eastAsia="Times New Roman"/>
          <w:lang w:val="en-US"/>
        </w:rPr>
        <w:t>http://hl7.org/fhir/StructureDefinition/Group</w:t>
      </w:r>
    </w:p>
    <w:tbl>
      <w:tblPr>
        <w:tblW w:w="0" w:type="auto"/>
        <w:tblCellSpacing w:w="15" w:type="dxa"/>
        <w:tblCellMar>
          <w:top w:w="15" w:type="dxa"/>
          <w:left w:w="15" w:type="dxa"/>
          <w:bottom w:w="15" w:type="dxa"/>
          <w:right w:w="15" w:type="dxa"/>
        </w:tblCellMar>
        <w:tblLook w:val="04A0"/>
      </w:tblPr>
      <w:tblGrid>
        <w:gridCol w:w="3101"/>
        <w:gridCol w:w="6349"/>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w:t>
            </w:r>
          </w:p>
        </w:tc>
        <w:tc>
          <w:tcPr>
            <w:tcW w:w="0" w:type="auto"/>
            <w:vAlign w:val="center"/>
            <w:hideMark/>
          </w:tcPr>
          <w:p w:rsidR="00D67926" w:rsidRDefault="008D6FB8">
            <w:pPr>
              <w:rPr>
                <w:rFonts w:eastAsia="Times New Roman"/>
                <w:lang w:val="en-US"/>
              </w:rPr>
            </w:pPr>
            <w:r>
              <w:rPr>
                <w:rFonts w:eastAsia="Times New Roman"/>
                <w:lang w:val="en-US"/>
              </w:rPr>
              <w:t>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of multiple entities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Represents a defined collection of entities that may be discussed or acted upon collectively but which are not expected to act collectively and are not formally or legally recognized. I.e. A collection of entities that isn't an Organization.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Can only have members if group is "actual"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unique business identifier for this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the group to be referenced from external specifications.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broad classification of the kind of resources the group includes.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Group members SHALL be of the appropriate resource type (Patient for person or animal; or Practitioner, Device, Medicaiton or Substance for the other types.).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what type of resources the group is made up of.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Types of resources that are part of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Group.actual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Descriptive or actual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true, indicates that the resource refers to a specific group of real individuals. If false, the group defines a set of intended individuals.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are use-cases for groups that define specific collections of individuals, and other groups that define "types" of intended individuals. The requirements for both kinds of groups are similar, so we use a single resource, distinguished by this flag.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Group members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a specific type of resource the group includes. E.g. "cow", "syringe",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would generally be omitted for Person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Kind of particular resource. E.g. cow, syringe, lake,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Label for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label assigned to the group for human identification and communication.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to identify the group in human communication.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Group.quantity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Number of members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count of the number of resource instances that are part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Note that the quantity may be less than the number of members if some of the members are not active.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Group size is a common defining characteristic.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Group.characteristic</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Trait of group members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traits shared by members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 the identified characteristics must be true for an entity to a member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Needs to be a generic mechanism for identifying what individuals can be part of a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Group.characteristic.code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characteristic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identifies the kind of trait being asserted.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a formal way of identifying the characteristic being described.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List of characteristics used to describe group members. E.g. gender, age, owner, location,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Group.characteristic.value[x]</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Value held by characteristic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trait that holds (or does not hold - see 'exclude') for members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Range, it means members of the group have a value that falls somewhere within the specified range.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value of the characteristic is what determines group membership.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Value of descriptive member characteristic. E.g. red, male, pneumonia, caucasian,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Group.characteristic.exclude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includes or excludes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true, indicates the characteristic is one that is NOT held by members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labeled as "Is Modifier" because applications cannot wrongly include excluded members as included or vice versa.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Sometimes group membership is determined by characteristics not possessed.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Group.characteristic.period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over which characteristic is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over which the characteristic is tested. E.g. the patient had an operation during the month of June.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Group.member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or what is in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resource instances that are members of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Often the only thing of interest about a group is "who's in 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Group.member.entity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the group member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entity that is a member of the group. Must be consistent with Group.type.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Group.member.period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member belonged to the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that the member was in the group, if known.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track who was in a group at a particular time.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The member is in the group at this time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Group.member.inactive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member is no longer in group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flag to indicate that the member is no longer in the group, but previously may have been a member.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Sometimes you don't know when someone stopped being in a group, but not when.</w:t>
            </w:r>
          </w:p>
        </w:tc>
      </w:tr>
    </w:tbl>
    <w:p w:rsidR="00D67926" w:rsidRDefault="008D6FB8">
      <w:pPr>
        <w:pStyle w:val="Heading2"/>
        <w:divId w:val="279191413"/>
        <w:rPr>
          <w:rFonts w:eastAsia="Times New Roman"/>
          <w:lang w:val="en-US"/>
        </w:rPr>
      </w:pPr>
      <w:r>
        <w:rPr>
          <w:rFonts w:eastAsia="Times New Roman"/>
          <w:lang w:val="en-US"/>
        </w:rPr>
        <w:t>http://hl7.org/fhir/StructureDefinition/ImplementationGuide</w:t>
      </w:r>
    </w:p>
    <w:tbl>
      <w:tblPr>
        <w:tblW w:w="0" w:type="auto"/>
        <w:tblCellSpacing w:w="15" w:type="dxa"/>
        <w:tblCellMar>
          <w:top w:w="15" w:type="dxa"/>
          <w:left w:w="15" w:type="dxa"/>
          <w:bottom w:w="15" w:type="dxa"/>
          <w:right w:w="15" w:type="dxa"/>
        </w:tblCellMar>
        <w:tblLook w:val="04A0"/>
      </w:tblPr>
      <w:tblGrid>
        <w:gridCol w:w="5188"/>
        <w:gridCol w:w="4262"/>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w:t>
            </w:r>
          </w:p>
        </w:tc>
        <w:tc>
          <w:tcPr>
            <w:tcW w:w="0" w:type="auto"/>
            <w:vAlign w:val="center"/>
            <w:hideMark/>
          </w:tcPr>
          <w:p w:rsidR="00D67926" w:rsidRDefault="008D6FB8">
            <w:pPr>
              <w:rPr>
                <w:rFonts w:eastAsia="Times New Roman"/>
                <w:lang w:val="en-US"/>
              </w:rPr>
            </w:pPr>
            <w:r>
              <w:rPr>
                <w:rFonts w:eastAsia="Times New Roman"/>
                <w:lang w:val="en-US"/>
              </w:rPr>
              <w:t>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 of rules about how FHIR is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rules or how FHIR is used to solve a particular problem. This resource is used to gather all the parts of an implementation guide into a logical whole, and to publish a computable definition of all the parts.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Literal URL used to reference this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implementation guide when it is referenced in a specification, model, design or an instance. This SHALL be a URL, SHOULD be globally unique, and SHOULD be an address at which this implementation guide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is required to allow hosting Implementation Guides on multiple different servers, and to allow for the editorial process.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authoritative-url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destination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identity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Implementation Guide when it is referenced in a specification, model, design or instance. This is an arbitrary value managed by the Implementation Guide author manually.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resource versions of the Implementation Guide that have this same identifier. The resource version id will change for technical reasons, whereas the stated version number needs to be under the author's control.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expected to be globally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Implementation Guides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Implementation Guide was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Implementation Guides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implementation guide.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this version of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Implementation Guide was published. The date must change when the business version changes, if it does, and it must change if the status code changes. in addition, it should change when the substantiative content of the implementation guide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Natural language description of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description of the Implementation Guide and its 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can be used for things such as why the Implementation Guide was written, comments about misuse, instructions for clinical use and interpretation, literature references, examples from the paper world, etc. It is *not* a rendering of the Implementation Guide as conveyed in Implementation Guide.text.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ImplementationGuide.useContext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implementation guide is intended to support these contexts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implementation guides. The most common use of this element is to represent the country / jurisdication for which this implementation guide was defined.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ImplementationGuide.copyright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implementation guide and/or its contents. Copyright statements are generally legal restrictions on the use and publishing of the details of the constraints and mappings.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ImplementationGuide.fhirVersion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FHIR Version this Implementation Guide targets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version of the FHIR specification on which this ImplementationGuide is based - this is the formal version of the specification, without the revision number, e.g. [publication].[major].[minor], which is 1.0.0 for this version.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 Implementation Guide should specify the target it applies to, as ImplementationGuides are rarely valid across multiple versions of FHIR.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ImplementationGuide.dependency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Another Implementation guide this depends 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Another implementation guide that this implementation depends on. Typically, an implementation guide uses value sets, profiles etc defined in other implementation guides.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ImplementationGuide.dependency.type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How the dependency is represented when the guide is published.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information about processing included guides, see [Including Guides]{implementationguide.html#include}.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a dependency is represented when the guide is published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ImplementationGuide.dependency.uri</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to find dependency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the dependncy is located.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When a guide is published, and the type is 'include', this will be a relative reference within the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of resources as used in .page.package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logial group of resources. Logical groups can be used when building pages.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used .page.package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for the group, as used in page.package.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readable text describing the package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 readable text describing the package.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in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resource that is part of the implementation guide. Conformance resources (value set, structure definition, conformance statements etc) are obvious candidates for inclusion, but any kind of resource can be included as an example resource.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ImplementationGuide.package.resource.purpose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Why the resource is included in the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purpose alters the way that a resource is handled when a guide is built. At present, only value set and concept map resources are allowed for terminology resources, and only StructureDefinition, SearchPerameter, and OperationDefinition for profile. Dictionaries must be bundles of DataElement or Medication at this time.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is provided so that implementation guide tooling does not have to guess the purpose of including a resource in the implementation guide based on the type or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Why a resource is included in the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Name for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human assigned name for the resource. All resources SHOULD have a name, but the name may be extracted from the resource (e.g. ValueSet.name).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why included in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reason that a resource has been included in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mostly used with examples to explain why it is present (though they can have extensive comments in the examples).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ImplementationGuide.package.resource.acronym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Short code to identify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short code that may be used to identify the resource throughout the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used when generating schematrons from profiles, for example, but has other uses. Publishing tooling may autogenerate this value, but a human assigned value is more useful. This value must be unique within an implementation guide (across included guides as well).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ImplementationGuide.package.resource.source[x]</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Location of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this resource is found.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this is a relative URL that locates the resource within the implementation guide. If you authoring an implementation guide, and will publish it using the FHIR publication tooling, use a URI that may point to a resource, or to one of various alternative representations (e.g. spreadsheet). The tooling will convert this when it publishes it.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ImplementationGuide.package.resource.exampleFor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this is an example of (if applicable)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Another resource that this resource is an example for. This is mostly used for resources that are included as examples of StructureDefinitions.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Examples: * StructureDefinition -&gt; Any * ValueSet -&gt; expansion * OperationDefinition -&gt; Parameters * Questionnaire -&gt; QuestionnaireResponse.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ImplementationGuide.global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Profiles that apply globally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set of profiles that all resources covered by this implementation guide must conform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(reference) for a discussion of which resources are 'covered' by an implementation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ImplementationGuide.global.type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this profiles applies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resource that all instances must conform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type must match that of the profile that is referred to, but is made explicit here as a denormalization so that a system processing the implementation guide resource knows which resources the profile applies to even if the profile itself is not available.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ImplementationGuide.global.profile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 that all resources must conform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profile that all instances must conform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ImplementationGuide.binary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Image, css, script,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binary file that is included in the implementation guide when it is published.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principally included for the FHIR publishing tool, but may be useful when extracting and reusing content from the implementation guide.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Page/Section in the Guide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page / section in the implementation guide. The root page is the implementation guide home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Pages automatically become sections if they have sub-pages. By convention, the home page is called index.html.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to find that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source address for the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publishing tool will auto-generate source for list (source = n/a), and inject included implementations for include (source = uri of guide to include).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Short name shown for navigational assistance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short name used to represent this page in navigational sturctures such as table of contents, bread crumbs,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ImplementationGuide.page.kind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kind of page that this is. Some pages are autogenerated (list, example), and othe kinds are of interest so that tools can navigate the user to the page of interest.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kind of an included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resource to include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 constructed pages, what kind of resources to include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ImplementationGuide.page.package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package to include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 constructed pages, a list of packages to include in the page (or else empty for everything).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ImplementationGuide.page.format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Format of the page (e.g. html, markdown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format of the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primarily for the pubishing tool, that will convert all pages to html format. HTML pages are pre-processed, see xxxx.</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mime type of an attachment. Any valid mime type is allowed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ImplementationGuide.page.page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Pages / Sections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Nested Pages/Sections under this page.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implementation guide breadcrumbs are generated from this structure.</w:t>
            </w:r>
          </w:p>
        </w:tc>
      </w:tr>
    </w:tbl>
    <w:p w:rsidR="00D67926" w:rsidRDefault="008D6FB8">
      <w:pPr>
        <w:pStyle w:val="Heading2"/>
        <w:divId w:val="279191413"/>
        <w:rPr>
          <w:rFonts w:eastAsia="Times New Roman"/>
          <w:lang w:val="en-US"/>
        </w:rPr>
      </w:pPr>
      <w:r>
        <w:rPr>
          <w:rFonts w:eastAsia="Times New Roman"/>
          <w:lang w:val="en-US"/>
        </w:rPr>
        <w:t>http://hl7.org/fhir/StructureDefinition/List</w:t>
      </w:r>
    </w:p>
    <w:tbl>
      <w:tblPr>
        <w:tblW w:w="0" w:type="auto"/>
        <w:tblCellSpacing w:w="15" w:type="dxa"/>
        <w:tblCellMar>
          <w:top w:w="15" w:type="dxa"/>
          <w:left w:w="15" w:type="dxa"/>
          <w:bottom w:w="15" w:type="dxa"/>
          <w:right w:w="15" w:type="dxa"/>
        </w:tblCellMar>
        <w:tblLook w:val="04A0"/>
      </w:tblPr>
      <w:tblGrid>
        <w:gridCol w:w="1943"/>
        <w:gridCol w:w="7507"/>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w:t>
            </w:r>
          </w:p>
        </w:tc>
        <w:tc>
          <w:tcPr>
            <w:tcW w:w="0" w:type="auto"/>
            <w:vAlign w:val="center"/>
            <w:hideMark/>
          </w:tcPr>
          <w:p w:rsidR="00D67926" w:rsidRDefault="008D6FB8">
            <w:pPr>
              <w:rPr>
                <w:rFonts w:eastAsia="Times New Roman"/>
                <w:lang w:val="en-US"/>
              </w:rPr>
            </w:pPr>
            <w:r>
              <w:rPr>
                <w:rFonts w:eastAsia="Times New Roman"/>
                <w:lang w:val="en-US"/>
              </w:rPr>
              <w:t>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summarized from a list of other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set of information summarized from a list of other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Collection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WorkingList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Organizer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deleted flag can only be used if the mode of the list is "changes"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list can only have an emptyReason if it is empty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the List assigned for business purposes outside the context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List.title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Descriptive name for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label for the list assigned by the author.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customization beyond just the code identifying the kind of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the purpose of this list is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code defines the purpose of the list - why it was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code, the purpose of the list is implied where it is used, such as in a document section using Document.section.code.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Lists often contain subsets of resources rather than an exhaustive list. The code identifies what type of subset is included.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What the purpose of a list is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List.subject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all resources have the same subject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common subject (or patient) of the resources that are in the list, if there is one.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Some purely aribitrary lists do not have a common subject, so this is optional.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primary purpose of listing the subject explicitly is to help with finding the right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defined the list contents (aka Author)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entity responsible for deciding what the contents of the list were. Where the list was created by a human, this is the same as the author of the list.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primary source is the entity that made the decisions what items are in the list. This may be software or user.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follow-up as well as context.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List.encounter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Context in which list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that is the context in which this list was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current state of this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current state of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list was prepared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that the list was prepared.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actual important date is the date of currency of the resources that were summarized, but it is usually assumed that these are current when the preparation occurs.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how current the list is which affects relevance.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List.orderedBy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order the list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What order applies to the items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Applications SHOULD render ordered lists in the order provided, but MAY allow users to re-order based on their own preferences as well. If there is no order specified, the order is unknown, though there may still be some order.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Important for presentation and rendering. Lists may be sorted to place more important information first or to group related entries.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What order applies to the items in a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List.mode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How this list was prepared - whether it is a working list that is suitable for being maintained on an ongoing basis, or if it represents a snapshot of a list of items from another source, or whether it is a prepared list where items may be marked as added, modified or deleted.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Lists are used in various ways, and it must be known in what way it is safe to use them.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processing mode that applies to this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List.note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about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Comments that apply to the overall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List.entry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Entries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Entries in this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are no entries in the list, an emptyReason SHOULD be provided.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List.entry.flag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Status/Workflow information about this item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flag allows the system constructing the list to indicate the role and significance of the item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flag can only be understood in the context of the List.code. If the flag means that the entry has actually been deleted from the list, the deleted element SHALL be true. Deleted can only be used if the List.mode is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is present to support various clinical uses of lists, such as a discharge summary medication list, where flags specify whether the medication was added, modified, or deleted from the list.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that provide further information about the reason and meaning of the item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List.entry.deleted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item is actually marked as deleted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True if this item is marked as deleted in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flag means that the entry has actually been deleted from the list, the deleted element SHALL be true. Both flag and deleted can only be used if the List.mode is "changes". A deleted entry should be displayed in narrative as deleted.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flag element may contain codes that an application processing the list does not understand. However there can be no ambiguity if a list item is actually marked as "deleted".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List.entry.date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item added to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this item was added to the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only useful and meaningful when the mode is "working".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date may be significant for understanding the meaning of items in a working list.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List.entry.item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actual resource from which data was derived.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List.emptyReason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list is empty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list is empty, why the list is empty.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various reasons for an empty list make a significant interpretation to its interpretation. Note that this code is for use when the entire list has been suppressed, and not for when individual items are omitted - implementers may consider using a text note or a flag on an entry in these cases.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capturing things like "none exist" or "not asked" which can be important for most lists.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If a list is empty, why it is empty</w:t>
            </w:r>
          </w:p>
        </w:tc>
      </w:tr>
    </w:tbl>
    <w:p w:rsidR="00D67926" w:rsidRDefault="008D6FB8">
      <w:pPr>
        <w:pStyle w:val="Heading2"/>
        <w:divId w:val="279191413"/>
        <w:rPr>
          <w:rFonts w:eastAsia="Times New Roman"/>
          <w:lang w:val="en-US"/>
        </w:rPr>
      </w:pPr>
      <w:r>
        <w:rPr>
          <w:rFonts w:eastAsia="Times New Roman"/>
          <w:lang w:val="en-US"/>
        </w:rPr>
        <w:t>http://hl7.org/fhir/StructureDefinition/Media</w:t>
      </w:r>
    </w:p>
    <w:tbl>
      <w:tblPr>
        <w:tblW w:w="0" w:type="auto"/>
        <w:tblCellSpacing w:w="15" w:type="dxa"/>
        <w:tblCellMar>
          <w:top w:w="15" w:type="dxa"/>
          <w:left w:w="15" w:type="dxa"/>
          <w:bottom w:w="15" w:type="dxa"/>
          <w:right w:w="15" w:type="dxa"/>
        </w:tblCellMar>
        <w:tblLook w:val="04A0"/>
      </w:tblPr>
      <w:tblGrid>
        <w:gridCol w:w="2028"/>
        <w:gridCol w:w="7422"/>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w:t>
            </w:r>
          </w:p>
        </w:tc>
        <w:tc>
          <w:tcPr>
            <w:tcW w:w="0" w:type="auto"/>
            <w:vAlign w:val="center"/>
            <w:hideMark/>
          </w:tcPr>
          <w:p w:rsidR="00D67926" w:rsidRDefault="008D6FB8">
            <w:pPr>
              <w:rPr>
                <w:rFonts w:eastAsia="Times New Roman"/>
                <w:lang w:val="en-US"/>
              </w:rPr>
            </w:pPr>
            <w:r>
              <w:rPr>
                <w:rFonts w:eastAsia="Times New Roman"/>
                <w:lang w:val="en-US"/>
              </w:rPr>
              <w:t>Media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 photo, video, or audio recording acquired or used in healthcare. The actual content may be inline or provided by direct reference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photo, video, or audio recording acquired or used in healthcare. The actual content may be inline or provided by direct reference.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Height can only be used for a photo or 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Width can only be used for a photo or 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Frames can only be used for a photo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Length can only be used for an audio or a 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the media is a photo (still image), an audio recording, or a video recording.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Whether the Media is a photo, video, or audio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Media.subtype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acquisition equipment/process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Details of the type of the media - usually, how it was acquired (what type of device). If images sourced from a DICOM system, are wrapped in a Media resource, then this is the modality.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information about the type of the image - its kind, purpose, or the kind of equipment used to generate 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for the image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Identifiers associated with the image - these may include identifiers for the image itself, identifiers for the context of its collection (e.g. series ids) and context ids such as accession numbers or other workflow identifiers.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identifier label and use can be used to determine what kind of identifier it is.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Media.subject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Who/What this Media is a record of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Who/What this Media is a record of.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Media.operator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person who generated the image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who administered the collection of the image.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Media.view</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Imaging view e.g Lateral or Antero-posterior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imaging view e.g Lateral or Antero-posterior (AP).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Imaging view (projection) used when collecting an image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Media.deviceName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device/manufacturer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device / manufacturer of the device that was used to make the recording.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Media.height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Height of the image in pixels(photo/video)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Height of the image in pixels(photo/video).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Media.width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Width of the image in pixels (photo/video)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Width of the image in pixels (photo/video).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Media.frames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Number of frames if &gt; 1 (photo)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number of frames in a photo. This is used with a multi-page fax, or an imaging acquisition context that takes multiple slices in a single image, or an animated gif. If there is more than one frame, this SHALL have a value in order to alert interface software that a multi-frame capable rendering widget is required.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Media.duration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Length in seconds (audio / 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duration of the recording in seconds - for audio and video.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Media.content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Media - reference or data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content of the media - inline or by direct reference to the media source file.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Recommended content types: image/jpeg, image/png, image/tiff, video/mpeg, audio/mp4, application/dicom. Application/dicom can contain the transfer syntax as a parameter. For an media that covers a period of time (video/sound), the content.creationTime is the end time. Creation time is used for tracking, organizing versions and searching. </w:t>
            </w:r>
          </w:p>
        </w:tc>
      </w:tr>
    </w:tbl>
    <w:p w:rsidR="00D67926" w:rsidRDefault="008D6FB8">
      <w:pPr>
        <w:pStyle w:val="Heading2"/>
        <w:divId w:val="279191413"/>
        <w:rPr>
          <w:rFonts w:eastAsia="Times New Roman"/>
          <w:lang w:val="en-US"/>
        </w:rPr>
      </w:pPr>
      <w:r>
        <w:rPr>
          <w:rFonts w:eastAsia="Times New Roman"/>
          <w:lang w:val="en-US"/>
        </w:rPr>
        <w:t>http://hl7.org/fhir/StructureDefinition/MessageHeader</w:t>
      </w:r>
    </w:p>
    <w:tbl>
      <w:tblPr>
        <w:tblW w:w="0" w:type="auto"/>
        <w:tblCellSpacing w:w="15" w:type="dxa"/>
        <w:tblCellMar>
          <w:top w:w="15" w:type="dxa"/>
          <w:left w:w="15" w:type="dxa"/>
          <w:bottom w:w="15" w:type="dxa"/>
          <w:right w:w="15" w:type="dxa"/>
        </w:tblCellMar>
        <w:tblLook w:val="04A0"/>
      </w:tblPr>
      <w:tblGrid>
        <w:gridCol w:w="3862"/>
        <w:gridCol w:w="5588"/>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w:t>
            </w:r>
          </w:p>
        </w:tc>
        <w:tc>
          <w:tcPr>
            <w:tcW w:w="0" w:type="auto"/>
            <w:vAlign w:val="center"/>
            <w:hideMark/>
          </w:tcPr>
          <w:p w:rsidR="00D67926" w:rsidRDefault="008D6FB8">
            <w:pPr>
              <w:rPr>
                <w:rFonts w:eastAsia="Times New Roman"/>
                <w:lang w:val="en-US"/>
              </w:rPr>
            </w:pPr>
            <w:r>
              <w:rPr>
                <w:rFonts w:eastAsia="Times New Roman"/>
                <w:lang w:val="en-US"/>
              </w:rPr>
              <w:t>Message Header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resource that describes a message that is exchanged between systems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header for a message exchange that is either requesting or responding to an action. The Reference(s) that are the subject of the action as well as other Information related to the action are typically transmitted in a bundle in which the MessageHeader resource instance is the first resource in the bundle.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MessageHeader.timestamp</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that the message was sent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that the message was sent.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limited detection of out-of-order and delayed transmission. Also supports audit.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MessageHeader.event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for the event this message represents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Code that identifies the event this message represents and connects it with its definition. Events defined as part of the FHIR specification have the system value "http://hl7.org/fhir/message-events".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Drives the behavior associated with this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message events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MessageHeader.response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is a reply to prior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the message that this message is a response to. Only present if this message is a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MessageHeader.response.identifier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of original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 of the message that this message is a response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receiver to know what message is being responded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MessageHeader.response.code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Code that identifies the type of response to the message - whether it was successful or not, and whether it should be resent or not.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a generic response to the request message. Specific data for the response will be found in MessageHeader.data.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the sender of the acknowledge message to know if the request was successful or if action is needed.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kind of response to a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MessageHeader.response.details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list of hints/warnings/errors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Full details of any issues found in the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SHALL be contained in the bundle. If any of the issues are errors, the response code SHALL be an error.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the sender of the message to determine what the specific issues are.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Source Application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source application from which this message originated.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replies, supports audit.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name for the source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be used to support audit.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MessageHeader.source.software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software running the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May include configuration or other information useful in debugging.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Supports audit and possibly interface engine behavior.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 of software running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Can convey versions of multiple systems in situations where a message passes through multiple hands.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Supports audit and possibly interface engine behavior.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contact for problems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e-mail, phone, website or other contact point to use to resolve issues with message communications.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escalation of technical issues.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MessageHeader.source.endpoint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message source address or 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routing target to send acknowledgements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id may be a non-resolvable URI for systems that do not use standard network-based addresses.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where to send responses, may influence security permissions.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MessageHeader.destination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Destination Application(s)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destination application which the message is intended for.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SHOULD be at least one destination, but in some circumstances, the source system is unaware of any particular destination system.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Indicates where message is to be sent to for routing purposes. Allows verification of "am I the intended recipient".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MessageHeader.destination.name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name for the target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be used for routing of response and/or to support audit.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MessageHeader.destination.target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Particular delivery destination within the destination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target end system in situations where the initial message transmission is to an intermediary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Supports multi-hop routing.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MessageHeader.destination.endpoint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destination address or 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where the message should be routed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id may be a non-resolvable URI for systems that do not use standard network-based addresses.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where to route the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MessageHeader.enterer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source of the data entry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person or device that performed the data entry leading to this message. Where there is more than one candidate, pick the most proximal to the message. Can provide other enterers in extensions.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Usually only for the request, but can be used in a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for audit/traceback requirements and possibly for authorization.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MessageHeader.author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source of the decision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logical author of the message - the person or device that decided the described event should happen. Where there is more than one candidate, pick the most proximal to the MessageHeader. Can provide other authors in extensions.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Usually only for the request, but can be used in a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for audit/traceback requirements and possibly for authorization.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MessageHeader.receiver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Intended "real-world" recipient for the data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Allows data conveyed by a message to be addressed to a particular person or department when routing to a specific application isn't sufficient.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routing beyond just the application level.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MessageHeader.responsible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Final responsibility for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person or organization that accepts overall responsibility for the contents of the message. The implication is that the message event happened under the policies of the responsible party.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Usually only for the request, but can be used in a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for audit/traceback requirements and possibly for authorization.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MessageHeader.reason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Cause of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Coded indication of the cause for the event - indicates a reason for the occurance of the event that is a focus of this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be able to track why resources are being changed and report in the audit log/history of the resource. May affect authorization.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Reason for event occurrence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MessageHeader.data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actual content of the message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data of the message - a reference to the root/focus class of the event.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data is defined where the transaction type is defined. The transaction data is always included in the bundle that is the full message. Only the root resource is specified. The resources it references should be contained in the bundle but are not also listed here. Multiple repetitions are allowed to cater for merges and other situations with multiple focal targets.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Every message event is about actual data, a single resource, that is identified in the definition of the event, and perhaps some or all linked resources. </w:t>
            </w:r>
          </w:p>
        </w:tc>
      </w:tr>
    </w:tbl>
    <w:p w:rsidR="00D67926" w:rsidRDefault="008D6FB8">
      <w:pPr>
        <w:pStyle w:val="Heading2"/>
        <w:divId w:val="279191413"/>
        <w:rPr>
          <w:rFonts w:eastAsia="Times New Roman"/>
          <w:lang w:val="en-US"/>
        </w:rPr>
      </w:pPr>
      <w:r>
        <w:rPr>
          <w:rFonts w:eastAsia="Times New Roman"/>
          <w:lang w:val="en-US"/>
        </w:rPr>
        <w:t>http://hl7.org/fhir/StructureDefinition/NamingSystem</w:t>
      </w:r>
    </w:p>
    <w:tbl>
      <w:tblPr>
        <w:tblW w:w="0" w:type="auto"/>
        <w:tblCellSpacing w:w="15" w:type="dxa"/>
        <w:tblCellMar>
          <w:top w:w="15" w:type="dxa"/>
          <w:left w:w="15" w:type="dxa"/>
          <w:bottom w:w="15" w:type="dxa"/>
          <w:right w:w="15" w:type="dxa"/>
        </w:tblCellMar>
        <w:tblLook w:val="04A0"/>
      </w:tblPr>
      <w:tblGrid>
        <w:gridCol w:w="3662"/>
        <w:gridCol w:w="5788"/>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w:t>
            </w:r>
          </w:p>
        </w:tc>
        <w:tc>
          <w:tcPr>
            <w:tcW w:w="0" w:type="auto"/>
            <w:vAlign w:val="center"/>
            <w:hideMark/>
          </w:tcPr>
          <w:p w:rsidR="00D67926" w:rsidRDefault="008D6FB8">
            <w:pPr>
              <w:rPr>
                <w:rFonts w:eastAsia="Times New Roman"/>
                <w:lang w:val="en-US"/>
              </w:rPr>
            </w:pPr>
            <w:r>
              <w:rPr>
                <w:rFonts w:eastAsia="Times New Roman"/>
                <w:lang w:val="en-US"/>
              </w:rPr>
              <w:t>Naming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System of unique identification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curated namespace that issues unique symbols within that namespace for the identification of concepts, people, devices, etc. Represents a "System" used within the Identifier and Coding data types.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Root systems cannot have uuid or sid identifiers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Can only have replacedBy if namingsystem is retired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Can't have more than one preferred identifier for 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Human-readable label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descriptive name of this particular identifier type or code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The"symbolic name" for an OID would be captured as an extension.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namingsystem is "ready for use" or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NamingSystem.kind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purpose for the namingsystem - what kinds of things does it make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Identifies the purpose of the namingsystem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naming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naming system.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naming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NamingSystem.responsible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maintains system namespace?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organization that is responsible for issuing identifiers or codes for this namespace and ensuring their non-collision.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the primary organization. Responsibility for some aspects of a namespace may be delegated.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Publication Date(/time)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(and optionally time) when the system was registered or published. The date must change when the business version changes, if it does, and it must change if the status code changes. in addition, it should change when the substantiative content of the registration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driver, provider, patient, bank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Categorizes a namingsystem for easier search by grouping related namingsystems.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will most commonly be used for identifier namespaces, but categories could potentially be useful for code systems and authorities as well.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type for an identifier that can be used to determine which identifier to use for a specific purpose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does namingsystem identify?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about what the namespace identifies including scope, granularity, version labeling,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NamingSystem.useContext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naming systems.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NamingSystem.usage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How/where is it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Provides guidance on the use of the namespace, including the handling of formatting characters, use of upper vs. lower case,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NamingSystem.uniqueId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identifiers used for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how the system may be identified when referenced in electronic exchange.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Multiple identifiers may exist, either due to duplicate registration, regional rules, needs of different communication technologies,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NamingSystem.uniqueId.type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unique identifier scheme used for this particular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Different identifier types may be used in different types of communications (OIDs for v3, URIs for FHIR, etc.). Other includes RUIDs from v3, standard v2 code name strings,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Identifies the style of unique identifier used to identify a namepace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NamingSystem.uniqueId.value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unique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string that should be sent over the wire to identify the code system or identifier system.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value is a URI intended for use as FHIR system identifier, the URI should not contain "\" or "?" or "," since this makes escaping very difficult.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NamingSystem.uniqueId.preferred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 this the id that should be used for this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this identifier is the "preferred" identifier of this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 xml:space="preserve">If there are multiple ids, and one is labelled "preferred", then the assumption is that the others are not preferred. In the absence of any id marked as preferred, no inference can be drawn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NamingSystem.uniqueId.period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is identifier valid?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period of time over which this identifier is considered appropriate to refer to the namingsystem. Outside of this window, the identifier might be non-deterministic.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Within a registry, a given identifier should only be "active" for a single namespace at a time. (Ideally, an identifier should only ever be associated with a single namespace across all time).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NamingSystem.replacedBy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this instead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 namingsystems that are retired, indicates the namingsystem that should be used in their place (if any).</w:t>
            </w:r>
          </w:p>
        </w:tc>
      </w:tr>
    </w:tbl>
    <w:p w:rsidR="00D67926" w:rsidRDefault="008D6FB8">
      <w:pPr>
        <w:pStyle w:val="Heading2"/>
        <w:divId w:val="279191413"/>
        <w:rPr>
          <w:rFonts w:eastAsia="Times New Roman"/>
          <w:lang w:val="en-US"/>
        </w:rPr>
      </w:pPr>
      <w:r>
        <w:rPr>
          <w:rFonts w:eastAsia="Times New Roman"/>
          <w:lang w:val="en-US"/>
        </w:rPr>
        <w:t>http://hl7.org/fhir/StructureDefinition/OperationDefinition</w:t>
      </w:r>
    </w:p>
    <w:tbl>
      <w:tblPr>
        <w:tblW w:w="0" w:type="auto"/>
        <w:tblCellSpacing w:w="15" w:type="dxa"/>
        <w:tblCellMar>
          <w:top w:w="15" w:type="dxa"/>
          <w:left w:w="15" w:type="dxa"/>
          <w:bottom w:w="15" w:type="dxa"/>
          <w:right w:w="15" w:type="dxa"/>
        </w:tblCellMar>
        <w:tblLook w:val="04A0"/>
      </w:tblPr>
      <w:tblGrid>
        <w:gridCol w:w="4526"/>
        <w:gridCol w:w="4924"/>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w:t>
            </w:r>
          </w:p>
        </w:tc>
        <w:tc>
          <w:tcPr>
            <w:tcW w:w="0" w:type="auto"/>
            <w:vAlign w:val="center"/>
            <w:hideMark/>
          </w:tcPr>
          <w:p w:rsidR="00D67926" w:rsidRDefault="008D6FB8">
            <w:pPr>
              <w:rPr>
                <w:rFonts w:eastAsia="Times New Roman"/>
                <w:lang w:val="en-US"/>
              </w:rPr>
            </w:pPr>
            <w:r>
              <w:rPr>
                <w:rFonts w:eastAsia="Times New Roman"/>
                <w:lang w:val="en-US"/>
              </w:rPr>
              <w:t>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an operation or a named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formal computable definition of an operation (on the RESTful interface) or a named query (using the search interaction).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url to reference this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operation definition when it is referenced in a specification, model, design or an instance. This SHALL be a URL, SHOULD be globally unique, and SHOULD be an address at which this operation definition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Can be a urn:uuid: or a urn:oid:.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profile when it is referenced in a specification, model, design or instance. This is an arbitrary value managed by the profile author manually and the value should be a timestamp.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resource versions of the profile that have this same identifier. The resource version id will change for technical reasons, whereas the stated version number needs to be under the author's control.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expected to be globally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profile.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profiles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OperationDefinition.kind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is operation or named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Named queries are invoked differently, and have different capabilities.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Whether an operation is a normal operation or a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profile was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profiles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operation definition.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this version of the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profile was published. The date must change when the business version changes, if it does, and it must change if the status code changes. in addition, it should change when the substantiative content of the Operation Definition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Natural language description of the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description of the profile and its 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can be used for things such as why the profile was written, comments about misuse, instructions for clinical use and interpretation, literature references, examples from the paper world, etc. It is *not* a rendering of the profile as conveyed in Profile.text.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OperationDefinition.requirements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is this needed?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operation definition is needed and why it's been constrained as it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operation definition (that's done in comments), rather it's for traceability of *why* the element is either needed or why the constraints exist as they do. This may be used to point to source materials or specifications that drove the structure of this data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OperationDefinition.idempotent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content is unchanged by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Operations that are idempotent (see [HTTP specification definition of idempotent](http://www.w3.org/Protocols/rfc2616/rfc2616-sec9.html)) may be invoked by performing an HTTP GET operation instead of a POST.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used to invoke the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used to invoke the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OperationDefinition.notes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information about 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how to use this operation or named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OperationDefinition.base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Marks this as a profile of the base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that this operation definition is a constraining profile on the base.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constrained profile can make optional parameters required or not used and clarify documentation.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OperationDefinition.system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Invoke at the system level?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this operation or named query can be invoked at the system level (e.g. without needing to choose a resource type for the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Invoke at resource level for these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this operation or named query can be invoked at the resource type level for any given resource type level (e.g. without needing to choose a resource type for the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OperationDefinition.instance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Invoke on an instance?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this operation can be invoked on a particular instance of one of the given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Parameters for the operation/query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parameters for the operation/query.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Query Definitions only have one output parameter, named "result". This may not be described, but can be to allow a profile to be defined.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Either a type must be provided, or parts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in Parameters.parameter.name or in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used to identify the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name must be a token (start with a letter in a..z, and only contain letters, numerals, and underscore.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OperationDefinition.parameter.use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is an input or an output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a parameter name is used for both an input and an output parameter, the parameter should be defined twice.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Whether an operation parameter is an input or an output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OperationDefinition.parameter.min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Minimum Cardinality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minimum number of times this parameter SHALL appear in the request or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OperationDefinition.parameter.max</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Maximum Cardinality (a number or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maximum number of times this element is permitted to appear in the request or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OperationDefinition.parameter.documentation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meaning/use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meaning or use of this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type this parameter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for this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stated parameter, then the parameter is a "Tuple" type and must have at least one part defined.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a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 on the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profile the specifies the rules that this parameter must conform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OperationDefinition.parameter.binding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ValueSet details if this is coded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Binds to a value set if this parameter is coded (code, Coding, CodeableConcept).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OperationDefinition.parameter.binding.strength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degree of conformance expectations associated with this binding - that is, the degree to which the provided value set must be adhered to in the instances.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further discussion, see [[[Using Terminologies]]].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conformance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extensibility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Indication of the degree of conformance expectations associated with a binding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OperationDefinition.parameter.binding.valueSet[x]</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Source of value set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Points to the value set or external definition (e.g. implicit value set) that identifies the set of codes to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value sets,the referenceResource, the display can contain the value set description. The reference may be version-specific or not.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OperationDefinition.parameter.part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Parts of a Tuple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parts of a Tuple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Query Definitions only have one output parameter, named "result". This may not be described, but can be to allow a profile to be defined. </w:t>
            </w:r>
          </w:p>
        </w:tc>
      </w:tr>
    </w:tbl>
    <w:p w:rsidR="00D67926" w:rsidRDefault="008D6FB8">
      <w:pPr>
        <w:pStyle w:val="Heading2"/>
        <w:divId w:val="279191413"/>
        <w:rPr>
          <w:rFonts w:eastAsia="Times New Roman"/>
          <w:lang w:val="en-US"/>
        </w:rPr>
      </w:pPr>
      <w:r>
        <w:rPr>
          <w:rFonts w:eastAsia="Times New Roman"/>
          <w:lang w:val="en-US"/>
        </w:rPr>
        <w:t>http://hl7.org/fhir/StructureDefinition/OperationOutcome</w:t>
      </w:r>
    </w:p>
    <w:tbl>
      <w:tblPr>
        <w:tblW w:w="0" w:type="auto"/>
        <w:tblCellSpacing w:w="15" w:type="dxa"/>
        <w:tblCellMar>
          <w:top w:w="15" w:type="dxa"/>
          <w:left w:w="15" w:type="dxa"/>
          <w:bottom w:w="15" w:type="dxa"/>
          <w:right w:w="15" w:type="dxa"/>
        </w:tblCellMar>
        <w:tblLook w:val="04A0"/>
      </w:tblPr>
      <w:tblGrid>
        <w:gridCol w:w="3809"/>
        <w:gridCol w:w="5641"/>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w:t>
            </w:r>
          </w:p>
        </w:tc>
        <w:tc>
          <w:tcPr>
            <w:tcW w:w="0" w:type="auto"/>
            <w:vAlign w:val="center"/>
            <w:hideMark/>
          </w:tcPr>
          <w:p w:rsidR="00D67926" w:rsidRDefault="008D6FB8">
            <w:pPr>
              <w:rPr>
                <w:rFonts w:eastAsia="Times New Roman"/>
                <w:lang w:val="en-US"/>
              </w:rPr>
            </w:pPr>
            <w:r>
              <w:rPr>
                <w:rFonts w:eastAsia="Times New Roman"/>
                <w:lang w:val="en-US"/>
              </w:rPr>
              <w:t>Operation Outcome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the success/failure of an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collection of error, warning or information messages that result from a system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Can result from the failure of a REST call or be part of the response message returned from a request message. If sent with extensions overriding particular issues, might even appear as part of a request message.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single issue associated with the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error, warning or information message that results from a system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OperationOutcome.issue.severity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issue indicates a variation from successful processing.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labeled as "Is Modifier" because applications should not confuse hints and warnings with errors.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Indicates how relevant the issue is to the overall success of the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the issue affects the success of the action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Error or warning code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type of the issue. The system that creates an OperationOutcome SHALL choose the most applicable code from the IssueType value set, and may additional provide its own code for the error in the details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Expresses the issue in a human and computer-friendly way, allowing the requesting system to behave differently based on the type of issue.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describes the type of issue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OperationOutcome.issue.details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details about the error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details about the error. This may be a text description of the error, or a system code that identifies the error.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human readable description of the error issue SHOULD be placed in details.text.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provides details as the exact issue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OperationOutcome.issue.diagnostics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diagnostic information about the issue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diagnostic information about the issue. Typically, this may be a description of how a value is erroneous, or a stack dump to help trace the issue.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typically this field is used to provide troubleshooting information about the error.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OperationOutcome.issue.location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XPath of element(s) related to issue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simple XPath limited to element names, repetition indicators and the default child access that identifies one of the elements in the resource that caused this issue to be raised.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root of the XPath is the resource or bundle that generated OperationOutcome. Each XPath SHALL resolve to a single node. The XPath syntax is used whether the referenced instance is expressed in XML or JSON.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systems to highlight or otherwise guide users to elements implicated in issues to allow them to be fixed more easily.</w:t>
            </w:r>
          </w:p>
        </w:tc>
      </w:tr>
    </w:tbl>
    <w:p w:rsidR="00D67926" w:rsidRDefault="008D6FB8">
      <w:pPr>
        <w:pStyle w:val="Heading2"/>
        <w:divId w:val="279191413"/>
        <w:rPr>
          <w:rFonts w:eastAsia="Times New Roman"/>
          <w:lang w:val="en-US"/>
        </w:rPr>
      </w:pPr>
      <w:r>
        <w:rPr>
          <w:rFonts w:eastAsia="Times New Roman"/>
          <w:lang w:val="en-US"/>
        </w:rPr>
        <w:t>http://hl7.org/fhir/StructureDefinition/Parameters</w:t>
      </w:r>
    </w:p>
    <w:tbl>
      <w:tblPr>
        <w:tblW w:w="0" w:type="auto"/>
        <w:tblCellSpacing w:w="15" w:type="dxa"/>
        <w:tblCellMar>
          <w:top w:w="15" w:type="dxa"/>
          <w:left w:w="15" w:type="dxa"/>
          <w:bottom w:w="15" w:type="dxa"/>
          <w:right w:w="15" w:type="dxa"/>
        </w:tblCellMar>
        <w:tblLook w:val="04A0"/>
      </w:tblPr>
      <w:tblGrid>
        <w:gridCol w:w="3340"/>
        <w:gridCol w:w="6110"/>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w:t>
            </w:r>
          </w:p>
        </w:tc>
        <w:tc>
          <w:tcPr>
            <w:tcW w:w="0" w:type="auto"/>
            <w:vAlign w:val="center"/>
            <w:hideMark/>
          </w:tcPr>
          <w:p w:rsidR="00D67926" w:rsidRDefault="008D6FB8">
            <w:pPr>
              <w:rPr>
                <w:rFonts w:eastAsia="Times New Roman"/>
                <w:lang w:val="en-US"/>
              </w:rPr>
            </w:pPr>
            <w:r>
              <w:rPr>
                <w:rFonts w:eastAsia="Times New Roman"/>
                <w:lang w:val="en-US"/>
              </w:rPr>
              <w:t>Parameters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Operation Request or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special resource type is used to represent [operation](operations.html] request and response. It has no other use, and there is no RESTful end=point associated with it.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parameters that may be used are defined by the OperationDefinition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Parameters.parameter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Operation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parameter passed to or received from the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parameter must have a value or a resource, but not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Parameters.parameter.name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from the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parameter (reference to the operation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Parameters.parameter.value[x]</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parameter is a data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parameter is a data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Parameters.parameter.resource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parameter is a whole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parameter is a whole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Parameters.parameter.part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Named part of a parameter (e.g. Tuple)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named part of a parameter. In many implementation context, a set of named parts is known as a "Tuple".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Only one level of tuples is allowed.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part must have a value or a resource, but not both</w:t>
            </w:r>
          </w:p>
        </w:tc>
      </w:tr>
    </w:tbl>
    <w:p w:rsidR="00D67926" w:rsidRDefault="008D6FB8">
      <w:pPr>
        <w:pStyle w:val="Heading2"/>
        <w:divId w:val="279191413"/>
        <w:rPr>
          <w:rFonts w:eastAsia="Times New Roman"/>
          <w:lang w:val="en-US"/>
        </w:rPr>
      </w:pPr>
      <w:r>
        <w:rPr>
          <w:rFonts w:eastAsia="Times New Roman"/>
          <w:lang w:val="en-US"/>
        </w:rPr>
        <w:t>http://hl7.org/fhir/StructureDefinition/Resource</w:t>
      </w:r>
    </w:p>
    <w:tbl>
      <w:tblPr>
        <w:tblW w:w="0" w:type="auto"/>
        <w:tblCellSpacing w:w="15" w:type="dxa"/>
        <w:tblCellMar>
          <w:top w:w="15" w:type="dxa"/>
          <w:left w:w="15" w:type="dxa"/>
          <w:bottom w:w="15" w:type="dxa"/>
          <w:right w:w="15" w:type="dxa"/>
        </w:tblCellMar>
        <w:tblLook w:val="04A0"/>
      </w:tblPr>
      <w:tblGrid>
        <w:gridCol w:w="2442"/>
        <w:gridCol w:w="7008"/>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Resource</w:t>
            </w:r>
          </w:p>
        </w:tc>
        <w:tc>
          <w:tcPr>
            <w:tcW w:w="0" w:type="auto"/>
            <w:vAlign w:val="center"/>
            <w:hideMark/>
          </w:tcPr>
          <w:p w:rsidR="00D67926" w:rsidRDefault="008D6FB8">
            <w:pPr>
              <w:rPr>
                <w:rFonts w:eastAsia="Times New Roman"/>
                <w:lang w:val="en-US"/>
              </w:rPr>
            </w:pPr>
            <w:r>
              <w:rPr>
                <w:rFonts w:eastAsia="Times New Roman"/>
                <w:lang w:val="en-US"/>
              </w:rPr>
              <w:t>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Base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Base Resource for everything.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Resource.id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of this artifact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logical id of the resource, as used in the url for the resource. Once assigned, this value never changes.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only time that a resource does not have an id is when it is being submitted to the server using a create operation. Bundles always have an id, though it is usually a generated UUID.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Resource.meta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Metadata about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metadata about the resource. This is content that is maintained by the infrastructure. Changes to the content may not always be associated with version changes to the resource.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Resource.implicitRules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 of rules under which this content was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reference to a set of rules that were followed when the resource was constructed, and which must be understood when processing the content.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Asserting this rule set restricts the content to be only understood by a limited set of trading partners. This inherently limits the usefulness of the data in the long term. However the existing health eco-system is highly fractured, and not yet ready to define, collect, and exchange data in a generally computable sense. Wherever possible, implementers and/or specification writers should avoid using this element as much as possible.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Resource.language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Language of the resource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base language in which the resource is written.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Language is provided to support indexing and accessibility (typically, services such as text to speech use the language tag). The html language tag in the narrative applies to the narrative. The language tag on the resource may be used to specify the language of other presentations generated from the data in the resource Not all the content has to be in the base language. The Resource.language should not be assumed to apply to the narrative automatically. If a language is specified, it should it also be specified on the div element in the html (see rules in HTML5 for information about the relationship between xml:lang and the html lang attribute).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human language</w:t>
            </w:r>
          </w:p>
        </w:tc>
      </w:tr>
    </w:tbl>
    <w:p w:rsidR="00D67926" w:rsidRDefault="008D6FB8">
      <w:pPr>
        <w:pStyle w:val="Heading2"/>
        <w:divId w:val="279191413"/>
        <w:rPr>
          <w:rFonts w:eastAsia="Times New Roman"/>
          <w:lang w:val="en-US"/>
        </w:rPr>
      </w:pPr>
      <w:r>
        <w:rPr>
          <w:rFonts w:eastAsia="Times New Roman"/>
          <w:lang w:val="en-US"/>
        </w:rPr>
        <w:t>http://hl7.org/fhir/StructureDefinition/SearchParameter</w:t>
      </w:r>
    </w:p>
    <w:tbl>
      <w:tblPr>
        <w:tblW w:w="0" w:type="auto"/>
        <w:tblCellSpacing w:w="15" w:type="dxa"/>
        <w:tblCellMar>
          <w:top w:w="15" w:type="dxa"/>
          <w:left w:w="15" w:type="dxa"/>
          <w:bottom w:w="15" w:type="dxa"/>
          <w:right w:w="15" w:type="dxa"/>
        </w:tblCellMar>
        <w:tblLook w:val="04A0"/>
      </w:tblPr>
      <w:tblGrid>
        <w:gridCol w:w="3527"/>
        <w:gridCol w:w="5923"/>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w:t>
            </w:r>
          </w:p>
        </w:tc>
        <w:tc>
          <w:tcPr>
            <w:tcW w:w="0" w:type="auto"/>
            <w:vAlign w:val="center"/>
            <w:hideMark/>
          </w:tcPr>
          <w:p w:rsidR="00D67926" w:rsidRDefault="008D6FB8">
            <w:pPr>
              <w:rPr>
                <w:rFonts w:eastAsia="Times New Roman"/>
                <w:lang w:val="en-US"/>
              </w:rPr>
            </w:pPr>
            <w:r>
              <w:rPr>
                <w:rFonts w:eastAsia="Times New Roman"/>
                <w:lang w:val="en-US"/>
              </w:rPr>
              <w:t>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Search Parameter for a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Search Parameter that defines a named search item that can be used to search/filter on a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 FHIR, search is not performed directly on a resource (by XML or JSON path), but on a named parameter that maps into the resource content.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an xpath is present, there SHALL be be an xpathUsage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Literal URL used to reference this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search parameter when it is referenced in a specification, model, design or an instance. This SHALL be a URL, SHOULD be globally unique, and SHOULD be an address at which this search parameter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allow referencing and reusing search parameter definitions under other names on operational systems (in case of name clash).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often the same as the code for the parameter, but does not need to be.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this search parameter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not intended for use with actual conformance statements, but where conformance statements are used to describe possible or desired systems.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flag to indicate that this search parameter definition is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search parameter definitions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search parameter.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Publication Date(/time)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(and optionally time) when the search parameter definition was published. The date must change when the business version changes, if it does, and it must change if the status code changes. in addition, it should change when the substantiative content of the search parameter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SearchParameter.requirements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this search parameter is defined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Scope and Usage that this search parameter was created to meet.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used in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 used in the URL or the parameter name in a parameters resource for this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maximum compatibility, use only lowercase ASCII characters.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SearchParameter.base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resource type this search parameter applies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base resource type that this search parameter refers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value a search parameter refers to, and how the content is interpreted.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Data types allowed to be used for search parameters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Documentation for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search parameters and how it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SearchParameter.xpath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XPath that extracts the values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XPath expression that returns a set of elements for the search parameter.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the elements returned by the XPath are sometimes complex elements where logic is required to determine quite how to handle them. E.g. CodeableConcepts may contain text and/or multiple codings, where the codings themselves contain a code and a system.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SearchParameter.xpathUsage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How the search parameter relates to the set of elements returned by evaluating the xpath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a search parameter relates to the set of elements returned by evaluating the its xpath query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SearchParameter.target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Types of resource (if a resource reference)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Types of resource (if a resource is referenced).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bl>
    <w:p w:rsidR="00D67926" w:rsidRDefault="008D6FB8">
      <w:pPr>
        <w:pStyle w:val="Heading2"/>
        <w:divId w:val="279191413"/>
        <w:rPr>
          <w:rFonts w:eastAsia="Times New Roman"/>
          <w:lang w:val="en-US"/>
        </w:rPr>
      </w:pPr>
      <w:r>
        <w:rPr>
          <w:rFonts w:eastAsia="Times New Roman"/>
          <w:lang w:val="en-US"/>
        </w:rPr>
        <w:t>http://hl7.org/fhir/StructureDefinition/StructureDefinition</w:t>
      </w:r>
    </w:p>
    <w:tbl>
      <w:tblPr>
        <w:tblW w:w="0" w:type="auto"/>
        <w:tblCellSpacing w:w="15" w:type="dxa"/>
        <w:tblCellMar>
          <w:top w:w="15" w:type="dxa"/>
          <w:left w:w="15" w:type="dxa"/>
          <w:bottom w:w="15" w:type="dxa"/>
          <w:right w:w="15" w:type="dxa"/>
        </w:tblCellMar>
        <w:tblLook w:val="04A0"/>
      </w:tblPr>
      <w:tblGrid>
        <w:gridCol w:w="4155"/>
        <w:gridCol w:w="5295"/>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w:t>
            </w:r>
          </w:p>
        </w:tc>
        <w:tc>
          <w:tcPr>
            <w:tcW w:w="0" w:type="auto"/>
            <w:vAlign w:val="center"/>
            <w:hideMark/>
          </w:tcPr>
          <w:p w:rsidR="00D67926" w:rsidRDefault="008D6FB8">
            <w:pPr>
              <w:rPr>
                <w:rFonts w:eastAsia="Times New Roman"/>
                <w:lang w:val="en-US"/>
              </w:rPr>
            </w:pPr>
            <w:r>
              <w:rPr>
                <w:rFonts w:eastAsia="Times New Roman"/>
                <w:lang w:val="en-US"/>
              </w:rPr>
              <w:t>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Structural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definition of a FHIR structure. This resource is used to describe the underlying resources, data types defined in FHIR, and also for describing extensions, and constraints on resources and data types.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Template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Profile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Requirements</w:t>
            </w:r>
          </w:p>
        </w:tc>
        <w:tc>
          <w:tcPr>
            <w:tcW w:w="0" w:type="auto"/>
            <w:vAlign w:val="center"/>
            <w:hideMark/>
          </w:tcPr>
          <w:p w:rsidR="00D67926" w:rsidRDefault="008D6FB8">
            <w:pPr>
              <w:rPr>
                <w:rFonts w:eastAsia="Times New Roman"/>
                <w:lang w:val="en-US"/>
              </w:rPr>
            </w:pPr>
            <w:r>
              <w:rPr>
                <w:rFonts w:eastAsia="Times New Roman"/>
                <w:lang w:val="en-US"/>
              </w:rPr>
              <w:t>Because these 3 fields seem to be have overlapping meaning with the ones in the root of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In any snapshot or differential, no label, code or requirements on the an element without a "." in the path (e.g. the first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In any snapshot or differential, all the elements except the first have to have a path that starts with the path of the first + "."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Requirements</w:t>
            </w:r>
          </w:p>
        </w:tc>
        <w:tc>
          <w:tcPr>
            <w:tcW w:w="0" w:type="auto"/>
            <w:vAlign w:val="center"/>
            <w:hideMark/>
          </w:tcPr>
          <w:p w:rsidR="00D67926" w:rsidRDefault="008D6FB8">
            <w:pPr>
              <w:rPr>
                <w:rFonts w:eastAsia="Times New Roman"/>
                <w:lang w:val="en-US"/>
              </w:rPr>
            </w:pPr>
            <w:r>
              <w:rPr>
                <w:rFonts w:eastAsia="Times New Roman"/>
                <w:lang w:val="en-US"/>
              </w:rPr>
              <w:t>Ensure that element.base appears with base or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element.base cannot appear if theres's no base on the 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Requirements</w:t>
            </w:r>
          </w:p>
        </w:tc>
        <w:tc>
          <w:tcPr>
            <w:tcW w:w="0" w:type="auto"/>
            <w:vAlign w:val="center"/>
            <w:hideMark/>
          </w:tcPr>
          <w:p w:rsidR="00D67926" w:rsidRDefault="008D6FB8">
            <w:pPr>
              <w:rPr>
                <w:rFonts w:eastAsia="Times New Roman"/>
                <w:lang w:val="en-US"/>
              </w:rPr>
            </w:pPr>
            <w:r>
              <w:rPr>
                <w:rFonts w:eastAsia="Times New Roman"/>
                <w:lang w:val="en-US"/>
              </w:rPr>
              <w:t>Ensure that the constrainedType is not inconsistent with the other information in the structure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there's a constrained type, its content must match the path name in the first element of a snapshot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Requirements</w:t>
            </w:r>
          </w:p>
        </w:tc>
        <w:tc>
          <w:tcPr>
            <w:tcW w:w="0" w:type="auto"/>
            <w:vAlign w:val="center"/>
            <w:hideMark/>
          </w:tcPr>
          <w:p w:rsidR="00D67926" w:rsidRDefault="008D6FB8">
            <w:pPr>
              <w:rPr>
                <w:rFonts w:eastAsia="Times New Roman"/>
                <w:lang w:val="en-US"/>
              </w:rPr>
            </w:pPr>
            <w:r>
              <w:rPr>
                <w:rFonts w:eastAsia="Times New Roman"/>
                <w:lang w:val="en-US"/>
              </w:rPr>
              <w:t>Ensure that element.base appears if there's a constrained type on the 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element.base must appear if theres's a base on the 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Requirements</w:t>
            </w:r>
          </w:p>
        </w:tc>
        <w:tc>
          <w:tcPr>
            <w:tcW w:w="0" w:type="auto"/>
            <w:vAlign w:val="center"/>
            <w:hideMark/>
          </w:tcPr>
          <w:p w:rsidR="00D67926" w:rsidRDefault="008D6FB8">
            <w:pPr>
              <w:rPr>
                <w:rFonts w:eastAsia="Times New Roman"/>
                <w:lang w:val="en-US"/>
              </w:rPr>
            </w:pPr>
            <w:r>
              <w:rPr>
                <w:rFonts w:eastAsia="Times New Roman"/>
                <w:lang w:val="en-US"/>
              </w:rPr>
              <w:t>Ensure that there's a base unless the type is abstract and there's no constrainedType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 structure is not abstract, or there's a constrained type, then there SHALL be a base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If the structure describes a base Resource or Type, the url has to start with "http://hl7.org/fhir/StructureDefinition/" and the tail must match the name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structure must have either a differential, or a snapshot (or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 structure defines an extension then the structure must have context information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structure must have a base unless abstract = true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Literal URL used to reference this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structure definition when it is referenced in a specification, model, design or an instance. This SHALL be a URL, SHOULD be globally unique, and SHOULD be an address at which this structure definition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So you can say, in a StructureDefinition, what the full extension URLs should be. This is required to allow hosting StructureDefinitions on multiple different servers, and to allow for the editorial process.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authoritative-url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destination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identity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identifiers for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Formal identifier that is used to identify this StructureDefinition when it is represented in other formats, or referenced in a specification, model, design or an instance (should be globally unique OID, UUID, or URI), (if it's not possible to use the literal URI).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StructureDefinition when it is referenced in a specification, model, design or instance. This is an arbitrary value managed by the StructureDefinition author manually.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resource versions of the StructureDefinition that have this same identifier. The resource version id will change for technical reasons, whereas the stated version number needs to be under the author's control.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expected to be globally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StructureDefinition.display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this name when displaying the value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Defined so that applications can use this name when displaying the value of the extension to the user.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Applications don't have to use this name, but can always fall back to it. In the absence of a value for this element, use the name.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StructureDefinitions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StructureDefinition was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StructureDefinitions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structure definition.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structure 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this version of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StructureDefinition was published. The date must change when the business version changes, if it does, and it must change if the status code changes. in addition, it should change when the substantiative content of the structure definition changes.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Natural language description of the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description of the StructureDefinition and its 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can be used for things such as why the StructureDefinition was written, comments about misuse, instructions for clinical use and interpretation, literature references, examples from the paper world, etc. It is *not* a rendering of the StructureDefinition as conveyed in StructureDefinition.text.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StructureDefinition.useContext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structure definitions.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StructureDefinition.requirements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Scope and Usage this structure definition is for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structure definition is needed and why it's been constrained as it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structure definition (that's done in comments), rather it's for traceability of *why* the element is either needed or why the constraints exist as they do. This may be used to point to source materials or specifications that drove the structure of this data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StructureDefinition.copyright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structure definition and/or its contents. Copyright statements are generally legal restrictions on the use and publishing of the details of the constraints and mappings.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Assist with indexing and finding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set of terms from external terminologies that may be used to assist with indexing and searching of templates.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StructureDefinitions.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the meaning of the defined structure (SNOMED CT and LOINC codes, as an example)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StructureDefinition.fhirVersion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FHIR Version this StructureDefinition targets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version of the FHIR specification on which this StructureDefinition is based - this is the formal version of the specification, without the revision number, e.g. [publication].[major].[minor], which is 1.0.0 for this version.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 StructureDefinition does not need to specify the target it applies to,as StructureDefinitions will often be valid across multiple versions of FHIR. FHIR tooling can determine whether a StructureDefinition is consistent with a particular StructureDefinition if desired.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StructureDefinition.mapping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specification that the content is mapped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external specification that the content is mapped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have at a name or a uri (or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StructureDefinition.mapping.identity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Internal id when this mapping is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Internal id that is used to identify this mapping set when specific mappings are made.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specification is described once, with general comments, and then specific mappings are made that reference this declaration.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StructureDefinition.mapping.uri</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what this mapping refers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identifies the specification that this mapping is expressed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formal identity for the specification being mapped to helps with identifying maps consistently.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StructureDefinition.mapping.name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Names what this mapping refers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for the specification that is being mapped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StructureDefinition.mapping.comments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Versions, Issues, Scope limitations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Comments about this mapping, including version notes, issues, scope limitations, and other important notes for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StructureDefinition.kind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Defines the kind of structure that this definition is describing.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Defines the type of structure that a definition is describing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StructureDefinition.constrainedType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Any datatype or resource, including abstract ones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type of type that is being constrained - a data type, an extension, a resource, including abstract ones. If this field is present, it indicates that the structure definition is a constraint. If it is not present, then the structure definition is the definition of a base structure.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a constrained type is present, then there SHALL be a base resource as well. Note that the constrained type could be determined by chasing through the base references until the base definition is reached, or by looking at the path of the first element in the snapshot - if present - but providing the constrainedType directly makes for simpler tooling and indexing.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Either a resource or a data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StructureDefinition.abstract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the structure is abstract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Whether structure this definition describes is abstract or not - that is, whether an actual exchanged item can ever be of this type.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Abstract Resources cannot be instantiated - a concrete sub-type must be used. Abstract datatypes and extensions cannot be used in an instance. Flagging a constraint structure as abstract conveys design intent but makes no difference to how the structure definition is handled. Note that inline declared elements that are given the type "Element" in the profile, but have children described, are anonymous concrete types that specialise Element. Abstract is not relevant for logical models.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StructureDefinition.contextType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this is an extension, Identifies the context within FHIR resources where the extension can be used.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an extension context is interpreted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StructureDefinition.context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extension can be used in instances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types of resource or data type elements to which the extension can be applied.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context is an element that can have multiple types, then use (e.g.) value[x] if the extension works on all choice types, or otherwise an enumeration of explicitly named elements if not. Note that a context of "string" doesn't mean that the extension can be used with one of the string patterns such as "id"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StructureDefinition.base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Structure that this set of constraints applies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is the base structure from which this set of constraints is derived.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differential constraints are specified in this structure, they are applied to the base in a "differential" fashion. If there is no base, then the differential constraints cannot be provided (snapshot only). Differential structures are useful for the editing perspective, and snapshot structures are suitable for operational use. The FHIR Project provides a number of tools/services to populate snaphots from differential constraints. Logical Models have a base of "Element" or another logical model.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StructureDefinition.snapshot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Snapshot view of the structure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snapshot view is expressed in a stand alone form that can be used and interpreted without considering the base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a structure is a snapshot, then each element definition must have a formal definition, and cardinalities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Element paths must be unique - or not (LM)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StructureDefinition.snapshot.element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elements in the resource (if no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Captures constraints on each element within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StructureDefinition.differential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Differential view of the structure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differential view is expressed relative to the base StructureDefinition - a statement of differences that it applies.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StructureDefinition.differential.element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elements in the resource (if no StructureDefinition)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Captures constraints on each element within the resource.</w:t>
            </w:r>
          </w:p>
        </w:tc>
      </w:tr>
    </w:tbl>
    <w:p w:rsidR="00D67926" w:rsidRDefault="008D6FB8">
      <w:pPr>
        <w:pStyle w:val="Heading2"/>
        <w:divId w:val="279191413"/>
        <w:rPr>
          <w:rFonts w:eastAsia="Times New Roman"/>
          <w:lang w:val="en-US"/>
        </w:rPr>
      </w:pPr>
      <w:r>
        <w:rPr>
          <w:rFonts w:eastAsia="Times New Roman"/>
          <w:lang w:val="en-US"/>
        </w:rPr>
        <w:t>http://hl7.org/fhir/StructureDefinition/Subscription</w:t>
      </w:r>
    </w:p>
    <w:tbl>
      <w:tblPr>
        <w:tblW w:w="0" w:type="auto"/>
        <w:tblCellSpacing w:w="15" w:type="dxa"/>
        <w:tblCellMar>
          <w:top w:w="15" w:type="dxa"/>
          <w:left w:w="15" w:type="dxa"/>
          <w:bottom w:w="15" w:type="dxa"/>
          <w:right w:w="15" w:type="dxa"/>
        </w:tblCellMar>
        <w:tblLook w:val="04A0"/>
      </w:tblPr>
      <w:tblGrid>
        <w:gridCol w:w="3210"/>
        <w:gridCol w:w="6240"/>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w:t>
            </w:r>
          </w:p>
        </w:tc>
        <w:tc>
          <w:tcPr>
            <w:tcW w:w="0" w:type="auto"/>
            <w:vAlign w:val="center"/>
            <w:hideMark/>
          </w:tcPr>
          <w:p w:rsidR="00D67926" w:rsidRDefault="008D6FB8">
            <w:pPr>
              <w:rPr>
                <w:rFonts w:eastAsia="Times New Roman"/>
                <w:lang w:val="en-US"/>
              </w:rPr>
            </w:pPr>
            <w:r>
              <w:rPr>
                <w:rFonts w:eastAsia="Times New Roman"/>
                <w:lang w:val="en-US"/>
              </w:rPr>
              <w:t>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server push subscription criteria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subscription resource is used to define a push based subscription from a server to another system. Once a subscription is registered with the server, the server checks every resource that is created or updated, and if the resource matches the given criteria, it sends a message on the defined "channel" so that another system is able to take an appropriate action.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WebHook</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Hook</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Routing Rule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Subscription.criteria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Rule for server push criteria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rules that the server should use to determine when to generate notifications for this 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rules are a search criteria (without the [base] part). Like Bundle.entry.request.url, it has no leading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source (e.g. troubleshooting)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a human to contact about the subscription. The primary use of this for system administrator troubleshooting.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Subscription.reason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why this subscription was created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why this subscription is defined.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subscription, which marks the server state for managing the 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 client can only submit subscription resources in the requested or off state. Only the server can move a subscription from requested to active, and then to error. Either the server or the client can turn a subscription off.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a 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Subscription.error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Latest error note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record of the last error that occurred when the server processed a notification.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Subscription.channel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channel on which to report matches to the criteria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where to send notifications when resources are received that meet the criteria.</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Subscription.channel.type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channel to send notififcations 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method used to execute a 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Subscription.channel.endpoint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channel points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uri that describes tha actual end point to send messages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rest-hook, and websocket, the end point must be an http: or https URL; for email, a mailto: url, for sms, a tel: url, and for message the endpoint can be in any form of url the server understands (usually, http: or mllp:). The URI is allowed to be relative; in which case, it is relative to the server end-point (since their may be more than one, clients should avoid using relative URIs).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Subscription.channel.payload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Mimetype to send, or blank for no payload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mime type to send the payload in - either application/xml+fhir, or application/json+fhir. If the mime type is blank, then there is no payload in the notification, just a notification.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Sending the payload has obvious security consequences. The server is responsible for ensuring that the content is appropriately secured.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Subscription.channel.header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Usage depends on the channel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headers / information to send as part of the notification.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Exactly what these mean depend on the channel type. The can convey additional information to the recipient and/or meet security requirements.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Subscription.end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to automatically delete the subscription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for the server to turn the subscription off.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server is permitted to deviate from this time, but should observe it.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Subscription.tag</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tag to add to matching resources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tag to add to any resource that matches the criteria, after the subscription is processed.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So that other systems can tell which resources have been the subject of a notification.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Tags to put on a resource after subscriptions sent</w:t>
            </w:r>
          </w:p>
        </w:tc>
      </w:tr>
    </w:tbl>
    <w:p w:rsidR="00D67926" w:rsidRDefault="008D6FB8">
      <w:pPr>
        <w:pStyle w:val="Heading2"/>
        <w:divId w:val="279191413"/>
        <w:rPr>
          <w:rFonts w:eastAsia="Times New Roman"/>
          <w:lang w:val="en-US"/>
        </w:rPr>
      </w:pPr>
      <w:r>
        <w:rPr>
          <w:rFonts w:eastAsia="Times New Roman"/>
          <w:lang w:val="en-US"/>
        </w:rPr>
        <w:t>http://hl7.org/fhir/StructureDefinition/TestScript</w:t>
      </w:r>
    </w:p>
    <w:tbl>
      <w:tblPr>
        <w:tblW w:w="0" w:type="auto"/>
        <w:tblCellSpacing w:w="15" w:type="dxa"/>
        <w:tblCellMar>
          <w:top w:w="15" w:type="dxa"/>
          <w:left w:w="15" w:type="dxa"/>
          <w:bottom w:w="15" w:type="dxa"/>
          <w:right w:w="15" w:type="dxa"/>
        </w:tblCellMar>
        <w:tblLook w:val="04A0"/>
      </w:tblPr>
      <w:tblGrid>
        <w:gridCol w:w="5668"/>
        <w:gridCol w:w="3782"/>
      </w:tblGrid>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w:t>
            </w:r>
          </w:p>
        </w:tc>
        <w:tc>
          <w:tcPr>
            <w:tcW w:w="0" w:type="auto"/>
            <w:vAlign w:val="center"/>
            <w:hideMark/>
          </w:tcPr>
          <w:p w:rsidR="00D67926" w:rsidRDefault="008D6FB8">
            <w:pPr>
              <w:rPr>
                <w:rFonts w:eastAsia="Times New Roman"/>
                <w:lang w:val="en-US"/>
              </w:rPr>
            </w:pPr>
            <w:r>
              <w:rPr>
                <w:rFonts w:eastAsia="Times New Roman"/>
                <w:lang w:val="en-US"/>
              </w:rPr>
              <w:t>Test 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a set of tests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TestScript is a resource that specifies a suite of tests against a FHIR server implementation to determine compliance against the FHIR specification.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Assertions SHALL be present in TestScript.setup.action and TestScript.test.action only.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Operations SHALL be present in TestScript.setup.action, TestScript.test.action and TestScript.teardown.action only.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Literal URL used to reference this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Test Script. This SHALL be a URL, SHOULD be globally unique, and SHOULD be an address at which this Test Script is (or will be) published.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authoritative-url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destination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identity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TestScript.version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TestScript. This is an arbitrary value managed by the TestScript author manually.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resource versions of the TestScript that have this same identifier. The resource version id will change for technical reasons, whereas the stated version number needs to be under the author's control.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identifying the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expected to be globally unique.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TestScript.status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TestScripts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TestScript.identifier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the TestScript assigned for external purposes outside the context of FHIR.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TestScript.experimental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TestScript was authored for testing purposes (or education/evaluation/marketing), and is not intended to be used for genuine usage.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TestScripts that are appropriate for use vs. not.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TestScript.publisher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Test 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Test Script. May also allow for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TestScript.contact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TestScript.contact.name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Test 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TestScript.contact.telecom</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TestScript.date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this version of the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TestScript was published. The date must change when the business version changes, if it does, and it must change if the status code changes. in addition, it should change when the substantiative content of the test cases change.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specific dates may be added as extensions.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Natural language description of the TestScript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description of the TestScript and its use.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can be used for things such as why the TestScript was written, comments about misuse, instructions for clinical use and interpretation, literature references, examples from the paper world, etc. It is *not* a rendering of the TestScript as conveyed in TestScript.text. This item SHOULD be populated unless the information is available from context.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TestScript.useContext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Test Scripts.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content.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TestScript.requirements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Scope and Usage this Test Script is for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Test Script is needed and why it's been constrained as it has.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Test Script (that's done in comments), rather it's for traceability of *why* the element is either needed or why the constraints exist as they do. This may be used to point to source materials or specifications that drove the structure of this data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TestScript.copyright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Test Script and/or its contents. Copyright statements are generally legal restrictions on the use and publishing of the details of the constraints and mappings.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Required capability that is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required capability must exist and is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TestScript metadata capability SHALL contain required or validated or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TestScript.metadata.link</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Links to the FHIR specification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the FHIR specification that this test is covering.</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TestScript.metadata.link.url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URL to the specification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URL to a particular requirement or feature within the FHIR specification.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TestScript.metadata.link.description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Short description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Short description of the link.</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Capabiltities that are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Capabilties that must exist and is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When the metadata capabiltiies section is defined at TestScript.metadata or at TestScript.setup.metadata, and the server's conformance statement does not contain the elements defined in the minimal conformance statement, then all the tests in the TestScript are skipped. When the metadata capabiltiies section is defined at TestScript.test.metadata and the server's conformance statement does not contain the elements defined in the minimal conformance statement, then only that test is skipped. The "metadata.capabilities.required" and "metadata.capabilities.validated" elements only indicate whether the capabilities are the primary focus of the test script or not. The do not impact the skipping logic. Capabilities whose "metadata.capabilities.validated" flag is true are the primary focus of the test script.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TestScript.metadata.capability.required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Are the capabilities required?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or not the test execution will require the given capabilities of the server in order for this test script to execute.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TestScript.metadata.capability.validated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Are the capabilities validated?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or not the test execution will validate the given capabilities of the server in order for this test script to execute.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expected capabilities of the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Description of the capabilities that this test script is requiring the server to support.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TestScript.metadata.capability.destination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Which server these requirements apply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Which server these requirements apply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TestScript.metadata.capability.link</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Links to the FHIR specification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Links to the FHIR specification that describes this interaction and the resources involved in more detail.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TestScript.metadata.capability.conformance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Required Conformance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Minimum conformance required of server for test script to execute successfully. If server does not meet at a minimum the reference conformance definition, then all tests in this script are skipped.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conformance statement of the server has to contain at a mininum the contents of the reference pointed to by this element.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TestScript.multiserver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or not the tests apply to more than one FHIR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the tests apply to more than one FHIR server (e.g. cross-server interoperability tests) then multiserver=true. Defaults to false if value is unspecified.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False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TestScript.fixture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in the test script - by reference (uri)</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Fixture in the test script - by reference (uri). All fixtures are required for the test script to execute.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TestScript.fixture.autocreate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or not to implicitly create the fixture during setup</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Whether or not to implicitly create the fixture during setup. If true, the fixture is automatically created on each server being tested during setup, therefore no create operation is required for this fixture in the TestScript.setup section.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False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TestScript.fixture.autodelete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or not to implicitly delete the fixture during teardown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Whether or not to implicitly delete the fixture during teardown If true, the fixture is automatically deleted on each server being tested during teardown, therefore no delete operation is required for this fixture in the TestScript.teardown section.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False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TestScript.fixture.resource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of the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resource (containing the contents of the resource needed for operations).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http://hl7-fhir.github.io/resourcelist.html for complete list of resource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TestScript.profile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of the validation profile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profile to be used for validation.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http://hl7-fhir.github.io/resourcelist.html for complete list of resource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TestScript.variable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Placeholder for evaluated elements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Variable is set based either on element value in response body or on header field value in the response headers.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Variables would be set based either on XPath/JsonPath expressions against fixtures (static and response), or headerField evaluations against response headers. If variable evaluates to nodelist or anything other than a primitive value, then test engine would report error. Variables would be used to perform clean replacements in "operation.params", "operation.requestHeader.value", and "operation.url" element values during operation calls and in "assert.value" during assertion evaluations. This limits the places that test engines would need to look for placeholders "${}". Variables are scoped to the whole script. They are NOT evaluated at declaration. They are evaluated by test engine when used for substitutions in "operation.params", "operation.requestHeader.value", and "operation.url" element values during operation calls and in "assert.value" during assertion evaluations. See example testscript-search.xml.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Variable cannot contain both headerField and path.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TestScript.variable.name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Descriptive name for this variable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Descriptive name for this variable.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Placeholders would contain the variable name wrapped in ${} in "operation.params", "operation.requestHeader.value", and "operation.url" elements. These placeholders would need to be replaced by the variable value before the operation is executed.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TestScript.variable.headerField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HTTP header field name for 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Will be used to grab the HTTP header field value from the headers that sourceId is pointing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headerField is defined, then the variable will be evaluated against the headers that sourceId is pointing to. If path is defined, then the variable will be evaluated against the fixture body that sourceId is pointing to. It is an error to define both headerField and path.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TestScript.variable.path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XPath or JSONPath against the fixture body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XPath or JSONPath against the fixture body. When variables are defined, either headerField must be specified or path, but not both.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headerField is defined, then the variable will be evaluated against the headers that sourceId is pointing to. If path is defined, then the variable will be evaluated against the fixture body that sourceId is pointing to. It is an error to define both headerField and path.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TestScript.variable.sourceId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Id of source expression or headerField within this variable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Fixture to evaluate the XPath/JSONPath expression or the headerField against within this variable.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can be a statically defined fixture (at the top of the testscript) or a dynamically set fixture created by responseId of the action.operation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series of required setup operations before tests are executed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series of required setup operations before tests are executed.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TestScript.setup.metadata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Capabiltities that are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Capabilties that must exist and is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Setup metadata capability SHALL contain required or validated or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setup operation or assert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Action would contain either an operation or an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An action should contain either an operation or an assertion but not both. It can contain any number of variables.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Setup action SHALL contain either an operation or assert but not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setup operation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operation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Setup operation SHALL contain either sourceId or targetId or params or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setup operation type that will be executed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Server interaction or operation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http://hl7-fhir.github.io/http.html for list of server interactions.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allowable operation types.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the resource. See http://hl7-fhir.github.io/resourcelist.html.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"url" element is specified, then "targetId", "params", and "resource" elements will be ignored as "url" element will have everything needed for constructing the request url. If "params" element is specified, then "targetId" element is ignored. For FHIR operations that require a resource (e.g. "read" and "vread" operations), the "resource" element must be specified when "params" element is specified. If "url" and "params" elements are absent, then the request url will be constructed from "targetId" fixture if present. For "read" operation, the resource and id values will be extracted from "targetId" fixture and used to construct the url. For "vread" and "history" operations, the versionId value will also be used.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Either a resource or a data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TestScript.setup.action.operation.label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Tracking/logging operation label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label would be used for tracking/logging purposes by test engines.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no impact on the verification itself.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Tracking/reporting operation description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description would be used by test engines for tracking and reporting purposes.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no impact on the verification itself.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TestScript.setup.action.operation.accept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content-type or mime-type to use for RESTful operation in the 'Accept' header.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is specified, then test engine shall set the 'Accept' header to the corresponding value. If 'xml' is specified, then 'Accept' header of 'application/xml+fhir' will be set. If 'json' is specified, then 'application/json+fhir' will be used. If you'd like to explicitly set the 'Accept' to some other value then use the 'requestHeader'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xml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content or mime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TestScript.setup.action.operation.contentType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content-type or mime-type to use for RESTful operation in the 'Content-Type' header.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is specified, then test engine shall set the 'Content-Type' header to the corresponding value. If 'xml' is specified, then 'Content-Type' header of 'application/xml+fhir' will be set. If 'json' is specified, then 'application/json+fhir' will be used. If you'd like to explicitly set the 'Content-Type' to some other value then use the 'requestHeader'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xml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content or mime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TestScript.setup.action.operation.destination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Which server to perform the operation 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Which server to perform the operation 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TestScript.setup.action.operation.encodeRequestUrl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or not to send the request url in encoded format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Whether or not to implicitly send the request url in encoded format. The default is true to match the standard RESTful client behavior. Set to false when communicating with a server that does not support encoded url paths.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TestScript.setup.action.operation.params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Explicitly defined path parameters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Path plus parameters after [type]. Used to set parts of the request URL explicitly.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"url" element is specified, then "targetId", "params", and "resource" elements will be ignored as "url" element will have everything needed for constructing the request url. If "params" element is specified, then "targetId" element is ignored. For FHIR operations that require a resource (e.g. "read" and "vread" operations), the "resource" element must be specified when "params" element is specified. If "url" and "params" elements are absent, then the request url will be constructed from "targetId" fixture if present. For "read" operation, the resource and id values will be extracted from "targetId" fixture and used to construct the url. For "vread" and "history" operations, the versionId value will also be used. Test engines would append whatever is specified for "params" to the URL after the resource type without tampering with the string (beyond encoding the URL for HTTP). The "params" element does not correspond exactly to "search parameters". Nor is it the "path". It corresponds to the part of the URL that comes after the [type] (when "resource" element is specified). e.g. It corresponds to "/[id]/_history/[vid] {?_format=[mime-type]}" in the following operation: GET [base]/[type]/[id]/_history/[vid] {?_format=[mime-type]} Test engines do have to look for placeholders (${}) and replace the variable placeholders with the variable values at runtime before sending the request.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TestScript.setup.action.operation.requestHeader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Each operation can have one ore more header elements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Header elements would be used to set HTTP headers.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gives control to test-script writers to set headers explicitly based on test requirements. It will allow for testing using: - "If-Modified-Since" and "If-None-Match" headers. See http://hl7-fhir.github.io/http.html#2.1.0.5.1 - "If-Match" header. See http://hl7-fhir.github.io/http.html#2.1.0.11 - Conditional Create using "If-None-Exist". See http://hl7-fhir.github.io/http.html#2.1.0.13.1 - Invalid "Content-Type" header for negative testing. - etc.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TestScript.setup.action.operation.requestHeader.field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HTTP header field name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HTTP header field e.g. "Accept".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header element is specified, then field is required.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TestScript.setup.action.operation.requestHeader.value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HTTP headerfield value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header e.g. "application/xml".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header element is specified, then value is required. No conversions will be done by Test Engine e.g. "xml" to "application/xml+fhir". The values will be set in HTTP headers "as-is". Test engines do have to look for placeholders (${}) and replace the variable placeholders with the variable values at runtime before sending the request.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TestScript.setup.action.operation.responseId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Id of mapped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fixture id (maybe new) to map to the response.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a responseId is supplied, and the server responds, then the resulting response (both headers and body) is mapped to the fixture ID (which may be entirely new and previously undeclared) designated by "responseId". If responseId is not specified, it is the Test Engine's responsibility to store the response and use it as sourceId in subsequent assertions when assertion path and/or headerField is specified and sourceId is not specified.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TestScript.setup.action.operation.sourceId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Id of body for PUT and POST requests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 of the fixture used as the body of a PUT or POST request.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TestScript.setup.action.operation.targetId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of fixture used for extracting the [id], [type], and [vid] for GET requests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 of fixture used for extracting the [id], [type], and [vid] for GET requests.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"url" element is specified, then "targetId", "params", and "resource" elements will be ignored as "url" element will have everything needed for constructing the request url. If "params" element is specified, then "targetId" element is ignored. For FHIR operations that require a resource (e.g. "read" and "vread" operations), the "resource" element must be specified when "params" element is specified. If "url" and "params" elements are absent, then the request url will be constructed from "targetId" fixture if present. For "read" operation, the resource and id values will be extracted from "targetId" fixture and used to construct the url. For "vread" and "history" operations, the versionId value will also be used.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TestScript.setup.action.operation.url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Complete request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Used to set the request URL explicitly. If "url" element is defined, then "targetId", "resource", and "params" elements will be ignored. Test engines would use whatever is specified in "url" without tampering with the string (beyond encoding the URL for HTTP). Test engines do have to look for placeholders (${}) and replace the variable placeholders with the variable values at runtime before sending the request.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assertion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Evaluates the results of previous operations to determine if the server under test behaves appropriately.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 order to evaluate an assertion the request, response, and results of the most recently executed operation must always be maintained by the test engine.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Only a single assertion SHALL be present within setup action assert element.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Setup action assert shall contain both compareToSourceId and compareToSourcePath or neither.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TestScript.setup.action.assert.label</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Tracking/logging assertion label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label would be used for tracking/logging purposes by test engines.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no impact on the verification itself.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Tracking/reporting assertion description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description would be used by test engines for tracking and reporting purposes.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has no impact on the verification itself.</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TestScript.setup.action.assert.direction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direction to use for the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direction to use for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TestScript.setup.action.assert.compareToSourceId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of fixture used to compare the "sourceId/path" evaluations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 of fixture used to compare the "sourceId/path" evaluations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id of the fixture used to make comparisons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TestScript.setup.action.assert.compareToSourcePath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XPath or JSONPath expression against fixture used to compare the "sourceId/path" evaluations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XPath or JSONPath expression against fixture used to compare the "sourceId/path" evaluations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XPath or JSONPath expression to be evaluated against the expected fixture to compare to. Ignored if "assert.value" is used. The evaluation will be done before the assertion is evaluated.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TestScript.setup.action.assert.contentType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content-type or mime-type to use for RESTful operation in the 'Content-Type' header.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is specified, then test engine shall confirm that the content-type of the last operation's headers is set to this value. If "assert.sourceId" element is specified, then the evaluation will be done against the headers mapped to that sourceId (and not the last operation's headers). If 'xml' is specified, then 'Content-Type' header of 'application/xml+fhir' will be confirmed. If 'json' is specified, then 'application/json+fhir' will be used. If you'd like to have more control over the string, then use 'assert.headerField' instead.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xml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content or mime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TestScript.setup.action.assert.headerField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HTTP header field name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HTTP header field name e.g. 'Location'.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"headerField" is specified then "value" must be specified. If "sourceId" is not specified, then "headerField" will be evaluated against the last operation's response headers. Test engines are to keep track of the last operation's response body and response headers.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TestScript.setup.action.assert.minimumId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Id of minimum content resource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 of a fixture. Asserts that the response contains at a minimumId the fixture specified by minimumId.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Asserts that the response contains all the element/content in another fixture pointed to by minimumId. This can be a statically defined fixture or one that is dynamically set via responseId.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TestScript.setup.action.assert.navigationLinks</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Perform validation on navigation links?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or not the test execution performs validation on the bundle navigation links.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Asserts that the Bundle contains first, last, and next links.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TestScript.setup.action.assert.operator</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operator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Operators come handy especially for negative testing. If operator is not specified, then the "equals" operator is assumed. e.g. &lt;code&gt; &lt;assert&gt; &lt;operator value="in" /&gt; &lt;responseCode value="200,201,204" /&gt; &lt;/assert&gt; &lt;assert&gt; &lt;operator value="notEquals" /&gt; &lt;response value="okay"/&gt; &lt;/assert&gt; &lt;assert&gt; &lt;operator value="greaterThan" /&gt; &lt;responseHeader&gt; &lt;field value="Content-Length" /&gt; &lt;value value="0" /&gt; &lt;responseHeader&gt; &lt;/assert&gt; &lt;/code&gt;.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operator to use for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TestScript.setup.action.assert.path</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XPath or JSONPath expression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XPath or JSONPath expression to be evaluated against the fixture representing the response received from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both "path" and "fixtureId" are specified, then the path will be evaluated against the responseBody mapped to the fixtureId. If "path" is specified and "fixtureId" is not, then the path will be evaluated against the responseBody of the last operation. Test engines are to store the response body and headers of the last operation at all times for subsequent assertions.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TestScript.setup.action.assert.resource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the resource. See http://hl7-fhir.github.io/resourcelist.html.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will be expected resource type in response body e.g. in read, vread, search, etc. See http://hl7-fhir.github.io/resourcelist.html for complete list of resource types. e.g. &lt;assert &gt; &lt;resourceType value="Patient" &lt;/assert&gt;.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Either a resource or a data type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TestScript.setup.action.assert.response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okay | created | noContent | notModified | bad | forbidden | notFound | methodNotAllowed | conflict | gone | preconditionFailed | unprocessable.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a shorter way of achieving similar verifications via "assert.responseCode". If you need more control, then use "assert.responseCode" e.g. &lt;assert&gt; &lt;contentType value="json" /&gt; &lt;response value="okay"/&gt; &lt;/assert&gt;.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response code to use for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TestScript.setup.action.assert.responseCode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HTTP response code to test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HTTP response code to be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To be used with "operator" attribute value. Asserts that the response code equals this value if "operator" is not specified. If the operator is "in" or "notIn" then the responseCode would be a comma-separated list of values e.g. "200,201". Otherwise, it's expected to be a numeric value. If "fixture" is not specified, then the "responseBodyId" value of the last operation is assumed.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TestScript.setup.action.assert.sourceId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Fixture Id of source expression or headerField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Fixture to evaluate the XPath/JSONPath expression or the headerField against.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can be a statically defined fixture (at the top of the testscript) or a dynamically set fixture created by responseId of the action.operation element.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TestScript.setup.action.assert.validateProfileId</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Profile Id of validation profile reference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 of the Profile to validate against.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ID of a Profile fixture. Asserts that the response is valid according to the Profile specified by validateProfileId.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TestScript.setup.action.assert.value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value to compare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to compare to.</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string-representation of a number, string, or boolean that is expected. Test engines do have to look for placeholders (${}) and replace the variable placeholders with the variable values at runtime before comparing this value to the actual value.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TestScript.setup.action.assert.warningOnly</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Will this assert produce a warning only on error?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or not the test execution will produce a warning only on error for this assert.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element is specified and it is true, then assertion failures can be logged by test engine but should not stop the test script execution from proceeding. There are likely cases where the spec is not clear on what should happen. If the spec says something is optional (maybe a response header for example), but a server doesnâ€™t do it, we could choose to issue a warning.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test in this 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test in this script.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TestScript.test.name</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Tracking/logging name of this test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this testused for tracking/logging purposes by test engines.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TestScript.test.description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Tracking/reporting short description of the test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short description of the test used by test engines for tracking and reporting purposes.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TestScript.test.metadata</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Capabiltities that are expected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Capabilties that must exist and is assumed to function correctly on the FHIR server being tested.</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Test metadata capability SHALL contain required or validated or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TestScript.test.action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test operation or assert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Action would contain either an operation or an assertion.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An action should contain either an operation or an assertion but not both. It can contain any number of variables.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Test action SHALL contain either an operation or assert but not both.</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TestScript.test.action.operation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setup operation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operation would involve a REST request to a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Test operation SHALL contain either sourceId or targetId or params or url.</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TestScript.test.action.assert</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setup assertion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Evaluates the results of previous operations to determine if the server under test behaves appropriately.</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 order to evaluate an assertion the request, response, and results of the most recently executed operation must always be maintained by the test engine. </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Only a single assertion SHALL be present within test action assert element.</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Test action assert shall contain both compareToSourceId and compareToSourcePath or neither.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TestScript.teardown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series of required clean up steps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series of operations required to clean up after the all the tests are executed (successfully or otherwise).</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TestScript.teardown.action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One or more teardown operations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teardown action will only contain an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An action should contain either an operation or an assertion but not both. It can contain any number of variables.</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Teardown action SHALL contain an operation.</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TestScript.teardown.action.operation</w:t>
            </w:r>
          </w:p>
        </w:tc>
        <w:tc>
          <w:tcPr>
            <w:tcW w:w="0" w:type="auto"/>
            <w:vAlign w:val="center"/>
            <w:hideMark/>
          </w:tcPr>
          <w:p w:rsidR="00D67926" w:rsidRDefault="00D67926">
            <w:pPr>
              <w:rPr>
                <w:rFonts w:eastAsia="Times New Roman"/>
                <w:lang w:val="en-US"/>
              </w:rPr>
            </w:pP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teardown operation to perform</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operation would involve a REST request to a server.</w:t>
            </w:r>
          </w:p>
        </w:tc>
      </w:tr>
      <w:tr w:rsidR="00D67926">
        <w:trPr>
          <w:divId w:val="27919141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Teardown operation SHALL contain either sourceId or targetId or params or url.</w:t>
            </w:r>
          </w:p>
        </w:tc>
      </w:tr>
    </w:tbl>
    <w:p w:rsidR="00D67926" w:rsidRDefault="008D6FB8">
      <w:pPr>
        <w:pStyle w:val="Heading1"/>
        <w:divId w:val="1529179779"/>
        <w:rPr>
          <w:rFonts w:eastAsia="Times New Roman"/>
          <w:lang w:val="en-US"/>
        </w:rPr>
      </w:pPr>
      <w:r>
        <w:rPr>
          <w:rFonts w:eastAsia="Times New Roman"/>
          <w:lang w:val="en-US"/>
        </w:rPr>
        <w:t>Financial Management</w:t>
      </w:r>
    </w:p>
    <w:p w:rsidR="00D67926" w:rsidRDefault="008D6FB8">
      <w:pPr>
        <w:pStyle w:val="Heading2"/>
        <w:divId w:val="1529179779"/>
        <w:rPr>
          <w:rFonts w:eastAsia="Times New Roman"/>
          <w:lang w:val="en-US"/>
        </w:rPr>
      </w:pPr>
      <w:r>
        <w:rPr>
          <w:rFonts w:eastAsia="Times New Roman"/>
          <w:lang w:val="en-US"/>
        </w:rPr>
        <w:t>http://hl7.org/fhir/StructureDefinition/Claim</w:t>
      </w:r>
    </w:p>
    <w:tbl>
      <w:tblPr>
        <w:tblW w:w="0" w:type="auto"/>
        <w:tblCellSpacing w:w="15" w:type="dxa"/>
        <w:tblCellMar>
          <w:top w:w="15" w:type="dxa"/>
          <w:left w:w="15" w:type="dxa"/>
          <w:bottom w:w="15" w:type="dxa"/>
          <w:right w:w="15" w:type="dxa"/>
        </w:tblCellMar>
        <w:tblLook w:val="04A0"/>
      </w:tblPr>
      <w:tblGrid>
        <w:gridCol w:w="3968"/>
        <w:gridCol w:w="5482"/>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w:t>
            </w:r>
          </w:p>
        </w:tc>
        <w:tc>
          <w:tcPr>
            <w:tcW w:w="0" w:type="auto"/>
            <w:vAlign w:val="center"/>
            <w:hideMark/>
          </w:tcPr>
          <w:p w:rsidR="00D67926" w:rsidRDefault="008D6FB8">
            <w:pPr>
              <w:rPr>
                <w:rFonts w:eastAsia="Times New Roman"/>
                <w:lang w:val="en-US"/>
              </w:rPr>
            </w:pPr>
            <w:r>
              <w:rPr>
                <w:rFonts w:eastAsia="Times New Roman"/>
                <w:lang w:val="en-US"/>
              </w:rPr>
              <w:t>Claim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Pre-determination or Pre-authorization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provider issued list of services and products provided, or to be provided, to a patient which is provided to an insurer for payment recovery.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category of claim this 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Affects which fields and value sets are used.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or discipline-style of the claim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business identifier for the instance: invoice number, claim number, pre-determination or pre-authorization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Current specification followed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specification on which this instance relies.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BusinessVersion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specification followed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specification from which the original instance was created.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OriginalBusinessVersion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Claim.target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Insurer Identifier, typical BIN number (6 digit).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provider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provider which is responsible for the bill, claim pre-determination, pre-authorization.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bill, claim pre-determination, pre-authorization.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Claim.use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Complete (Bill or Claim), Proposed (Pre-Authorization), Exploratory (Pre-determination).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Complete, proposed, exploratory, other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Claim.priority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Desired processing priority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Immediate (STAT), best effort (NORMAL), deferred (DEFER).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timeliness with which processing is required: STAT, normal, Deferred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Claim.fundsReserve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Funds requested to be reserved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 the case of a Pre-Determination/Pre-Authorization the provider may request that funds in the amount of the expected Benefit be reserved ('Patient' or 'Provider') to pay for the Benefits determined on the subsequent claim(s). 'None' explicitly indicates no funds reserving is requested.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For whom funds are to be reserved: (Patient, Provider, None)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Claim.enterer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Person who created the invoice/claim/pre-determination or pre-authorization.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Claim.facility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Servicing Facility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Facility where the services were provided.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Claim.prescription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Prescription to support the dispensing of Pharmacy or Vision products.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type=Pharmacy and Vision only.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Claim.originalPrescription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prescription to support the dispensing of pharmacy services, medications or products.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Claim.payee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party to be reimbursed for the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Claim.payee.type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Party to be paid any benefits payable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Party to be reimbursed: Subscriber, provider, other.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for the party to be reimbursed.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Claim.payee.provider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Provider who is the payee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provider who is to be reimbursed for the claim (the party to whom any benefit is assigned).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Claim.payee.organization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 who is the payee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who is to be reimbursed for the claim (the party to whom any benefit is assigned).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Claim.payee.person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person who is the payee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other than the subscriber who is to be reimbursed for the claim (the party to whom any benefit is assigned).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Claim.referral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Treatment Referral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referral resource which lists the date, practitioner, reason and other supporting information.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Claim.diagnosis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Diagnosis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Ordered list of patient diagnosis for which care is sought.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Claim.diagnosis.sequence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Sequence of diagnosis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Sequence of diagnosis which serves to order and provide a link.</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Required to maintain order of the diagnoses.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Claim.diagnosis.diagnosis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Patient's list of diagnosis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diagnosis.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Required to adjudicate services rendered to condition presented.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ICD10 Diagnostic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Claim.condition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presenting Conditions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patient conditions for which care is sought.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Patient conditions and symptoms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Claim.patient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of the Products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Patient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Insurance or medical plan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Financial instrument by which payment information for health care.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Health care programs and insurers are significant payors of health service costs.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maintain order of the coverages.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Claim.coverage.focal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 the focal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instance number of the Coverage which is the focus for adjudication. The Coverage against which the claim is to be adjudicated.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identify which coverage is being adjudicated.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Claim.coverage.coverage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Insurance information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program or plan identification, underwriter or payor.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Claim.coverage.businessArrangement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agreement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contract number of a business agreement which describes the terms and conditions.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Claim.coverage.relationship</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relationship to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relationship of the patient to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determine relationship between the patient and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the relationship of the patient to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Claim.coverage.preAuthRef</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Pre-Authorization/Determination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references from the Insurer to which these services pertain.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provide any pre=determination or prior authorization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Claim.coverage.claimResponse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results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Coverages adjudication 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by downstream payers to determine what balance remains and the net payable.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Claim.coverage.originalRuleset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Claim.exception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Eligibility exceptions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Factors which may influence the applicability of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determine extenuating circumstances for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eligibility exception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Claim.school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School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of school for over-aged dependants.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Often required for over-age dependents.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Claim.accident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Accident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of an accident which these services are addressing.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Coverage may be dependant on accidents.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Claim.accidentType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Accident Type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 of accident: work, auto,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Coverage may be dependant on the type of accident.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accident: work place, auto,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Claim.interventionException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Intervention and exception code (Pharma)</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intervention and exception codes which may influence the adjudication of the claim.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Coverage may be modified based on exception information provided.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Intervention and exception codes (Pharm)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Goods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First tier of goods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or 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Service, Product, Rx Dispense, Rx Compound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Claim.item.diagnosisLinkId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Diagnosis Link</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Diagnosis applicable for this service or product line.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Claim.item.service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Item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a grouping item then 'GROUP' otherwise it is a node therefore a code to indicate the Professional Service or Product supplied.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Allowable service and product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Claim.item.serviceDate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of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Claim.item.quantity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Count of Products or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number of repetitions of a service or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Claim.item.unitPrice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Fee, charge or cost per point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the item is a node then this is the fee for the product or service, otherwise this is the total of the fees for the children of the group.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Claim.item.factor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Price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Claim.item.points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Difficulty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good or service delivered. The concept of Points allows for assignment of point values for services and/or goods, such that a monetary amount can be assigned to each point.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Claim.item.net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Total item cost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quantity times the unit price for an addittional service or product or charge. For example, the formula: unit Quantity * unit Price (Cost per Point) * factor Number * points = net Amount. Quantity, factor and points are assumed to be 1 if not supplied.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Claim.item.udi</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Device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Unique Device Identifiers associated with this line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UDI code and issuer if applicable for the supplied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FDA, or other, UDI repository.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Claim.item.bodySite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Location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Physical service site on the patient (limb, tooth,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the teeth, quadrant, sextant and arch</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Claim.item.subSite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Sub-location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region or surface of the site, eg. limb region or tooth surface(s).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the tooth surface and surface combinations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Claim.item.modifier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Service/Product billing modifiers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Item typification or modifiers codes, eg for Oral whether the treatment is cosmetic or associated with TMJ, or an appliance was lost or stolen.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impact on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Item type or modifiers codes, eg for Oral whether the treatment is cosmetic or associated with TMJ, or an appliance was lost or stolen.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items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Second tier of goods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or 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Service, Product, Rx Dispense, Rx Compound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Claim.item.detail.service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item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a grouping item then 'GROUP' otherwise it is a node therefore a code to indicate the Professional Service or Product supplied.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Allowable service and product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Claim.item.detail.quantity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Count of Products or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number of repetitions of a service or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Claim.item.detail.unitPrice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Fee, charge or cost per point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the item is a node then this is the fee for the product or service, otherwise this is the total of the fees for the children of the group.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Claim.item.detail.factor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Price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Claim.item.detail.points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Difficulty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good or service delivered. The concept of Points allows for assignment of point values for services and/or goods, such that a monetary amount can be assigned to each point.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Claim.item.detail.net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Total additional item cost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quantity times the unit price for an addittional service or product or charge. For example, the formula: unit Quantity * unit Price (Cost per Point) * factor Number * points = net Amount. Quantity, factor and points are assumed to be 1 if not supplied.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Claim.item.detail.udi</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Device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Unique Device Identifiers associated with this line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UDI code and issuer if applicable for the supplied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FDA, or other, UDI repository.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items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Third tier of goods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product or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Service, Product, Rx Dispense, Rx Compound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Claim.item.detail.subDetail.service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item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fee for an addittional service or product or charge.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Allowable service and product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Claim.item.detail.subDetail.quantity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Count of Products or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number of repetitions of a service or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Claim.item.detail.subDetail.unitPrice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Fee, charge or cost per point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fee for an addittional service or product or charge.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Claim.item.detail.subDetail.factor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Price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Claim.item.detail.subDetail.points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Difficulty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good or service delivered. The concept of Points allows for assignment of point values for services and/or goods, such that a monetary amount can be assigned to each point.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Claim.item.detail.subDetail.net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Net additional item cost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quantity times the unit price for an addittional service or product or charge. For example, the formula: unit Quantity * unit Price (Cost per Point) * factor Number * points = net Amount. Quantity, factor and points are assumed to be 1 if not supplied.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a fee is present the associated product/service code must be present.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Claim.item.detail.subDetail.udi</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Device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Unique Device Identifiers associated with this line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UDI code and issuer if applicable for the supplied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FDA, or other, UDI repository.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Claim.item.prosthesis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Prosthetic 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materials and placement date of prior fixed prosthesis.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Claim.item.prosthesis.initial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 this the initial service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this is the initial placement of a fixed prosthesis.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impact on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Claim.item.prosthesis.priorDate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Initial service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of the initial placement.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impact on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Claim.item.prosthesis.priorMaterial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Prosthetic Material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Material of the prior denture or bridge prosthesis. (Oral).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impact on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Material of the prior denture or bridge prosthesis. (Oral)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Claim.additionalMaterials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materials, documents,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to indicate that Xrays, images, emails, documents, models or attachments are being sent in support of this submission.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 to indicate that Xrays, images, emails, documents, models or attachments are being sent in support of this submission.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Claim.missingTeeth</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Only if type = oral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teeth which would be expected but are not found due to having been previously extracted or for other reasons.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list of missing teeth may influence the adjudication of services for example with Bridges.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Claim.missingTeeth.tooth</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Tooth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 identifying which tooth is missing.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the tooth number of the missing tooth.</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codes for the teeth, subset of OralSites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Claim.missingTeeth.reason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missing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Missing reason may be: E-extraction, O-other.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the reason for the missing tooth.</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Reason codes for the missing teeth</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Claim.missingTeeth.extractionDate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of Extraction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of the extraction either known from records or patient reported estimate.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Some services and adjudications require this information.</w:t>
            </w:r>
          </w:p>
        </w:tc>
      </w:tr>
    </w:tbl>
    <w:p w:rsidR="00D67926" w:rsidRDefault="008D6FB8">
      <w:pPr>
        <w:pStyle w:val="Heading2"/>
        <w:divId w:val="1529179779"/>
        <w:rPr>
          <w:rFonts w:eastAsia="Times New Roman"/>
          <w:lang w:val="en-US"/>
        </w:rPr>
      </w:pPr>
      <w:r>
        <w:rPr>
          <w:rFonts w:eastAsia="Times New Roman"/>
          <w:lang w:val="en-US"/>
        </w:rPr>
        <w:t>http://hl7.org/fhir/StructureDefinition/ClaimResponse</w:t>
      </w:r>
    </w:p>
    <w:tbl>
      <w:tblPr>
        <w:tblW w:w="0" w:type="auto"/>
        <w:tblCellSpacing w:w="15" w:type="dxa"/>
        <w:tblCellMar>
          <w:top w:w="15" w:type="dxa"/>
          <w:left w:w="15" w:type="dxa"/>
          <w:bottom w:w="15" w:type="dxa"/>
          <w:right w:w="15" w:type="dxa"/>
        </w:tblCellMar>
        <w:tblLook w:val="04A0"/>
      </w:tblPr>
      <w:tblGrid>
        <w:gridCol w:w="6042"/>
        <w:gridCol w:w="3408"/>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w:t>
            </w:r>
          </w:p>
        </w:tc>
        <w:tc>
          <w:tcPr>
            <w:tcW w:w="0" w:type="auto"/>
            <w:vAlign w:val="center"/>
            <w:hideMark/>
          </w:tcPr>
          <w:p w:rsidR="00D67926" w:rsidRDefault="008D6FB8">
            <w:pPr>
              <w:rPr>
                <w:rFonts w:eastAsia="Times New Roman"/>
                <w:lang w:val="en-US"/>
              </w:rPr>
            </w:pPr>
            <w:r>
              <w:rPr>
                <w:rFonts w:eastAsia="Times New Roman"/>
                <w:lang w:val="en-US"/>
              </w:rPr>
              <w:t>Claim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Remittance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the adjudication details from the processing of a Claim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Remittance Advice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Response 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of resource triggering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Insurer who 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outcome of the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Disposition Message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ClaimResponse.payeeType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Party to be paid any benefits payable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Party to be reimbursed: Subscriber, provider, other.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for the party to be reimbursed.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Line items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first tier service adjudications for submitted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ClaimResponse.item.sequenceLinkId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ClaimResponse.item.noteNumber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note numbers which apply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note references to the notes provided below.</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ClaimResponse.item.adjudication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adjudications results.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ClaimResponse.item.adjudication.code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category such as co-pay, eligible, benefit,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indicating: Co-Pay, deductable, elegible, benefit, tax,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adjudication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ClaimResponse.item.adjudication.amount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Monetary amount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Monitory amount associated with the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ClaimResponse.item.adjudication.value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Non-monitory value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 line items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second tier service adjudications for submitted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ClaimResponse.item.detail.sequenceLinkId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ClaimResponse.item.detail.adjudication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adjudications results.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ClaimResponse.item.detail.adjudication.code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category such as co-pay, eligible, benefit,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indicating: Co-Pay, deductable, elegible, benefit, tax,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adjudication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ClaimResponse.item.detail.adjudication.amount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Monetary amount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Monitory amount associated with the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ClaimResponse.item.detail.adjudication.value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Non-monitory value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ClaimResponse.item.detail.subDetail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Subdetail line items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third tier service adjudications for submitted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ClaimResponse.item.detail.subDetail.sequenceLinkId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ClaimResponse.item.detail.subDetail.adjudication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Subdetail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adjudications results.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ClaimResponse.item.detail.subDetail.adjudication.code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category such as co-pay, eligible, benefit,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indicating: Co-Pay, deductable, elegible, benefit, tax,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adjudication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ClaimResponse.item.detail.subDetail.adjudication.amount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Monetary amount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Monitory amount associated with the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ClaimResponse.item.detail.subDetail.adjudication.value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Non-monitory value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 added line items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first tier service adjudications for payor added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ClaimResponse.addItem.sequenceLinkId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input service items which this service line is intended to replace.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ClaimResponse.addItem.service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 Service or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to indicate the Professional Service or Product supplied.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Allowable service and product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ClaimResponse.addItem.fee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Professional fee or Product charge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fee charged for the professional service or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ClaimResponse.addItem.noteNumberLinkId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note numbers which apply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note references to the notes provided below.</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ClaimResponse.addItem.adjudication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Added items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adjudications results.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ClaimResponse.addItem.adjudication.code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category such as co-pay, eligible, benefit,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indicating: Co-Pay, deductable, elegible, benefit, tax,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adjudication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ClaimResponse.addItem.adjudication.amount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Monetary amount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Monitory amount associated with the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ClaimResponse.addItem.adjudication.value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Non-monitory value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ClaimResponse.addItem.detail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Added items 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second tier service adjudications for payor added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ClaimResponse.addItem.detail.service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or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to indicate the Professional Service or Product supplied.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Allowable service and product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ClaimResponse.addItem.detail.fee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Professional fee or Product charge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fee charged for the professional service or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ClaimResponse.addItem.detail.adjudication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Added items detail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adjudications results.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ClaimResponse.addItem.detail.adjudication.code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category such as co-pay, eligible, benefit,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indicating: Co-Pay, deductable, elegible, benefit, tax,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adjudication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ClaimResponse.addItem.detail.adjudication.amount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Monetary amount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Monitory amount associated with the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ClaimResponse.addItem.detail.adjudication.value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Non-monitory value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ClaimResponse.error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Processing errors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Mutually exclusive with Services Provided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ClaimResponse.error.sequenceLinkId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Item sequence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sequence number of the line item submitted which contains the error. This value is ommitted when the error is elsewhere.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ClaimResponse.error.detailSequenceLinkId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 sequence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sequence number of the addition within the line item submitted which contains the error. This value is ommitted when the error is not related to an Addition.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ClaimResponse.error.subdetailSequenceLinkId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Subdetail sequence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sequence number of the addition within the line item submitted which contains the error. This value is ommitted when the error is not related to an Addition.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ClaimResponse.error.code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Error code detailing processing issues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error code,froma specified code system, which details why the claim could not be adjudicated.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error codes for adjudication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ClaimResponse.totalCost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Total Cost of service from the Claim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total cost of the services reported.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is a check value that the receiver calculates and returns.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ClaimResponse.unallocDeductable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Unallocated deductable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deductable applied which was not allocated to any particular service line.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ClaimResponse.totalBenefit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Total benefit payable for the Claim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Total amount of benefit payable (Equal to sum of the Benefit amounts from all detail lines and additions less the Unallocated Deductable).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ClaimResponse.paymentAdjustment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Payment adjustment for non-Claim issues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Adjustment to the payment of this transaction which is not related to adjudication of this transaction.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ClaimResponse.paymentAdjustmentReason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Payment adjustment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for the payment adjustment.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Adjustment reason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ClaimResponse.paymentDate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Expected data of Payment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Estimated payment data.</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ClaimResponse.paymentAmount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Payment amount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Payable less any payment adjustment.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ClaimResponse.paymentRef</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Payment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Payment identifer.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ClaimResponse.reserved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Funds reserved status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Status of funds reservation (For provider, for Patient, None).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For whom funds are to be reserved: (Patient, Provider, None)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ClaimResponse.form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Printed Form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form to be used for printing the content.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forms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ClaimResponse.note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Processing notes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Note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ClaimResponse.note.number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 Number for this note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integer associated with each note which may be referred to from each service line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ClaimResponse.note.type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note purpose: Print/Display.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presentation types of notes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ClaimResponse.note.text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 explanitory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note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Insurance or medical plan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Financial instrument by which payment information for health care.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Health care programs and insurers are significant payors of health service costs.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maintain order of the coverages.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ClaimResponse.coverage.focal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 the focal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instance number of the Coverage which is the focus for adjudication. The Coverage against which the claim is to be adjudicated.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identify which coverage is being adjudicated.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ClaimResponse.coverage.coverage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Insurance information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program or plan identification, underwriter or payor.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ClaimResponse.coverage.businessArrangement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agreement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contract number of a business agreement which describes the terms and conditions.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ClaimResponse.coverage.relationship</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relationship to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relationship of the patient to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determine relationship between the patient and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the relationship of the patient to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ClaimResponse.coverage.preAuthRef</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Pre-Authorization/Determination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references from the Insurer to which these services pertain.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provide any pre=determination or prior authorization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ClaimResponse.coverage.claimResponse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Adjudication results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Coverages adjudication 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by downstream payers to determine what balance remains and the net payable.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ClaimResponse.coverage.originalRuleset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bl>
    <w:p w:rsidR="00D67926" w:rsidRDefault="008D6FB8">
      <w:pPr>
        <w:pStyle w:val="Heading2"/>
        <w:divId w:val="1529179779"/>
        <w:rPr>
          <w:rFonts w:eastAsia="Times New Roman"/>
          <w:lang w:val="en-US"/>
        </w:rPr>
      </w:pPr>
      <w:r>
        <w:rPr>
          <w:rFonts w:eastAsia="Times New Roman"/>
          <w:lang w:val="en-US"/>
        </w:rPr>
        <w:t>http://hl7.org/fhir/StructureDefinition/Contract</w:t>
      </w:r>
    </w:p>
    <w:tbl>
      <w:tblPr>
        <w:tblW w:w="0" w:type="auto"/>
        <w:tblCellSpacing w:w="15" w:type="dxa"/>
        <w:tblCellMar>
          <w:top w:w="15" w:type="dxa"/>
          <w:left w:w="15" w:type="dxa"/>
          <w:bottom w:w="15" w:type="dxa"/>
          <w:right w:w="15" w:type="dxa"/>
        </w:tblCellMar>
        <w:tblLook w:val="04A0"/>
      </w:tblPr>
      <w:tblGrid>
        <w:gridCol w:w="4214"/>
        <w:gridCol w:w="5236"/>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w:t>
            </w:r>
          </w:p>
        </w:tc>
        <w:tc>
          <w:tcPr>
            <w:tcW w:w="0" w:type="auto"/>
            <w:vAlign w:val="center"/>
            <w:hideMark/>
          </w:tcPr>
          <w:p w:rsidR="00D67926" w:rsidRDefault="008D6FB8">
            <w:pPr>
              <w:rPr>
                <w:rFonts w:eastAsia="Times New Roman"/>
                <w:lang w:val="en-US"/>
              </w:rPr>
            </w:pPr>
            <w:r>
              <w:rPr>
                <w:rFonts w:eastAsia="Times New Roman"/>
                <w:lang w:val="en-US"/>
              </w:rPr>
              <w:t>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formal agreement between parties regarding the conduct of business, exchange of information or other matters.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identifier for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Contract.issued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this Contract was issued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this Contract was issued.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Contract.applies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Effective time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Relevant time or time-period when this Contract is applicable.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Contract.subject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Subject of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 and/or what this Contract is about: typically a Patient, Organization, or valued items such as goods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Contract.authority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Authority under which this Contract has standing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formally or informally recognized grouping of people, principals, organizations, or jurisdictions formed for the purpose of achieving some form of collective action such as the promulgation, administration and enforcement of contracts and policies.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Contract.domain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Domain in which this Contract applies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Recognized governance framework or system operating with a circumscribed scope in accordance with specified principles, policies, processes or procedures for managing rights, actions, or behaviors of parties or principals relative to resources.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scope of governance jurisdication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Tyoe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Type of Contract such as an insurance policy, real estate contract, a will, power of attorny, Privacy or Security policy , trust framework agreement, etc.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List of overall contract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Contract.subType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Subtype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More specific type or specialization of an overarching or more general contract such as auto insurance, home owner insurance, prenupial agreement, Advanced-Directive, or privacy consent.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within the above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Contract.action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Action stipulated by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Contract.actionReason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Action Reason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for action stipulated by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action reason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Contract actors.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Contract.actor.entity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Actor Type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 or what actors are assigned roles in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Contract.actor.role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Actor Role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 type of actors assigned roles in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actor role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Valued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Contract Valued Item List.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Contract.valuedItem.entity[x]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Valued Item Type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type of Contract Valued Item that may be priced.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Valued Item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Contract Valued Item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Contract.valuedItem.effectiveTime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Valued Item Effective Tiem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time during which this Contract ValuedItem information is effective.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Contract.valuedItem.quantity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Count of Contract Valued Items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Specifies the units by which the Contract Valued Item is measured or counted, and quantifies the countable or measurable Contract Valued Item instances.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Contract.valuedItem.unitPrice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Valued Item fee, charge, or cost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Contract Valued Item unit valuation measure.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Contract.valuedItem.factor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Valued Item Price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real number that represents a multiplier used in determining the overall value of the Contract Valued Item delivered. The concept of a Factor allows for a discount or surcharge multiplier to be applied to a monetary amount.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Contract.valuedItem.points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Valued Item Difficulty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Contract Valued Item delivered. The concept of Points allows for assignment of point values for a Contract Valued Item, such that a monetary amount can be assigned to each point.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Contract.valuedItem.net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Total Contract Valued Item Value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Expresses the product of the Contract Valued Item unitQuantity and the unitPriceAmt. For example, the formula: unit Quantity * unit Price (Cost per Point) * factor Number * points = net Amount. Quantity, factor and points are assumed to be 1 if not supplied.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Contract.signer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Signer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Party signing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Contract.signer.type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Signer Type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 of this Contract signer, e.g., notary, grantee.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List of parties who may be signing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Contract.signer.party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Signatory Party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Party which is a signator to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Contract.signer.signature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Documentation Signature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Legally binding Contract DSIG signature contents in Base64.</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List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One or more Contract Provisions, which may be related and conveyed as a group, and may contain nested groups.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identifier for this particular Contract Provision.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Contract.term.issued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Issue Date Time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this Contract Provision was issued.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Contract.term.applies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Effective Time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Relevant time or time-period when this Contract Provision is applicable.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Type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Type of Contract Provision such as specific requirements, purposes for actions, obligations, prohibitions, e.g., life time maximum benefit.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types of contract provisions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Contract.term.subType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Subtype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Subtype of this Contract Provision, e.g., life time maximum payment for a contract term for specific valued item, e.g., disability payment.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subtypes of contract provisions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Contract.term.subject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Subject of this Contract Term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 or what this Contract Provision is about.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Contract.term.action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Action stipulated by this Contract Provision.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Contract.term.actionReason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Action Reason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or purpose for the action stipulated by this Contract Provision.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action reason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Actor List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actors participating in this Contract Provision.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Contract.term.actor.entity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actor assigned a role in this Contract Provision.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Contract.term.actor.role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Actor Role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 played by the actor assigned this role in this Contract Provision.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codes for the contract actor role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Contract.term.text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readable Contract term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 readable form of this Contract Provision.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Valued Item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Contract Provision Valued Item List.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Contract.term.valuedItem.entity[x]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Valued Item Type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type of Contract Provision Valued Item that may be priced.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Valued Item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Contract Provision Valued Item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Contract.term.valuedItem.effectiveTime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Valued Item Effective Tiem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time during which this Contract Term ValuedItem information is effective.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Contract.term.valuedItem.quantity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Valued Item Count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Specifies the units by which the Contract Provision Valued Item is measured or counted, and quantifies the countable or measurable Contract Term Valued Item instances.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Contract.term.valuedItem.unitPrice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Valued Item fee, charge, or cost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Contract Provision Valued Item unit valuation measure.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Contract.term.valuedItem.factor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Valued Item Price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real number that represents a multiplier used in determining the overall value of the Contract Provision Valued Item delivered. The concept of a Factor allows for a discount or surcharge multiplier to be applied to a monetary amount.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Contract.term.valuedItem.points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Term Valued Item Difficulty Scaling Factor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Contract Provision Valued Item delivered. The concept of Points allows for assignment of point values for a Contract ProvisionValued Item, such that a monetary amount can be assigned to each point.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Contract.term.valuedItem.net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Total Contract Term Valued Item Value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Expresses the product of the Contract Provision Valued Item unitQuantity and the unitPriceAmt. For example, the formula: unit Quantity * unit Price (Cost per Point) * factor Number * points = net Amount. Quantity, factor and points are assumed to be 1 if not supplied.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Contract.term.group</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Contract Term Group</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Nested group of Contract Provisions.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Contract.binding[x]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Binding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Legally binding Contract: This is the signed and legally recognized representation of the Contract, which is considered the "source of truth" and which would be the basis for legal action related to enforcement of this Contract.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Contract.friendly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Friendly Language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"patient friendly language" versionof the Contract in whole or in parts. "Patient friendly language" means the representation of the Contract and Contract Provisions in a manner that is readily accessible and understandable by a layperson in accordance with best practices for communication styles that ensure that those agreeing to or signing the Contract understand the roles, actions, obligations, responsibilities, and implication of the agreement.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Contract.friendly.content[x]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Easily comprehended representation of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 readable rendering of this Contract in a format and representation intended to enhance comprehension and ensure understandability.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Contract.legal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Legal Language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Legal expressions or representations of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Contract.legal.content[x]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Legal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Contract legal text in human renderable form.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Contract.rule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Computable Contract Language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Computable Policy Rule Language Representations of this Contract.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Contract.rule.content[x]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Computable Contract Rules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Computable Contract conveyed using a policy rule language (e.g. XACML, DKAL, SecPal).</w:t>
            </w:r>
          </w:p>
        </w:tc>
      </w:tr>
    </w:tbl>
    <w:p w:rsidR="00D67926" w:rsidRDefault="008D6FB8">
      <w:pPr>
        <w:pStyle w:val="Heading2"/>
        <w:divId w:val="1529179779"/>
        <w:rPr>
          <w:rFonts w:eastAsia="Times New Roman"/>
          <w:lang w:val="en-US"/>
        </w:rPr>
      </w:pPr>
      <w:r>
        <w:rPr>
          <w:rFonts w:eastAsia="Times New Roman"/>
          <w:lang w:val="en-US"/>
        </w:rPr>
        <w:t>http://hl7.org/fhir/StructureDefinition/Coverage</w:t>
      </w:r>
    </w:p>
    <w:tbl>
      <w:tblPr>
        <w:tblW w:w="0" w:type="auto"/>
        <w:tblCellSpacing w:w="15" w:type="dxa"/>
        <w:tblCellMar>
          <w:top w:w="15" w:type="dxa"/>
          <w:left w:w="15" w:type="dxa"/>
          <w:bottom w:w="15" w:type="dxa"/>
          <w:right w:w="15" w:type="dxa"/>
        </w:tblCellMar>
        <w:tblLook w:val="04A0"/>
      </w:tblPr>
      <w:tblGrid>
        <w:gridCol w:w="2415"/>
        <w:gridCol w:w="7035"/>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w:t>
            </w:r>
          </w:p>
        </w:tc>
        <w:tc>
          <w:tcPr>
            <w:tcW w:w="0" w:type="auto"/>
            <w:vAlign w:val="center"/>
            <w:hideMark/>
          </w:tcPr>
          <w:p w:rsidR="00D67926" w:rsidRDefault="008D6FB8">
            <w:pPr>
              <w:rPr>
                <w:rFonts w:eastAsia="Times New Roman"/>
                <w:lang w:val="en-US"/>
              </w:rPr>
            </w:pPr>
            <w:r>
              <w:rPr>
                <w:rFonts w:eastAsia="Times New Roman"/>
                <w:lang w:val="en-US"/>
              </w:rPr>
              <w:t>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Insurance or medical plan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Financial instrument which may be used to pay for or reimburse for health care products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Coverage.issuer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identifier for the plan issuer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program or plan underwriter or payor.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Coverage.bin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BIN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Business Identification Number (BIN number) used to identify the routing of eclaims if the insurer themselves don't have a BIN number for all of their business.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Coverage.period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Coverage start and end dates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Time period during which the coverage is in force. A missing start date indicates the start date isn't known, a missing end date means the coverage is continuing to be in force.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coverage: social program, medical plan, accident coverage (workers compensation, auto), group health.</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order of application of coverages is dependent on the types of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insurance: public health, worker compensation; private accident, auto, private health,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Coverage.subscriberId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Subscriber ID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 issued to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primary coverage ID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main (and possibly only) identifier for the coverage - often referred to as a Member Id, Subscriber Id, Certificate number or Personal Health Number or Case ID.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value may uniquely identify the coverage or it may be used in conjunction with the additional identifiers below.</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Coverage.group</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identifier for the group</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style or collective of coverage issues by the underwriter, for example may be used to identify a class of coverage or employer group. May also be referred to as a Policy or Group ID.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Coverage.plan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identifier for the plan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style or collective of coverage issues by the underwriter, for example may be used to identify a class of coverage or employer group. May also be referred to as a Policy or Group ID.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Coverage.subPlan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identifier for the subsection of the plan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sub-style or sub-collective of coverage issues by the underwriter, for example may be used to identify a specific employer group within a class of employers. May be referred to as a Section or Division ID.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Coverage.dependent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dependent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unique identifier for a dependent under the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For some coverage a single identifier is issued to the PolicyHolder and dependent number issues to each to each of their dependents to track and manage the plan.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Coverage.sequence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plan instance or sequence counter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optional counter for a particular instance of the identified coverage which increments upon each renewal.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Some coverage, for example social plans, may be offered in short time increments, for example for a week or a month at a time, so while the rest of the plan details and identifiers may remain constant over time, the instance is incremented with each renewal and provided to the covered party on their 'card'.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Coverage.subscriber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Plan holder information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party who 'owns' the insurance contractual relationship to the policy or to whom the benefit of the policy is due.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Coverage.network</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 network</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identifier for a community of providers.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Coverage.contract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Contract 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policy(s) which constitute this insurance coverage.</w:t>
            </w:r>
          </w:p>
        </w:tc>
      </w:tr>
    </w:tbl>
    <w:p w:rsidR="00D67926" w:rsidRDefault="008D6FB8">
      <w:pPr>
        <w:pStyle w:val="Heading2"/>
        <w:divId w:val="1529179779"/>
        <w:rPr>
          <w:rFonts w:eastAsia="Times New Roman"/>
          <w:lang w:val="en-US"/>
        </w:rPr>
      </w:pPr>
      <w:r>
        <w:rPr>
          <w:rFonts w:eastAsia="Times New Roman"/>
          <w:lang w:val="en-US"/>
        </w:rPr>
        <w:t>http://hl7.org/fhir/StructureDefinition/EligibilityRequest</w:t>
      </w:r>
    </w:p>
    <w:tbl>
      <w:tblPr>
        <w:tblW w:w="0" w:type="auto"/>
        <w:tblCellSpacing w:w="15" w:type="dxa"/>
        <w:tblCellMar>
          <w:top w:w="15" w:type="dxa"/>
          <w:left w:w="15" w:type="dxa"/>
          <w:bottom w:w="15" w:type="dxa"/>
          <w:right w:w="15" w:type="dxa"/>
        </w:tblCellMar>
        <w:tblLook w:val="04A0"/>
      </w:tblPr>
      <w:tblGrid>
        <w:gridCol w:w="3536"/>
        <w:gridCol w:w="5914"/>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w:t>
            </w:r>
          </w:p>
        </w:tc>
        <w:tc>
          <w:tcPr>
            <w:tcW w:w="0" w:type="auto"/>
            <w:vAlign w:val="center"/>
            <w:hideMark/>
          </w:tcPr>
          <w:p w:rsidR="00D67926" w:rsidRDefault="008D6FB8">
            <w:pPr>
              <w:rPr>
                <w:rFonts w:eastAsia="Times New Roman"/>
                <w:lang w:val="en-US"/>
              </w:rPr>
            </w:pPr>
            <w:r>
              <w:rPr>
                <w:rFonts w:eastAsia="Times New Roman"/>
                <w:lang w:val="en-US"/>
              </w:rPr>
              <w:t>Eligibility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Eligibility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provides the insurance eligibility details from the insurer regarding a specified coverage and optionally some class of service.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Response 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this resource was created.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EligibilityRequest.target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Insurer who is target of the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services rendered to the patient.</w:t>
            </w:r>
          </w:p>
        </w:tc>
      </w:tr>
    </w:tbl>
    <w:p w:rsidR="00D67926" w:rsidRDefault="008D6FB8">
      <w:pPr>
        <w:pStyle w:val="Heading2"/>
        <w:divId w:val="1529179779"/>
        <w:rPr>
          <w:rFonts w:eastAsia="Times New Roman"/>
          <w:lang w:val="en-US"/>
        </w:rPr>
      </w:pPr>
      <w:r>
        <w:rPr>
          <w:rFonts w:eastAsia="Times New Roman"/>
          <w:lang w:val="en-US"/>
        </w:rPr>
        <w:t>http://hl7.org/fhir/StructureDefinition/EligibilityResponse</w:t>
      </w:r>
    </w:p>
    <w:tbl>
      <w:tblPr>
        <w:tblW w:w="0" w:type="auto"/>
        <w:tblCellSpacing w:w="15" w:type="dxa"/>
        <w:tblCellMar>
          <w:top w:w="15" w:type="dxa"/>
          <w:left w:w="15" w:type="dxa"/>
          <w:bottom w:w="15" w:type="dxa"/>
          <w:right w:w="15" w:type="dxa"/>
        </w:tblCellMar>
        <w:tblLook w:val="04A0"/>
      </w:tblPr>
      <w:tblGrid>
        <w:gridCol w:w="4229"/>
        <w:gridCol w:w="5221"/>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w:t>
            </w:r>
          </w:p>
        </w:tc>
        <w:tc>
          <w:tcPr>
            <w:tcW w:w="0" w:type="auto"/>
            <w:vAlign w:val="center"/>
            <w:hideMark/>
          </w:tcPr>
          <w:p w:rsidR="00D67926" w:rsidRDefault="008D6FB8">
            <w:pPr>
              <w:rPr>
                <w:rFonts w:eastAsia="Times New Roman"/>
                <w:lang w:val="en-US"/>
              </w:rPr>
            </w:pPr>
            <w:r>
              <w:rPr>
                <w:rFonts w:eastAsia="Times New Roman"/>
                <w:lang w:val="en-US"/>
              </w:rPr>
              <w:t>Eligibility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EligibilityResponse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eligibility and plan details from the processing of an Eligibility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Response 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outcome of the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Disposition Message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Insurer who 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EligibilityResponse.requestOrganization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services rendered to the patient.</w:t>
            </w:r>
          </w:p>
        </w:tc>
      </w:tr>
    </w:tbl>
    <w:p w:rsidR="00D67926" w:rsidRDefault="008D6FB8">
      <w:pPr>
        <w:pStyle w:val="Heading2"/>
        <w:divId w:val="1529179779"/>
        <w:rPr>
          <w:rFonts w:eastAsia="Times New Roman"/>
          <w:lang w:val="en-US"/>
        </w:rPr>
      </w:pPr>
      <w:r>
        <w:rPr>
          <w:rFonts w:eastAsia="Times New Roman"/>
          <w:lang w:val="en-US"/>
        </w:rPr>
        <w:t>http://hl7.org/fhir/StructureDefinition/EnrollmentRequest</w:t>
      </w:r>
    </w:p>
    <w:tbl>
      <w:tblPr>
        <w:tblW w:w="0" w:type="auto"/>
        <w:tblCellSpacing w:w="15" w:type="dxa"/>
        <w:tblCellMar>
          <w:top w:w="15" w:type="dxa"/>
          <w:left w:w="15" w:type="dxa"/>
          <w:bottom w:w="15" w:type="dxa"/>
          <w:right w:w="15" w:type="dxa"/>
        </w:tblCellMar>
        <w:tblLook w:val="04A0"/>
      </w:tblPr>
      <w:tblGrid>
        <w:gridCol w:w="3695"/>
        <w:gridCol w:w="5755"/>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w:t>
            </w:r>
          </w:p>
        </w:tc>
        <w:tc>
          <w:tcPr>
            <w:tcW w:w="0" w:type="auto"/>
            <w:vAlign w:val="center"/>
            <w:hideMark/>
          </w:tcPr>
          <w:p w:rsidR="00D67926" w:rsidRDefault="008D6FB8">
            <w:pPr>
              <w:rPr>
                <w:rFonts w:eastAsia="Times New Roman"/>
                <w:lang w:val="en-US"/>
              </w:rPr>
            </w:pPr>
            <w:r>
              <w:rPr>
                <w:rFonts w:eastAsia="Times New Roman"/>
                <w:lang w:val="en-US"/>
              </w:rPr>
              <w:t>Enrollment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Enrollment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the insurance Enrollment details to the insurer regarding a specified coverage.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Response 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this resource was created.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EnrollmentRequest.target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Insurer who is target of the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EnrollmentRequest.subject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of the Products and Services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Patient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EnrollmentRequest.coverage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Insurance information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program or plan identification, underwriter or payor.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EnrollmentRequest.relationship</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relationship to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relationship of the patient to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determine relationship between the patient and the subscriber.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the relationship of the patient to the subscriber</w:t>
            </w:r>
          </w:p>
        </w:tc>
      </w:tr>
    </w:tbl>
    <w:p w:rsidR="00D67926" w:rsidRDefault="008D6FB8">
      <w:pPr>
        <w:pStyle w:val="Heading2"/>
        <w:divId w:val="1529179779"/>
        <w:rPr>
          <w:rFonts w:eastAsia="Times New Roman"/>
          <w:lang w:val="en-US"/>
        </w:rPr>
      </w:pPr>
      <w:r>
        <w:rPr>
          <w:rFonts w:eastAsia="Times New Roman"/>
          <w:lang w:val="en-US"/>
        </w:rPr>
        <w:t>http://hl7.org/fhir/StructureDefinition/EnrollmentResponse</w:t>
      </w:r>
    </w:p>
    <w:tbl>
      <w:tblPr>
        <w:tblW w:w="0" w:type="auto"/>
        <w:tblCellSpacing w:w="15" w:type="dxa"/>
        <w:tblCellMar>
          <w:top w:w="15" w:type="dxa"/>
          <w:left w:w="15" w:type="dxa"/>
          <w:bottom w:w="15" w:type="dxa"/>
          <w:right w:w="15" w:type="dxa"/>
        </w:tblCellMar>
        <w:tblLook w:val="04A0"/>
      </w:tblPr>
      <w:tblGrid>
        <w:gridCol w:w="4389"/>
        <w:gridCol w:w="5061"/>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w:t>
            </w:r>
          </w:p>
        </w:tc>
        <w:tc>
          <w:tcPr>
            <w:tcW w:w="0" w:type="auto"/>
            <w:vAlign w:val="center"/>
            <w:hideMark/>
          </w:tcPr>
          <w:p w:rsidR="00D67926" w:rsidRDefault="008D6FB8">
            <w:pPr>
              <w:rPr>
                <w:rFonts w:eastAsia="Times New Roman"/>
                <w:lang w:val="en-US"/>
              </w:rPr>
            </w:pPr>
            <w:r>
              <w:rPr>
                <w:rFonts w:eastAsia="Times New Roman"/>
                <w:lang w:val="en-US"/>
              </w:rPr>
              <w:t>Enrollment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EnrollmentResponse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Enrollment and plan details from the processing of an Enrollment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Response 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outcome of the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Disposition Message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Insurer who 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EnrollmentResponse.requestOrganization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services rendered to the patient.</w:t>
            </w:r>
          </w:p>
        </w:tc>
      </w:tr>
    </w:tbl>
    <w:p w:rsidR="00D67926" w:rsidRDefault="008D6FB8">
      <w:pPr>
        <w:pStyle w:val="Heading2"/>
        <w:divId w:val="1529179779"/>
        <w:rPr>
          <w:rFonts w:eastAsia="Times New Roman"/>
          <w:lang w:val="en-US"/>
        </w:rPr>
      </w:pPr>
      <w:r>
        <w:rPr>
          <w:rFonts w:eastAsia="Times New Roman"/>
          <w:lang w:val="en-US"/>
        </w:rPr>
        <w:t>http://hl7.org/fhir/StructureDefinition/ExplanationOfBenefit</w:t>
      </w:r>
    </w:p>
    <w:tbl>
      <w:tblPr>
        <w:tblW w:w="0" w:type="auto"/>
        <w:tblCellSpacing w:w="15" w:type="dxa"/>
        <w:tblCellMar>
          <w:top w:w="15" w:type="dxa"/>
          <w:left w:w="15" w:type="dxa"/>
          <w:bottom w:w="15" w:type="dxa"/>
          <w:right w:w="15" w:type="dxa"/>
        </w:tblCellMar>
        <w:tblLook w:val="04A0"/>
      </w:tblPr>
      <w:tblGrid>
        <w:gridCol w:w="4509"/>
        <w:gridCol w:w="4941"/>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w:t>
            </w:r>
          </w:p>
        </w:tc>
        <w:tc>
          <w:tcPr>
            <w:tcW w:w="0" w:type="auto"/>
            <w:vAlign w:val="center"/>
            <w:hideMark/>
          </w:tcPr>
          <w:p w:rsidR="00D67926" w:rsidRDefault="008D6FB8">
            <w:pPr>
              <w:rPr>
                <w:rFonts w:eastAsia="Times New Roman"/>
                <w:lang w:val="en-US"/>
              </w:rPr>
            </w:pPr>
            <w:r>
              <w:rPr>
                <w:rFonts w:eastAsia="Times New Roman"/>
                <w:lang w:val="en-US"/>
              </w:rPr>
              <w:t>Explanation Of Benefit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Remittance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provides: the claim details; adjudication details from the processing of a Claim; and optionally account balance information, for informing the subscriber of the benefits provided.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EOB</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Response 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outcome of the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Disposition Message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Insurer who 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ExplanationOfBenefit.requestOrganization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services rendered to the patient.</w:t>
            </w:r>
          </w:p>
        </w:tc>
      </w:tr>
    </w:tbl>
    <w:p w:rsidR="00D67926" w:rsidRDefault="008D6FB8">
      <w:pPr>
        <w:pStyle w:val="Heading2"/>
        <w:divId w:val="1529179779"/>
        <w:rPr>
          <w:rFonts w:eastAsia="Times New Roman"/>
          <w:lang w:val="en-US"/>
        </w:rPr>
      </w:pPr>
      <w:r>
        <w:rPr>
          <w:rFonts w:eastAsia="Times New Roman"/>
          <w:lang w:val="en-US"/>
        </w:rPr>
        <w:t>http://hl7.org/fhir/StructureDefinition/PaymentNotice</w:t>
      </w:r>
    </w:p>
    <w:tbl>
      <w:tblPr>
        <w:tblW w:w="0" w:type="auto"/>
        <w:tblCellSpacing w:w="15" w:type="dxa"/>
        <w:tblCellMar>
          <w:top w:w="15" w:type="dxa"/>
          <w:left w:w="15" w:type="dxa"/>
          <w:bottom w:w="15" w:type="dxa"/>
          <w:right w:w="15" w:type="dxa"/>
        </w:tblCellMar>
        <w:tblLook w:val="04A0"/>
      </w:tblPr>
      <w:tblGrid>
        <w:gridCol w:w="3255"/>
        <w:gridCol w:w="6195"/>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w:t>
            </w:r>
          </w:p>
        </w:tc>
        <w:tc>
          <w:tcPr>
            <w:tcW w:w="0" w:type="auto"/>
            <w:vAlign w:val="center"/>
            <w:hideMark/>
          </w:tcPr>
          <w:p w:rsidR="00D67926" w:rsidRDefault="008D6FB8">
            <w:pPr>
              <w:rPr>
                <w:rFonts w:eastAsia="Times New Roman"/>
                <w:lang w:val="en-US"/>
              </w:rPr>
            </w:pPr>
            <w:r>
              <w:rPr>
                <w:rFonts w:eastAsia="Times New Roman"/>
                <w:lang w:val="en-US"/>
              </w:rPr>
              <w:t>Payment Notice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PaymentNotice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the status of the payment for goods and services rendered, and the request and response resource references.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Response 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this resource was created.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PaymentNotice.target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 or Regulatory body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Insurer who is target of the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of resource to reverse.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PaymentNotice.response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of response to resource to reverse.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PaymentNotice.paymentStatus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Status of the payment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payment status, typically paid: payment sent, cleared: payment received.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payment conveyance status codes</w:t>
            </w:r>
          </w:p>
        </w:tc>
      </w:tr>
    </w:tbl>
    <w:p w:rsidR="00D67926" w:rsidRDefault="008D6FB8">
      <w:pPr>
        <w:pStyle w:val="Heading2"/>
        <w:divId w:val="1529179779"/>
        <w:rPr>
          <w:rFonts w:eastAsia="Times New Roman"/>
          <w:lang w:val="en-US"/>
        </w:rPr>
      </w:pPr>
      <w:r>
        <w:rPr>
          <w:rFonts w:eastAsia="Times New Roman"/>
          <w:lang w:val="en-US"/>
        </w:rPr>
        <w:t>http://hl7.org/fhir/StructureDefinition/PaymentReconciliation</w:t>
      </w:r>
    </w:p>
    <w:tbl>
      <w:tblPr>
        <w:tblW w:w="0" w:type="auto"/>
        <w:tblCellSpacing w:w="15" w:type="dxa"/>
        <w:tblCellMar>
          <w:top w:w="15" w:type="dxa"/>
          <w:left w:w="15" w:type="dxa"/>
          <w:bottom w:w="15" w:type="dxa"/>
          <w:right w:w="15" w:type="dxa"/>
        </w:tblCellMar>
        <w:tblLook w:val="04A0"/>
      </w:tblPr>
      <w:tblGrid>
        <w:gridCol w:w="4628"/>
        <w:gridCol w:w="4822"/>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w:t>
            </w:r>
          </w:p>
        </w:tc>
        <w:tc>
          <w:tcPr>
            <w:tcW w:w="0" w:type="auto"/>
            <w:vAlign w:val="center"/>
            <w:hideMark/>
          </w:tcPr>
          <w:p w:rsidR="00D67926" w:rsidRDefault="008D6FB8">
            <w:pPr>
              <w:rPr>
                <w:rFonts w:eastAsia="Times New Roman"/>
                <w:lang w:val="en-US"/>
              </w:rPr>
            </w:pPr>
            <w:r>
              <w:rPr>
                <w:rFonts w:eastAsia="Times New Roman"/>
                <w:lang w:val="en-US"/>
              </w:rPr>
              <w:t>Payment Reconciliation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PaymentReconciliation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payment details and claim references supporting a bulk payment.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Response 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outcome of the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Disposition Message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PaymentReconciliation.period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covered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of time for which payments have been gathered into this bulk payment for settlement.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Insurer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Insurer who 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individual settlement amounts and the corresponding transaction.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to indicate the nature of the payment, adjustment, funds advance, etc.</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for the amount: payment, adjustment, advance.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claim or financial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PaymentReconciliation.detail.responce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Claim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claim response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PaymentReconciliation.detail.submitter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Submitter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submitted the invoice or financial transaction.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PaymentReconciliation.detail.payee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Payee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receiving the payment.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PaymentReconciliation.detail.date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Invoice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of the invoice or financial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PaymentReconciliation.detail.amount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 amount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Amount paid for this detail.</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PaymentReconciliation.form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Printed Form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form to be used for printing the content.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forms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PaymentReconciliation.total</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Total amount of Payment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Total payment amount.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PaymentReconciliation.note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Suite of notes.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PaymentReconciliation.note.type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note purpose: Print/Display.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presentation types of notes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PaymentReconciliation.note.text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note text.</w:t>
            </w:r>
          </w:p>
        </w:tc>
      </w:tr>
    </w:tbl>
    <w:p w:rsidR="00D67926" w:rsidRDefault="008D6FB8">
      <w:pPr>
        <w:pStyle w:val="Heading2"/>
        <w:divId w:val="1529179779"/>
        <w:rPr>
          <w:rFonts w:eastAsia="Times New Roman"/>
          <w:lang w:val="en-US"/>
        </w:rPr>
      </w:pPr>
      <w:r>
        <w:rPr>
          <w:rFonts w:eastAsia="Times New Roman"/>
          <w:lang w:val="en-US"/>
        </w:rPr>
        <w:t>http://hl7.org/fhir/StructureDefinition/ProcessRequest</w:t>
      </w:r>
    </w:p>
    <w:tbl>
      <w:tblPr>
        <w:tblW w:w="0" w:type="auto"/>
        <w:tblCellSpacing w:w="15" w:type="dxa"/>
        <w:tblCellMar>
          <w:top w:w="15" w:type="dxa"/>
          <w:left w:w="15" w:type="dxa"/>
          <w:bottom w:w="15" w:type="dxa"/>
          <w:right w:w="15" w:type="dxa"/>
        </w:tblCellMar>
        <w:tblLook w:val="04A0"/>
      </w:tblPr>
      <w:tblGrid>
        <w:gridCol w:w="3889"/>
        <w:gridCol w:w="5561"/>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w:t>
            </w:r>
          </w:p>
        </w:tc>
        <w:tc>
          <w:tcPr>
            <w:tcW w:w="0" w:type="auto"/>
            <w:vAlign w:val="center"/>
            <w:hideMark/>
          </w:tcPr>
          <w:p w:rsidR="00D67926" w:rsidRDefault="008D6FB8">
            <w:pPr>
              <w:rPr>
                <w:rFonts w:eastAsia="Times New Roman"/>
                <w:lang w:val="en-US"/>
              </w:rPr>
            </w:pPr>
            <w:r>
              <w:rPr>
                <w:rFonts w:eastAsia="Times New Roman"/>
                <w:lang w:val="en-US"/>
              </w:rPr>
              <w:t>Process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Process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provides the target, request and response, and action details for an action to be performed by the target on or about existing resources.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ProcessRequest.action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procesing action being requested, for example Reversal, Readjudication, StatusRequest,PendedRequest.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List of allowable action which this resource can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ProcessRequest 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this resource was created.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ProcessRequest.target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of the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target of the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action specified in thise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action speccified in thise request.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of resource which is the target or subject of this 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ProcessRequest.response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of a prior response to resource which is the target or subject of this action.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ProcessRequest.nullify</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Nullify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true remove all history excluding audit.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Some resources must not simply be reversed in a processing or accounting sense but rather must have all history removed, such as the accidental submission of sensitive and/or wrong information. If the receiver cannot comply with a Nullify request then they must reject the request.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ProcessRequest.reference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number/string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supply which authenticates the process.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ProcessRequest.item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Items to re-adjudicate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top level items to be re-adjudicated, if none specified then the entire submission is re-adjudicated.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ProcessRequest.item.sequenceLinkId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instance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service line number.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ProcessRequest.include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type(s) to include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Names of resource types to include.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ProcessRequest.exclude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type(s) to exclude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Names of resource types to exclude.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ProcessRequest.period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period of time during which the fulfilling resources would have been created.</w:t>
            </w:r>
          </w:p>
        </w:tc>
      </w:tr>
    </w:tbl>
    <w:p w:rsidR="00D67926" w:rsidRDefault="008D6FB8">
      <w:pPr>
        <w:pStyle w:val="Heading2"/>
        <w:divId w:val="1529179779"/>
        <w:rPr>
          <w:rFonts w:eastAsia="Times New Roman"/>
          <w:lang w:val="en-US"/>
        </w:rPr>
      </w:pPr>
      <w:r>
        <w:rPr>
          <w:rFonts w:eastAsia="Times New Roman"/>
          <w:lang w:val="en-US"/>
        </w:rPr>
        <w:t>http://hl7.org/fhir/StructureDefinition/ProcessResponse</w:t>
      </w:r>
    </w:p>
    <w:tbl>
      <w:tblPr>
        <w:tblW w:w="0" w:type="auto"/>
        <w:tblCellSpacing w:w="15" w:type="dxa"/>
        <w:tblCellMar>
          <w:top w:w="15" w:type="dxa"/>
          <w:left w:w="15" w:type="dxa"/>
          <w:bottom w:w="15" w:type="dxa"/>
          <w:right w:w="15" w:type="dxa"/>
        </w:tblCellMar>
        <w:tblLook w:val="04A0"/>
      </w:tblPr>
      <w:tblGrid>
        <w:gridCol w:w="3988"/>
        <w:gridCol w:w="5462"/>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w:t>
            </w:r>
          </w:p>
        </w:tc>
        <w:tc>
          <w:tcPr>
            <w:tcW w:w="0" w:type="auto"/>
            <w:vAlign w:val="center"/>
            <w:hideMark/>
          </w:tcPr>
          <w:p w:rsidR="00D67926" w:rsidRDefault="008D6FB8">
            <w:pPr>
              <w:rPr>
                <w:rFonts w:eastAsia="Times New Roman"/>
                <w:lang w:val="en-US"/>
              </w:rPr>
            </w:pPr>
            <w:r>
              <w:rPr>
                <w:rFonts w:eastAsia="Times New Roman"/>
                <w:lang w:val="en-US"/>
              </w:rPr>
              <w:t>Process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ProcessResponse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resource provides processing status, errors and notes from the processing of a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Response 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ProcessResponse.request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Original request resource reference.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ProcessResponse.outcome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Processing outcome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Transaction status: error, complete, held.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Local status of outcome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ProcessResponse.disposition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Disposition Message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status of the adjudication or processing.</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ProcessResponse.originalRuleset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Original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ProcessResponse.created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Creation date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enclosed suite of services were performed or completed.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Authoring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who produced this adjudicated response.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ProcessResponse.requestProvider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Practitioner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ProcessResponse.requestOrganization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organization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which is responsible for the services rendered to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ProcessResponse.form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Printed Form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form to be used for printing the content.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forms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ProcessResponse.notes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Suite of processing note or additional requirements is the processing has been held.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ProcessResponse.notes.type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note purpose: Print/Display.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presentation types of notes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ProcessResponse.notes.text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note text.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ProcessResponse.error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Error code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Processing errors.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error codes for adjudication processing</w:t>
            </w:r>
          </w:p>
        </w:tc>
      </w:tr>
    </w:tbl>
    <w:p w:rsidR="00D67926" w:rsidRDefault="008D6FB8">
      <w:pPr>
        <w:pStyle w:val="Heading2"/>
        <w:divId w:val="1529179779"/>
        <w:rPr>
          <w:rFonts w:eastAsia="Times New Roman"/>
          <w:lang w:val="en-US"/>
        </w:rPr>
      </w:pPr>
      <w:r>
        <w:rPr>
          <w:rFonts w:eastAsia="Times New Roman"/>
          <w:lang w:val="en-US"/>
        </w:rPr>
        <w:t>http://hl7.org/fhir/StructureDefinition/VisionPrescription</w:t>
      </w:r>
    </w:p>
    <w:tbl>
      <w:tblPr>
        <w:tblW w:w="0" w:type="auto"/>
        <w:tblCellSpacing w:w="15" w:type="dxa"/>
        <w:tblCellMar>
          <w:top w:w="15" w:type="dxa"/>
          <w:left w:w="15" w:type="dxa"/>
          <w:bottom w:w="15" w:type="dxa"/>
          <w:right w:w="15" w:type="dxa"/>
        </w:tblCellMar>
        <w:tblLook w:val="04A0"/>
      </w:tblPr>
      <w:tblGrid>
        <w:gridCol w:w="4116"/>
        <w:gridCol w:w="5334"/>
      </w:tblGrid>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w:t>
            </w:r>
          </w:p>
        </w:tc>
        <w:tc>
          <w:tcPr>
            <w:tcW w:w="0" w:type="auto"/>
            <w:vAlign w:val="center"/>
            <w:hideMark/>
          </w:tcPr>
          <w:p w:rsidR="00D67926" w:rsidRDefault="008D6FB8">
            <w:pPr>
              <w:rPr>
                <w:rFonts w:eastAsia="Times New Roman"/>
                <w:lang w:val="en-US"/>
              </w:rPr>
            </w:pPr>
            <w:r>
              <w:rPr>
                <w:rFonts w:eastAsia="Times New Roman"/>
                <w:lang w:val="en-US"/>
              </w:rPr>
              <w:t>Vision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Prescription for Vision correction products for a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authorization for the supply of glasses and/or contact lenses to a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VisionPrescription.identifier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Business identifier which may be used by other parties to reference or identify the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VisionPrescription.dateWritten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prescription was authorized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perhaps time) when the prescription was written.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VisionPrescription.patient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prescription is for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the person to whom the Vision products will be supplied.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VisionPrescription.prescriber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authorizes the Vision product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healthcare professional responsible for authorizing the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VisionPrescription.encounter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Created during encounter / admission / stay</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that identifies the particular occurrence of contact between patient and health care provider.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VisionPrescription.reason[x]</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or indication for writing the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Can be the reason or the indication for writing the prescription.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Vision supply authorization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Deals with details of the dispense part of the supply specification.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VisionPrescription.dispense.product</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 to be supplied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type of Vision correction product which is required for the patient.</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Vision products.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VisionPrescription.dispense.eye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eye for which the lens applies.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listing the eye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VisionPrescription.dispense.sphere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sphere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Lens power measured in diopters (0.25 units).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VisionPrescription.dispense.cylinder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cylinder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Power adjustment for astigmatism measured in diopters (0.25 units).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VisionPrescription.dispense.axis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axis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Adjustment for astigmatism measured in integer degrees.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VisionPrescription.dispense.prism</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prism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Amount of prism to compensate for eye alignment in fractional units.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VisionPrescription.dispense.base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relative base, or reference lens edge, for the prism.</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listing the base codes.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VisionPrescription.dispense.add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add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Power adjustment for multifocal lenses measured in diopters (0.25 units).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VisionPrescription.dispense.power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Lens power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lens power measured in diopters (0.25 units).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VisionPrescription.dispense.backCurve</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lens back curvature</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Back Curvature measured in millimeters.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VisionPrescription.dispense.diameter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Lens diameter</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lens diameter measured in millimeters.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VisionPrescription.dispense.duration</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wear duration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recommended maximum wear period for the lens.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VisionPrescription.dispense.color</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add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Special color or pattern.</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VisionPrescription.dispense.brand</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Lens add</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Brand recommendations or restrictions.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VisionPrescription.dispense.notes</w:t>
            </w:r>
          </w:p>
        </w:tc>
        <w:tc>
          <w:tcPr>
            <w:tcW w:w="0" w:type="auto"/>
            <w:vAlign w:val="center"/>
            <w:hideMark/>
          </w:tcPr>
          <w:p w:rsidR="00D67926" w:rsidRDefault="00D67926">
            <w:pPr>
              <w:rPr>
                <w:rFonts w:eastAsia="Times New Roman"/>
                <w:lang w:val="en-US"/>
              </w:rPr>
            </w:pP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 for coatings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Notes for special requirements such as coatings and lens materials.</w:t>
            </w:r>
          </w:p>
        </w:tc>
      </w:tr>
      <w:tr w:rsidR="00D67926">
        <w:trPr>
          <w:divId w:val="15291797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0..1</w:t>
            </w:r>
          </w:p>
        </w:tc>
      </w:tr>
    </w:tbl>
    <w:p w:rsidR="00D67926" w:rsidRDefault="008D6FB8">
      <w:pPr>
        <w:pStyle w:val="Heading1"/>
        <w:divId w:val="1126195178"/>
        <w:rPr>
          <w:rFonts w:eastAsia="Times New Roman"/>
          <w:lang w:val="en-US"/>
        </w:rPr>
      </w:pPr>
      <w:r>
        <w:rPr>
          <w:rFonts w:eastAsia="Times New Roman"/>
          <w:lang w:val="en-US"/>
        </w:rPr>
        <w:t>Health Care Devices</w:t>
      </w:r>
    </w:p>
    <w:p w:rsidR="00D67926" w:rsidRDefault="008D6FB8">
      <w:pPr>
        <w:pStyle w:val="Heading2"/>
        <w:divId w:val="1126195178"/>
        <w:rPr>
          <w:rFonts w:eastAsia="Times New Roman"/>
          <w:lang w:val="en-US"/>
        </w:rPr>
      </w:pPr>
      <w:r>
        <w:rPr>
          <w:rFonts w:eastAsia="Times New Roman"/>
          <w:lang w:val="en-US"/>
        </w:rPr>
        <w:t>http://hl7.org/fhir/StructureDefinition/DeviceComponent</w:t>
      </w:r>
    </w:p>
    <w:tbl>
      <w:tblPr>
        <w:tblW w:w="0" w:type="auto"/>
        <w:tblCellSpacing w:w="15" w:type="dxa"/>
        <w:tblCellMar>
          <w:top w:w="15" w:type="dxa"/>
          <w:left w:w="15" w:type="dxa"/>
          <w:bottom w:w="15" w:type="dxa"/>
          <w:right w:w="15" w:type="dxa"/>
        </w:tblCellMar>
        <w:tblLook w:val="04A0"/>
      </w:tblPr>
      <w:tblGrid>
        <w:gridCol w:w="6142"/>
        <w:gridCol w:w="3308"/>
      </w:tblGrid>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w:t>
            </w:r>
          </w:p>
        </w:tc>
        <w:tc>
          <w:tcPr>
            <w:tcW w:w="0" w:type="auto"/>
            <w:vAlign w:val="center"/>
            <w:hideMark/>
          </w:tcPr>
          <w:p w:rsidR="00D67926" w:rsidRDefault="008D6FB8">
            <w:pPr>
              <w:rPr>
                <w:rFonts w:eastAsia="Times New Roman"/>
                <w:lang w:val="en-US"/>
              </w:rPr>
            </w:pPr>
            <w:r>
              <w:rPr>
                <w:rFonts w:eastAsia="Times New Roman"/>
                <w:lang w:val="en-US"/>
              </w:rPr>
              <w:t>Device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instance of a medical-related component of a medical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characteristics, operational status and capabilities of a medical-related component of a medical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the initial scope, this DeviceComponent resource is only applicable to describe a single node in the containment tree that is produced by the context scanner in any medical device that implements or derives from the ISO/IEEE 11073 standard and that does not represent a metric. Examples for such a node are MDS, VMD, or Channel.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DeviceComponent.type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kind of component it is</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specific component type as defined in the object-oriented or metric nomenclature partition.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DeviceComponent.type can be referred to either GDMN (nomenclature system supported by FDA Global UDI Database) or preferable RTMMS coding system.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type of the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DeviceComponent.identifier</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Instance id assigned by the software stack</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local assigned unique identification by the software. For example: handle ID.</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DeviceComponent.lastSystemChange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Recent system change timestamp</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timestamp for the most recent system change which includes device configuration or setting change.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DeviceComponent.source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source device of this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link to the source Device that contains administrative device information such as manufacture, serial number, etc.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DeviceComponent.parent</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Parent resource link</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link to the parent resource. For example: Channel is linked to its VMD parent.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DeviceComponent.operationalStatus</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Component operational status</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current operational status of the device. For example: On, Off, Standby,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OperationalStatus for the MDS, VMD, or Channel will be bound to a specific ValueSet that is defined in its profile.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DeviceComponent.parameterGroup</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Current supported parameter group</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parameter group supported by the current device component that is based on some nomenclature, e.g., cardiovascular.</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DeviceComponent.measurementPrinciple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physical principle of the measurement. For example: thermal, chemical, acoustical,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Different measurement principle supported by the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DeviceComponent.productionSpecification</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Production specification of the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production specification such as component revision, serial number,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DeviceComponent.productionSpecification.specType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Specification type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specification type, such as, serial number, part number, hardware revision, software revision,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DeviceComponent.productionSpecification.componentId</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Internal component unique identification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internal component unique identification. This is a provision for manufacture specific standard components using a private OID. 11073-10101 has a partition for private OID semantic that the manufacture can make use of.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DeviceComponent.productionSpecification.productionSpec</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printable string defining the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printable string defining the 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DeviceComponent.languageCode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Language code for the human-readable text strings produced by the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language code for the human-readable text string produced by the device. This language code will follow the IETF language tag. Example: en-US. </w:t>
            </w:r>
          </w:p>
        </w:tc>
      </w:tr>
    </w:tbl>
    <w:p w:rsidR="00D67926" w:rsidRDefault="008D6FB8">
      <w:pPr>
        <w:pStyle w:val="Heading2"/>
        <w:divId w:val="1126195178"/>
        <w:rPr>
          <w:rFonts w:eastAsia="Times New Roman"/>
          <w:lang w:val="en-US"/>
        </w:rPr>
      </w:pPr>
      <w:r>
        <w:rPr>
          <w:rFonts w:eastAsia="Times New Roman"/>
          <w:lang w:val="en-US"/>
        </w:rPr>
        <w:t>http://hl7.org/fhir/StructureDefinition/DeviceMetric</w:t>
      </w:r>
    </w:p>
    <w:tbl>
      <w:tblPr>
        <w:tblW w:w="0" w:type="auto"/>
        <w:tblCellSpacing w:w="15" w:type="dxa"/>
        <w:tblCellMar>
          <w:top w:w="15" w:type="dxa"/>
          <w:left w:w="15" w:type="dxa"/>
          <w:bottom w:w="15" w:type="dxa"/>
          <w:right w:w="15" w:type="dxa"/>
        </w:tblCellMar>
        <w:tblLook w:val="04A0"/>
      </w:tblPr>
      <w:tblGrid>
        <w:gridCol w:w="3574"/>
        <w:gridCol w:w="5876"/>
      </w:tblGrid>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w:t>
            </w:r>
          </w:p>
        </w:tc>
        <w:tc>
          <w:tcPr>
            <w:tcW w:w="0" w:type="auto"/>
            <w:vAlign w:val="center"/>
            <w:hideMark/>
          </w:tcPr>
          <w:p w:rsidR="00D67926" w:rsidRDefault="008D6FB8">
            <w:pPr>
              <w:rPr>
                <w:rFonts w:eastAsia="Times New Roman"/>
                <w:lang w:val="en-US"/>
              </w:rPr>
            </w:pPr>
            <w:r>
              <w:rPr>
                <w:rFonts w:eastAsia="Times New Roman"/>
                <w:lang w:val="en-US"/>
              </w:rPr>
              <w:t>Device 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Measurement, calculation or setting capability of a medical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a measurement, calculation or setting capability of a medical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the initial scope, this DeviceMetric resource is only applicable to describe a single metric node in the containment tree that is produced by the context scanner in any medical device that implements or derives from the ISO/IEEE 11073 standard.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DeviceMetric.type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type of the metric. For example: Heart Rate, PEEP Setting,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DeviceMetric.type can be referred to either GDMN (nomenclature system supported by FDA Global UDI Database) or preferable RTMMS coding system.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metric type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DeviceMetric.identifier</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 of this DeviceMetric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unique identification of this metric that has been assigned by the device or gateway software. For example: handle ID. It should be noted that in order to make the identifier unique, the system element of the identifier should be set to the unique identifier of the device.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DeviceMetric.unit</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Unit of 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unit that an observed value determined for this metric will have. For example: Percent, Seconds,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DeviceMetric.unit can be referred to either UCUM or preferable RTMMS coding system.</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unit of the 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DeviceMetric.source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link to the source Device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link to the Device that this DeviceMetric belongs to and that contains administrative device information such as manufacture, serial number, etc.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DeviceMetric.parent</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link to the parent DeviceComponent</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link to the DeviceComponent that this DeviceMetric belongs to and that provide information about the location of this DeviceMetric in the containment structure of the parent Device. An example would be a DeviceComponent that represents a Channel. This reference can be used by a client application to distinguish DeviceMetrics that have the same type, but should be interpreted based on their containment location.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DeviceMetric.operationalStatus</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current operational state of the device. For example: On, Off, Standby, etc.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operational status of the DeviceMetric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DeviceMetric.color</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color representation for the metric. This is often used to aid clinicians to track and identify parameter types by color. In practice, consider a Patient Monitor that has ECG/HR and Pleth for example; the parameters are displayed in different characteristic colors, such as HR-blue, BP-green, and PR and SpO2- magenta.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typical color of representation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DeviceMetric.category</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category of the observation generation process. A DeviceMetric can be for example a setting, measurement, or calculation.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category of the metric</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DeviceMetric.measurementPeriod</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measurement repetition time</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measurement repetition time. This is not necessarily the same as the update period. The measurement repetition time can range from milliseconds up to hours. An example for a measurement repetition time in the range of milliseconds is the sampling rate of an ECG. An example for a measurement repetition time in the range of hours is a NIBP that is triggered automatically every hour. The update period may be different than the measurement repetition time, if the device does not update the published observed value with the same frequency as it was measured. </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DeviceMetric.calibration</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calibrations that have been performed or that are required to be performed</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calibrations that have been performed or that are required to be performed.</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DeviceMetric.calibration.type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type of the calibration method.</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type of a metric calibration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DeviceMetric.calibration.state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state of the calibration.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Describes the state of a metric calibration</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DeviceMetric.calibration.time</w:t>
            </w:r>
          </w:p>
        </w:tc>
        <w:tc>
          <w:tcPr>
            <w:tcW w:w="0" w:type="auto"/>
            <w:vAlign w:val="center"/>
            <w:hideMark/>
          </w:tcPr>
          <w:p w:rsidR="00D67926" w:rsidRDefault="00D67926">
            <w:pPr>
              <w:rPr>
                <w:rFonts w:eastAsia="Times New Roman"/>
                <w:lang w:val="en-US"/>
              </w:rPr>
            </w:pP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time last calibration has been performed</w:t>
            </w:r>
          </w:p>
        </w:tc>
      </w:tr>
      <w:tr w:rsidR="00D67926">
        <w:trPr>
          <w:divId w:val="1126195178"/>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time last calibration has been performed.</w:t>
            </w:r>
          </w:p>
        </w:tc>
      </w:tr>
    </w:tbl>
    <w:p w:rsidR="00D67926" w:rsidRDefault="008D6FB8">
      <w:pPr>
        <w:pStyle w:val="Heading1"/>
        <w:divId w:val="707486012"/>
        <w:rPr>
          <w:rFonts w:eastAsia="Times New Roman"/>
          <w:lang w:val="en-US"/>
        </w:rPr>
      </w:pPr>
      <w:r>
        <w:rPr>
          <w:rFonts w:eastAsia="Times New Roman"/>
          <w:lang w:val="en-US"/>
        </w:rPr>
        <w:t>Imaging Integration</w:t>
      </w:r>
    </w:p>
    <w:p w:rsidR="00D67926" w:rsidRDefault="008D6FB8">
      <w:pPr>
        <w:pStyle w:val="Heading2"/>
        <w:divId w:val="707486012"/>
        <w:rPr>
          <w:rFonts w:eastAsia="Times New Roman"/>
          <w:lang w:val="en-US"/>
        </w:rPr>
      </w:pPr>
      <w:r>
        <w:rPr>
          <w:rFonts w:eastAsia="Times New Roman"/>
          <w:lang w:val="en-US"/>
        </w:rPr>
        <w:t>http://hl7.org/fhir/StructureDefinition/ImagingObjectSelection</w:t>
      </w:r>
    </w:p>
    <w:tbl>
      <w:tblPr>
        <w:tblW w:w="0" w:type="auto"/>
        <w:tblCellSpacing w:w="15" w:type="dxa"/>
        <w:tblCellMar>
          <w:top w:w="15" w:type="dxa"/>
          <w:left w:w="15" w:type="dxa"/>
          <w:bottom w:w="15" w:type="dxa"/>
          <w:right w:w="15" w:type="dxa"/>
        </w:tblCellMar>
        <w:tblLook w:val="04A0"/>
      </w:tblPr>
      <w:tblGrid>
        <w:gridCol w:w="7007"/>
        <w:gridCol w:w="2443"/>
      </w:tblGrid>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w:t>
            </w:r>
          </w:p>
        </w:tc>
        <w:tc>
          <w:tcPr>
            <w:tcW w:w="0" w:type="auto"/>
            <w:vAlign w:val="center"/>
            <w:hideMark/>
          </w:tcPr>
          <w:p w:rsidR="00D67926" w:rsidRDefault="008D6FB8">
            <w:pPr>
              <w:rPr>
                <w:rFonts w:eastAsia="Times New Roman"/>
                <w:lang w:val="en-US"/>
              </w:rPr>
            </w:pPr>
            <w:r>
              <w:rPr>
                <w:rFonts w:eastAsia="Times New Roman"/>
                <w:lang w:val="en-US"/>
              </w:rPr>
              <w:t>Imaging Object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Key Object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manifest of a set of DICOM Service-Object Pair Instances (SOP Instances). The referenced SOP Instances (images or other content) are for a single patient, and may be from one or more studies. The referenced SOP Instances have been selected for a purpose, such as quality assurance, conference, or consult. Reflecting that range of purposes, typical ImagingObjectSelection resources may include all SOP Instances in a study (perhaps for sharing through a Health Information Exchange); key images from multiple studies (for reference by a referring or treating physician); a multi-frame ultrasound instance ("cine" video clip) and a set of measurements taken from that instance (for inclusion in a teaching file); and so 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Manifest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XDS-I summary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Key Images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KOS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Instance UID of the DICOM KOS SOP Instances represented in this resource.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DICOM SOP Instance is always assigned with a unique identifier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SOPInstanceUID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ImagingObjectSelection.patient</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of the selected objects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patient resource reference which is the patient subject of all DICOM SOP Instances in this ImagingObjectSelection.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SOP instances selected in the ImagingObjectSelection can be from different studies, but must be of the same patient.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SOP Instances in ImagingObjectSelection must be from the same patient.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ImagingObjectSelection.title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for, or significance of, the selection of objects referenced in the resource.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Coded concept of kind of the ImagingObjectSelection. Value set is defined in the DICOM standard Part 16, CID-7010.</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represent the application purpose that the SOP instances in ImagingObjectSelection are selected for.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document title code of key object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ImagingObjectSelection.description</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text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Text description of the DICOM SOP instances selected in the ImagingObjectSelection. This should be aligned with the content of the title element, and can provide further explanation of the SOP instances in the selection.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Free text narrative description of the ImagingObjectSelection.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provide a narrative description of the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TextValue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ImagingObjectSelection.author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 (human or machine)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Author of ImagingObjectSelection. It can be a human author or a device which made the decision of the SOP instances selected. For example, a radiologist selected a set of imaging SOP instances to attached in a diagnostic report, and a CAD application may author a selection to describe SOP instances it used to generate a detection conclusion.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Track the selection decision maker.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ImagingObjectSelection.authoringTime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Authoring time of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Date and time when the selection of the referenced instances were made. It is (typically) diffeent from the creation date of the selection resource, and from dates associated with the referenced instances (e.g. capture time of the referenced image).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Date and time when the selection was made can be important to understand the content of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ObservationDateTime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Study identity of the selected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Study identity and locating information of the DICOM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Study component represents the study level identity and locator information of the DICOM SOP instances in the selection. It is the top level identity of the hierachical identification of the instances.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DICOM SOP instances are identified through the UIDs of the study - series - instance hierarchy. In addition, the locator at the study level provide a means of retrieving the entire study.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Study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Study instance UID of the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Study instance UID is required to fully identify the DICOM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Referenced study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Retrieve study 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WADO-RS URL to retrieve the study. Note that this URL retrieves all SOP instances of the study, not only those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Study level locator information is optional. If provided, this is the URL to retrieve the entire study with WADO-RS interaction, though only a subset of these are selected in the selection.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WADO-RS URL enables retrieval of the entire study using DICOM WADO-RS API.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RetrieveURL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ImagingObjectSelection.study.imagingStudy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ImagingStudy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Imaging Study in FHIR form.</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to retrieve the ImagingStudy that contain the images refenced in the Imaging ObjectSelection.study.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Series identity of the selected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Series indentity and locating information of the DICOM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Series component represents the series level indentity and locator information of the DICOM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DICOM SOP instances are identified through the UIDs of the study - series - instance hierarchy. In addition, the locator at the series level provide a means of retrieving the entire series.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Series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Series instance UID of the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Series instance UID is required to fully identify the DICOM SOP instances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SeriesInstanceUID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Referenced series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Retrieve series 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WADO-RS URL to retrieve the series. Note that this URL retrieves all SOP instances of the series not only those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Series level locator information is optional. If provided, this is the URL to retrieve the entire series with WADO-RS interaction, though only a subset of these are selected in the selection.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WADO-RS URL enables retrieval of the entire series using DICOM WADO-RS API.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RetrieveURL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selected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and locating information of the selected DICOM SOP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SOP Instance component identify the instance selected in the selection, along with the study and series identities to form the DICOM identity hierachy.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DICOM SOP instances are identified through the UIDs of the study - series - instance hierarchy. This is the instance level identity of the instance in the selection.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ImagingObjectSelection.study.series.instance.sopClass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SOP class UID of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SOP class UID of the selected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SOP class UID identifies the type of the selected instances, e.g., CT image, Gray scale softcopy presentation state, ECG waveform, etc.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DICOM SOP instances can be an image or other data object. The SOP class UID provide the accurate information about what type the instance is.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SOPClassUID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Selected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SOP Instance UID of the selected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SOP instance UID identifies the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SOP instance UID is required to fully identify the DICOM SOP instance in the selection.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SOPInstanceUID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Referenced SOP instance 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Retrieve instance 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WADO-RS URL to retrieve the DICOM SOP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Instance level locator information is required.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WADO-RS URL enables retrieval of the SOP instance using DICOM WADO-RS API.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RetrieveURL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ImagingObjectSelection.study.series.instance.frames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frame set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and location information of the frames in the selected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component may be used if the referenced image SOP Instance is a multi-frame image.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specific set of frames referenced in this imaging object selection. The url retrieves the pixel data, and is encapsulated in a multipart MIME response.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ImagingObjectSelection.study.series.instance.frames.frameNumbers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Frame numbers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frame numbers in the frame set.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one or more non-duplicate frame numbers in the selected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ImagingObjectSelection.study.series.instance.frames.url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Retrieve frame URL</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WADO-RS URL to retrieve the DICOM frames.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Frame level locator information is required.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WADO-RS URL enables retrieval of the frames using DICOM WADO-RS API.</w:t>
            </w:r>
          </w:p>
        </w:tc>
      </w:tr>
    </w:tbl>
    <w:p w:rsidR="00D67926" w:rsidRDefault="008D6FB8">
      <w:pPr>
        <w:pStyle w:val="Heading2"/>
        <w:divId w:val="707486012"/>
        <w:rPr>
          <w:rFonts w:eastAsia="Times New Roman"/>
          <w:lang w:val="en-US"/>
        </w:rPr>
      </w:pPr>
      <w:r>
        <w:rPr>
          <w:rFonts w:eastAsia="Times New Roman"/>
          <w:lang w:val="en-US"/>
        </w:rPr>
        <w:t>http://hl7.org/fhir/StructureDefinition/ImagingStudy</w:t>
      </w:r>
    </w:p>
    <w:tbl>
      <w:tblPr>
        <w:tblW w:w="0" w:type="auto"/>
        <w:tblCellSpacing w:w="15" w:type="dxa"/>
        <w:tblCellMar>
          <w:top w:w="15" w:type="dxa"/>
          <w:left w:w="15" w:type="dxa"/>
          <w:bottom w:w="15" w:type="dxa"/>
          <w:right w:w="15" w:type="dxa"/>
        </w:tblCellMar>
        <w:tblLook w:val="04A0"/>
      </w:tblPr>
      <w:tblGrid>
        <w:gridCol w:w="2844"/>
        <w:gridCol w:w="6606"/>
      </w:tblGrid>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w:t>
            </w:r>
          </w:p>
        </w:tc>
        <w:tc>
          <w:tcPr>
            <w:tcW w:w="0" w:type="auto"/>
            <w:vAlign w:val="center"/>
            <w:hideMark/>
          </w:tcPr>
          <w:p w:rsidR="00D67926" w:rsidRDefault="008D6FB8">
            <w:pPr>
              <w:rPr>
                <w:rFonts w:eastAsia="Times New Roman"/>
                <w:lang w:val="en-US"/>
              </w:rPr>
            </w:pPr>
            <w:r>
              <w:rPr>
                <w:rFonts w:eastAsia="Times New Roman"/>
                <w:lang w:val="en-US"/>
              </w:rPr>
              <w:t>Imaging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 of images produced in single study (one or more series of references images)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Representation of the content produced in a DICOM imaging study. A study comprises a set of Series, each of which includes a set of Service-Object Pair Instances (SOP Instances - images or other data) acquired or produced in a common context. A Series is of only one modality (e.g., X-ray, CT, MR, ultrasound), but a Study may have multiple Series of different modalities.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ImagingStudy.started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study was started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and Time the study started. Timezone Offset From UTC.</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StudyDate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StudyTime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ImagingStudy.patient</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the images are of</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imaged in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identifier for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Formal identifier for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ImagingStudy.accession</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Related workflow identifier ("Accession Number")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Accession Number is an identifier related to some aspect of imaging workflow and data management, and usage may vary across different institutions. See for instance [IHE Radiology Technical Framework Volume 1 Appendix A](http://www.ihe.net/uploadedFiles/Documents/Radiology/IHE_RAD_TF_Rev13.0_Vol1_FT_2014-07-30.pdf).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AccessionNumber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ImagingStudy.identifier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identifiers for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Other identifiers for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ImagingStudy.order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Order(s) that caused this study to be performed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the diagnostic orders that resulted in this imaging study being performed.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To support grouped procedures (one imaging study supporting multiple ordered procedures, e.g., chest/abdomen/pelvis CT).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ImagingStudy.modalityList</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All series.modality if actual acquisition modalities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list of all the Series.ImageModality values that are actual acquisition modalities, i.e. those in the DICOM Context Group 29 (value set OID 1.2.840.10008.6.1.19).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ModalitiesInStudy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acquired data in the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ImagingStudy.referrer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Referring physician (0008,0090)</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requesting/referring physician.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ReferringPhysiciansName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ImagingStudy.availability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Availability of study (online, offline or nearline).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InstanceAvailability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Availability of the resource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Retrieve URI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WADO-RS resource where Study is available.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RetrieveURI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ImagingStudy.numberOfSeries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Number of Study Related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Number of Series in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NumberOfStudyRelatedSeries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ImagingStudy.numberOfInstances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Number of Study Related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Number of SOP Instances in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NumberOfStudyRelatedInstances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ImagingStudy.procedure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procedure performed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 of procedure performed.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the Procedure.code, LOINC radiology orderables would be a good value set to use.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ProcedureCodeSequence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ImagingStudy.interpreter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interpreted images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 read the study and interpreted the images or other content.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Name of Physician(s) Reading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ImagingStudy.description</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Institution-generated description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Institution-generated description or classification of the Study performed.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StudyDescription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Each study has one or more series of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Each study has one or more series of images or other content.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ImagingStudy.series.number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Numeric identifier of this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Numeric identifier of this series in the study.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SeriesNumber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ImagingStudy.series.modality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modality of the instances in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modality of this series sequence.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Modality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acquired data in the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identifier for this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Formal identifier for this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SeriesInstanceUID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ImagingStudy.series.description</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description of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SeriesDescription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ImagingStudy.series.numberOfInstances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Number of Series Related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Number of SOP Instances in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NumberOfSeriesRelatedInstances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ImagingStudy.series.availability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Availability of series (online, offline or nearline).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InstanceAvailability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Availability of the resource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ImagingStudy.series.url</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Location of the referenced instance(s)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URI/URL specifying the location of the referenced series using WADO-RS.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RetrieveURI</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ImagingStudy.series.bodySite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part examined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Body part examined. See DICOM Part 16 Annex L for the mapping from DICOM to Snomed.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BodyPartExamined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ImagingStudy.series.laterality</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part laterality</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Laterality if bodySite is paired anatomic structure and laterality is not pre-coordinated in bodySite code.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ImagingStudy.series.started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series started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when the series was started.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single SOP instance from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single SOP Instance within the series, e.g., an image, or presentation state.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ImagingStudy.series.instance.number</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number of this instance in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number of instance in the series.</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InstanceNumber</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ImagingStudy.series.instance.uid</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identifier for this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Formal identifier for this image or other content.</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SOPInstanceUID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ImagingStudy.series.instance.sopClass</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DICOM class type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DICOM instance type.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SOPClassUID</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ImagingStudy.series.instance.type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instance (image etc)</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human-friendly SOP Class name.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E.g., 'CT image', 'MR multi-frame', 'blending presentation'.</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ImagingStudy.series.instance.title</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description of the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Particularly for post-acquisition analytic objects, such as SR, presentation states, value mapping, etc.</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ImagingStudy.series.instance.content</w:t>
            </w:r>
          </w:p>
        </w:tc>
        <w:tc>
          <w:tcPr>
            <w:tcW w:w="0" w:type="auto"/>
            <w:vAlign w:val="center"/>
            <w:hideMark/>
          </w:tcPr>
          <w:p w:rsidR="00D67926" w:rsidRDefault="00D67926">
            <w:pPr>
              <w:rPr>
                <w:rFonts w:eastAsia="Times New Roman"/>
                <w:lang w:val="en-US"/>
              </w:rPr>
            </w:pP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of the instance</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Content of the instance or a rendering thereof (e.g., a JPEG of an image, or an XML of a structured report). May be represented for example by inline encoding; by a URL reference to a WADO-RS service that makes the instance available; or to a FHIR Resource (e.g., Media, Document, etc.). Multiple content attachments may be used for alternate representations of the instance. </w:t>
            </w:r>
          </w:p>
        </w:tc>
      </w:tr>
      <w:tr w:rsidR="00D67926">
        <w:trPr>
          <w:divId w:val="707486012"/>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of Attachment.data is discouraged.</w:t>
            </w:r>
          </w:p>
        </w:tc>
      </w:tr>
    </w:tbl>
    <w:p w:rsidR="00D67926" w:rsidRDefault="008D6FB8">
      <w:pPr>
        <w:pStyle w:val="Heading1"/>
        <w:divId w:val="1664770817"/>
        <w:rPr>
          <w:rFonts w:eastAsia="Times New Roman"/>
          <w:lang w:val="en-US"/>
        </w:rPr>
      </w:pPr>
      <w:r>
        <w:rPr>
          <w:rFonts w:eastAsia="Times New Roman"/>
          <w:lang w:val="en-US"/>
        </w:rPr>
        <w:t>Orders and Observations</w:t>
      </w:r>
    </w:p>
    <w:p w:rsidR="00D67926" w:rsidRDefault="008D6FB8">
      <w:pPr>
        <w:pStyle w:val="Heading2"/>
        <w:divId w:val="1664770817"/>
        <w:rPr>
          <w:rFonts w:eastAsia="Times New Roman"/>
          <w:lang w:val="en-US"/>
        </w:rPr>
      </w:pPr>
      <w:r>
        <w:rPr>
          <w:rFonts w:eastAsia="Times New Roman"/>
          <w:lang w:val="en-US"/>
        </w:rPr>
        <w:t>http://hl7.org/fhir/StructureDefinition/BodySite</w:t>
      </w:r>
    </w:p>
    <w:tbl>
      <w:tblPr>
        <w:tblW w:w="0" w:type="auto"/>
        <w:tblCellSpacing w:w="15" w:type="dxa"/>
        <w:tblCellMar>
          <w:top w:w="15" w:type="dxa"/>
          <w:left w:w="15" w:type="dxa"/>
          <w:bottom w:w="15" w:type="dxa"/>
          <w:right w:w="15" w:type="dxa"/>
        </w:tblCellMar>
        <w:tblLook w:val="04A0"/>
      </w:tblPr>
      <w:tblGrid>
        <w:gridCol w:w="2202"/>
        <w:gridCol w:w="7248"/>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w:t>
            </w:r>
          </w:p>
        </w:tc>
        <w:tc>
          <w:tcPr>
            <w:tcW w:w="0" w:type="auto"/>
            <w:vAlign w:val="center"/>
            <w:hideMark/>
          </w:tcPr>
          <w:p w:rsidR="00D67926" w:rsidRDefault="008D6FB8">
            <w:pPr>
              <w:rPr>
                <w:rFonts w:eastAsia="Times New Roman"/>
                <w:lang w:val="en-US"/>
              </w:rPr>
            </w:pPr>
            <w:r>
              <w:rPr>
                <w:rFonts w:eastAsia="Times New Roman"/>
                <w:lang w:val="en-US"/>
              </w:rPr>
              <w:t>Body Site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and identified 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Record details about the anatomical location of a specimen or body part. This resource may be used when a coded concept does not provide the necessary detail needed for the use case.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BodySite.patient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to which the body site belongs.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Bodysite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this instance of the 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Named 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Named anatomical location - ideally would be coded where possible.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BodySite.modifier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Modification to location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Modifier to refine the anatomical location. These include modifiers for laterality, relative location, directionality, number, and plane.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Concepts modifying the anatomic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Description of 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Description of anatomical 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Description could include any visual markings used to orientate the viewer e.g external reference points, special sutures, ink markings.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BodySite.image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Attached images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Image or images used to identify a location.</w:t>
            </w:r>
          </w:p>
        </w:tc>
      </w:tr>
    </w:tbl>
    <w:p w:rsidR="00D67926" w:rsidRDefault="008D6FB8">
      <w:pPr>
        <w:pStyle w:val="Heading2"/>
        <w:divId w:val="1664770817"/>
        <w:rPr>
          <w:rFonts w:eastAsia="Times New Roman"/>
          <w:lang w:val="en-US"/>
        </w:rPr>
      </w:pPr>
      <w:r>
        <w:rPr>
          <w:rFonts w:eastAsia="Times New Roman"/>
          <w:lang w:val="en-US"/>
        </w:rPr>
        <w:t>http://hl7.org/fhir/StructureDefinition/DataElement</w:t>
      </w:r>
    </w:p>
    <w:tbl>
      <w:tblPr>
        <w:tblW w:w="0" w:type="auto"/>
        <w:tblCellSpacing w:w="15" w:type="dxa"/>
        <w:tblCellMar>
          <w:top w:w="15" w:type="dxa"/>
          <w:left w:w="15" w:type="dxa"/>
          <w:bottom w:w="15" w:type="dxa"/>
          <w:right w:w="15" w:type="dxa"/>
        </w:tblCellMar>
        <w:tblLook w:val="04A0"/>
      </w:tblPr>
      <w:tblGrid>
        <w:gridCol w:w="3489"/>
        <w:gridCol w:w="5961"/>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w:t>
            </w:r>
          </w:p>
        </w:tc>
        <w:tc>
          <w:tcPr>
            <w:tcW w:w="0" w:type="auto"/>
            <w:vAlign w:val="center"/>
            <w:hideMark/>
          </w:tcPr>
          <w:p w:rsidR="00D67926" w:rsidRDefault="008D6FB8">
            <w:pPr>
              <w:rPr>
                <w:rFonts w:eastAsia="Times New Roman"/>
                <w:lang w:val="en-US"/>
              </w:rPr>
            </w:pPr>
            <w:r>
              <w:rPr>
                <w:rFonts w:eastAsia="Times New Roman"/>
                <w:lang w:val="en-US"/>
              </w:rPr>
              <w:t>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formal description of a single piece of information that can be gathered and reported.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Often called a clinical template.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Master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DataElement.url</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Globally unique logical id for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data element when it is referenced in a specification, model, design or an instance. This SHALL be a URL, SHOULD be globally unique, and SHOULD be an address at which this data element is (or will be) published.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to reference this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Formal identifier that is used to identify this data element when it is represented in other formats, or referenced in a specification, model, design or an instance.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Typically, this is used for values that can go in a v3 II data type.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DataElement.version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data element when it is referenced in a StructureDefinition, Questionnaire or instance. This is an arbitrary value managed by the definition author manually.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resource versions of the data element that have this same identifier. The resource version id will change for technical reasons, whereas the stated version number needs to be under the author's control.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Descriptive label for this element definition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term used by humans to refer to the data element. Should ideally be unique within the context in which the data element is expected to be used.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may be similar to the question used to prompt someone for a data element value, but the purpose is communicating about the data element, not asking the question. (Refer to the 'question' element for the latter.).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filtering of data elements that are appropriate for use vs. not.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DataElement.experimental</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flag to indicate that this search data elemnt definition is authored for testing purposes (or education/evaluation/marketing), and is not intended to be used for genuine usage.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search data element definitions that are appropriate for use vs. not.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DataElement.publisher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data element. May also allow for contact.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DataElement.contact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DataElement.contact.name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DataElement.contact.telecom</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DataElement.date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this version of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Data Element was published. The date must change when the business version changes, if it does, and it must change if the status code changes. in addition, it should change when the substantiative content of the data element changes.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refers to the "business" version - the DataElement.version which changes based on business processes. It does not refer to the date of the RESTful version which is part of the resource metadata. Additional specific dates may be added as extensions.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DataElement.useContext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data element definitions.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DataElement.copyright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definition of the data element. Copyright statements are generally legal restrictions on the use and publishing of the details of the definition of the data element.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copyright statement does not apply to values for the data element, only to its definition.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DataElement.stringency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how precise the data element is in its definition.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Allows determining whether the degree of comparability of data element instances - less granular data elements result in data that is less comparable (or at least requires more work to compare).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degree of precision of the data element definition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DataElement.mapping</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specification mapped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specification (other than a terminology) that the elements that make up the DataElement hav some correspondance with.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DataElement.mapping.identity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Internal id when this mapping is used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Internal id that is used to identify this mapping set when specific mappings are made on a per-element basis.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specification is described once, with general comments, and then specific mappings are made that reference this declaration.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DataElement.mapping.uri</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what this mapping refers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identifies the specification that this mapping is expressed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formal identity for the specification being mapped to helps with identifying maps consistently.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DataElement.mapping.name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Names what this mapping refers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for the specification that is being mapped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DataElement.mapping.comments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Versions, Issues, Scope limitations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Comments about this mapping, including version notes, issues, scope limitations, and other important notes for usage.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DataElement.element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Defines the structure, type, allowed values and other constraining characteristics of the data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simple data types there will only be one repetition. For complex data types, multiple repetitions will be present defining a nested structure using the "path" element.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1.</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No base allowed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No slicing allowed</w:t>
            </w:r>
          </w:p>
        </w:tc>
      </w:tr>
    </w:tbl>
    <w:p w:rsidR="00D67926" w:rsidRDefault="008D6FB8">
      <w:pPr>
        <w:pStyle w:val="Heading2"/>
        <w:divId w:val="1664770817"/>
        <w:rPr>
          <w:rFonts w:eastAsia="Times New Roman"/>
          <w:lang w:val="en-US"/>
        </w:rPr>
      </w:pPr>
      <w:r>
        <w:rPr>
          <w:rFonts w:eastAsia="Times New Roman"/>
          <w:lang w:val="en-US"/>
        </w:rPr>
        <w:t>http://hl7.org/fhir/StructureDefinition/Device</w:t>
      </w:r>
    </w:p>
    <w:tbl>
      <w:tblPr>
        <w:tblW w:w="0" w:type="auto"/>
        <w:tblCellSpacing w:w="15" w:type="dxa"/>
        <w:tblCellMar>
          <w:top w:w="15" w:type="dxa"/>
          <w:left w:w="15" w:type="dxa"/>
          <w:bottom w:w="15" w:type="dxa"/>
          <w:right w:w="15" w:type="dxa"/>
        </w:tblCellMar>
        <w:tblLook w:val="04A0"/>
      </w:tblPr>
      <w:tblGrid>
        <w:gridCol w:w="1880"/>
        <w:gridCol w:w="7570"/>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w:t>
            </w:r>
          </w:p>
        </w:tc>
        <w:tc>
          <w:tcPr>
            <w:tcW w:w="0" w:type="auto"/>
            <w:vAlign w:val="center"/>
            <w:hideMark/>
          </w:tcPr>
          <w:p w:rsidR="00D67926" w:rsidRDefault="008D6FB8">
            <w:pPr>
              <w:rPr>
                <w:rFonts w:eastAsia="Times New Roman"/>
                <w:lang w:val="en-US"/>
              </w:rPr>
            </w:pPr>
            <w:r>
              <w:rPr>
                <w:rFonts w:eastAsia="Times New Roman"/>
                <w:lang w:val="en-US"/>
              </w:rPr>
              <w:t>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instance of a manufactured thing that is used in the provision of healthcare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identifies an instance of a manufactured thing that is used in the provision of healthcare without being substantially changed through that activity. The device may be a medical or non-medical device. Medical devices includes durable (reusable) medical equipment, implantable devices, as well as disposable equipment used for diagnostic, treatment, and research for healthcare and public health. Non medical devices may includes things such as a machine, a cellphone, a computer, an application, etc.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Instance id from manufacturer, owner, and others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Unique instance identifiers assigned to a device by organizations like manufacturers or owners . If the identifier identifies the type of device, Device.type should be used.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Often fixed to the device as a barcode and may include names given to the device in local usage. Note that some of the barcodes affixed to the device identify its type, not its instance. For the FDA Mandated Unique Device Identifier (UDI) use the Device.udi element.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kind of device this 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or identifier to identify a kind of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the FDA Mandated Unique Device Identifier (UDI) use the Device.udi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Defines the nature of the device and the kind of functionality/services/behavior that may be expected from it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Device.note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Device notes and comments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Descriptive information, usage information or implantation information that is not captured in an existing element.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Status of the Device availability.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availability status of the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Device.manufacturer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device manufacturer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of the manufacturer.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Device.model</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Model id assigned by the manufacturer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"model" - an identifier assigned by the manufacturer to identify the product by its type. This number is shared by the all devices sold as the same type.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Device.version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 number (i.e. software)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version of the device, if the device has multiple releases under the same model, or if the device is software or carries firmware.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Device.manufactureDate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Manufacture date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when the device was manufactured.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Device.expiry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and time of expiry of this device (if applicable)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beyond which this device is no longer valid or should not be used (if applicable).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Device.udi</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FDA Mandated Unique Device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United States Food and Drug Administration mandated Unique Device Identifier (UDI). Use the human readable information (the content that the user sees, which is sometimes different to the exact syntax represented in the barcode) - see http://www.fda.gov/MedicalDevices/DeviceRegulationandGuidance/UniqueDeviceIdentification/default.htm.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unique identifier may identify an instance of a device uniquely, or it may just identify the type of the device. A portion of the UDI - the DI part - can be extracted from the UDI when required, and used to look up information about the device through the GUDID.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Device.lotNumber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Lot number of manufacture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Lot number assigned by the manufacturer.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Alphanumeric Maximum 20.</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Device.owner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 responsible for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organization that is responsible for the provision and ongoing maintenance of the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Device.location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resource is found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place where the device can be found.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Device.patient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the resource is affixed to a person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Patient information, if the resource is affixed to a person.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Device.contact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for human/organization for support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an organization or a particular human that is responsible for the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used for troubleshooting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Device.url</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Network address to contact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network address on which the device may be contacted directly.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device is running a FHIR server, the network address should be the root URL from which a conformance statement may be retrieved. </w:t>
            </w:r>
          </w:p>
        </w:tc>
      </w:tr>
    </w:tbl>
    <w:p w:rsidR="00D67926" w:rsidRDefault="008D6FB8">
      <w:pPr>
        <w:pStyle w:val="Heading2"/>
        <w:divId w:val="1664770817"/>
        <w:rPr>
          <w:rFonts w:eastAsia="Times New Roman"/>
          <w:lang w:val="en-US"/>
        </w:rPr>
      </w:pPr>
      <w:r>
        <w:rPr>
          <w:rFonts w:eastAsia="Times New Roman"/>
          <w:lang w:val="en-US"/>
        </w:rPr>
        <w:t>http://hl7.org/fhir/StructureDefinition/DiagnosticOrder</w:t>
      </w:r>
    </w:p>
    <w:tbl>
      <w:tblPr>
        <w:tblW w:w="0" w:type="auto"/>
        <w:tblCellSpacing w:w="15" w:type="dxa"/>
        <w:tblCellMar>
          <w:top w:w="15" w:type="dxa"/>
          <w:left w:w="15" w:type="dxa"/>
          <w:bottom w:w="15" w:type="dxa"/>
          <w:right w:w="15" w:type="dxa"/>
        </w:tblCellMar>
        <w:tblLook w:val="04A0"/>
      </w:tblPr>
      <w:tblGrid>
        <w:gridCol w:w="4229"/>
        <w:gridCol w:w="5221"/>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w:t>
            </w:r>
          </w:p>
        </w:tc>
        <w:tc>
          <w:tcPr>
            <w:tcW w:w="0" w:type="auto"/>
            <w:vAlign w:val="center"/>
            <w:hideMark/>
          </w:tcPr>
          <w:p w:rsidR="00D67926" w:rsidRDefault="008D6FB8">
            <w:pPr>
              <w:rPr>
                <w:rFonts w:eastAsia="Times New Roman"/>
                <w:lang w:val="en-US"/>
              </w:rPr>
            </w:pPr>
            <w:r>
              <w:rPr>
                <w:rFonts w:eastAsia="Times New Roman"/>
                <w:lang w:val="en-US"/>
              </w:rPr>
              <w:t>Diagnostic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a diagnostic 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record of a request for a diagnostic investigation service to be performed.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DiagnosticOrder.subject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test is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or what the investigation is to be performed on. This is usually a human patient, but diagnostic tests can also be requested on animals, groups of humans or animals, devices such as dialysis machines, or even locations (typically for environmental scans).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DiagnosticOrder.orderer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ordered the test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that holds legal responsibility for ordering the investigation.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instance by the orderer and/or the receiver and/or order fulfiller.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identifier.type element is used to distinguish between the identifiers assigned by the orderer (known as the 'Placer' in HL7 v2 ) and the producer of the observations in response to the order ( known the 'Filler' in HL7 v2) . For further discussion and examples see the [notes section](diagnosticorder.html#4.22.4) below.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DiagnosticOrder.encounter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encounter that this diagnostic order is associated with</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encounter that provides additional information about the healthcare context in which this request is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DiagnosticOrder.reason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Explanation/Justification for test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explanation or justification for why this diagnostic investigation is being requested. This is often for billing purposes. May relate to the resources referred to in supportingInformation.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may be used to decide how the diagnostic investigation will be performed, or even if it will be performed at all. Use CodeableConcept text element if the data is free (uncoded) text as shown in the [CT Scan example](diagnosticorder-example-di.html).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Diagnosis or problem codes justifying the reason for requesting the diagnostic investigation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DiagnosticOrder.supportingInformation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clinical information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clinical information about the patient or specimen that may influence test interpretations. This includes observations explicitly requested by the producer(filler) to provide context or supporting information needed to complete the order.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information includes diagnosis, clinical findings and other observations. In laboratory ordering these are typically referred to as "ask at order entry questions (AOEs)". Examples include reporting the amount of inspired oxygen for blood gasses, the point in the menstrual cycle for cervical pap tests, and other conditions that influence test interpretations.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Ask at order entry question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AOE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DiagnosticOrder.specimen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the whole order relates to specific specimens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One or more specimens that the diagnostic investigation is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Many investigation requests will create a need for specimens, but the request itself is not actually about the specimens. This is provided for when the diagnostic investigation is requested on already existing specimens.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the system placing the order sets the status to requested. Thereafter, the order is maintained by the receiver that updates the status as the request is handled.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a diagnostic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DiagnosticOrder.priority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clinical priority associated with this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Order resource also has a priority. Generally, these should be the same, but they can be different, for instance in the case where the clinician indicates that the order is urgent, but the subsequent workflow process overrule this priority for some reason. The effective default value is "normal".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clinical priority of a diagnostic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DiagnosticOrder.event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list of events of interest in the lifecycle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summary of the events of interest that have occurred as the request is processed. E.g. when the order was made, various processing steps (specimens received), when it was completed.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not the same as an audit trail - it is a view of the important things that happened in the past. Typically, there would only be one entry for any given status, and systems may not record all the status events.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DiagnosticOrder.event.status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for the event.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a diagnostic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DiagnosticOrder.event.description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More information about the event and its context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the event that occurred - e.g. if the status remained unchanged.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an event that occurred to a diagnostic order - e.g. if the status remained unchanged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DiagnosticOrder.event.dateTime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date at which the event happened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date/time at which the event occurred.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DiagnosticOrder.event.actor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recorded or did this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who was responsible for performing or recording the action.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items the orderer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specific diagnostic investigations that are requested as part of this request. Sometimes, there can only be one item per request, but in most contexts, more than one investigation can be requested.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would always be at least one item in normal usage, but this is optional so that a workflow can quote order details without having to list the items.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to indicate the item (test or panel) being ordered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identifies a particular diagnostic investigation, or panel of investigations, that have been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Many laboratory tests and radiology tests embed the specimen/organ system in the test name, for example, serum or serum/plasma glucose, or a chest xray. The specimen may not be recorded separately from the test 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tests/services that can be performed by diagnostic services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DiagnosticOrder.item.specimen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item relates to specific specimens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item is related to a specific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single specimen should not appear in both DiagnosticOrder.specimen and DiagnosticOrder.item.specimen.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DiagnosticOrder.item.bodySite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Location of requested test (if applicable)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Anatomical location where the request test should be performed. This is the target site.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use case requires BodySite to be be handled as a separate resource instead of an inline coded element ( e.g. to identify and track separately) then use the standard extension [body-site-instance](extension-body-site-instance.html).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location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this individual item within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request has multiple items that have their own life cycles, then the items will have their own status while the overall diagnostic order is (usually) "in-progress".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a diagnostic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DiagnosticOrder.item.event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Events specific to this item</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summary of the events of interest that have occurred as this item of the request is processed.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DiagnosticOrder.note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notes and comments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Any other notes associated with this patient or specimen or order (e.g. "patient hates needles").</w:t>
            </w:r>
          </w:p>
        </w:tc>
      </w:tr>
    </w:tbl>
    <w:p w:rsidR="00D67926" w:rsidRDefault="008D6FB8">
      <w:pPr>
        <w:pStyle w:val="Heading2"/>
        <w:divId w:val="1664770817"/>
        <w:rPr>
          <w:rFonts w:eastAsia="Times New Roman"/>
          <w:lang w:val="en-US"/>
        </w:rPr>
      </w:pPr>
      <w:r>
        <w:rPr>
          <w:rFonts w:eastAsia="Times New Roman"/>
          <w:lang w:val="en-US"/>
        </w:rPr>
        <w:t>http://hl7.org/fhir/StructureDefinition/DiagnosticReport</w:t>
      </w:r>
    </w:p>
    <w:tbl>
      <w:tblPr>
        <w:tblW w:w="0" w:type="auto"/>
        <w:tblCellSpacing w:w="15" w:type="dxa"/>
        <w:tblCellMar>
          <w:top w:w="15" w:type="dxa"/>
          <w:left w:w="15" w:type="dxa"/>
          <w:bottom w:w="15" w:type="dxa"/>
          <w:right w:w="15" w:type="dxa"/>
        </w:tblCellMar>
        <w:tblLook w:val="04A0"/>
      </w:tblPr>
      <w:tblGrid>
        <w:gridCol w:w="3555"/>
        <w:gridCol w:w="5895"/>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w:t>
            </w:r>
          </w:p>
        </w:tc>
        <w:tc>
          <w:tcPr>
            <w:tcW w:w="0" w:type="auto"/>
            <w:vAlign w:val="center"/>
            <w:hideMark/>
          </w:tcPr>
          <w:p w:rsidR="00D67926" w:rsidRDefault="008D6FB8">
            <w:pPr>
              <w:rPr>
                <w:rFonts w:eastAsia="Times New Roman"/>
                <w:lang w:val="en-US"/>
              </w:rPr>
            </w:pPr>
            <w:r>
              <w:rPr>
                <w:rFonts w:eastAsia="Times New Roman"/>
                <w:lang w:val="en-US"/>
              </w:rPr>
              <w:t>Diagnostic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Diagnostic report - a combination of request information, atomic results, images, interpretation, as well as formatted reports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findings and interpretation of diagnostic tests performed on patients, groups of patients, devices, and locations, and/or specimens derived from these. The report includes clinical context such as requesting and provider information, and some mix of atomic results, images, textual and coded interpretation, and formatted representation of diagnostic reports.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intended to capture a single report, and is not suitable for use in displaying summary information that covers multiple reports. For example, this resource has not been designed for laboratory cumulative reporting formats nor detailed structured reports for sequencing.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Results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Labs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Laboratory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for external references to this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local ID assigned to the report by the order filler, usually by the Information System of the diagnostic service provider.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know what identifier to use when making queries about this report from the source laboratory, and for linking to the report outside FHIR context.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ReportID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diagnostic report as a whole.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labeled as "Is Modifier" because applications need to take appropriate action if a report is withdrawn.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Diagnostic services routinely issue provisional/incomplete reports, and sometimes withdraw previously released reports.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diagnostic report as a whole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DiagnosticReport.category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category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that classifies the dlinical discipline, department or diagnostic service that created the report (e.g. cardiology, biochemistry, hematology, MRI). This is used for searching, sorting and display purposes.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level of granularity is defined by the category concepts in the value set. More fine-grained filtering can be performed using the metadata and/or terminology hierarchy in DiagnosticReport.code.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Department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Sub-department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discipline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diagnostic service sections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Name/Code for this diagnostic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or name that describes this diagnostic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that describe Diagnostic Reports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DiagnosticReport.subject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of the report, usually, but not always,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subject of the report. Usually, but not always, this is a patient. However diagnostic services also perform analyses on specimens collected from a variety of other sources.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SHALL know the subject context.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DiagnosticReport.encounter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Health care event when test ordered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link to the health care event (encounter) when the order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DiagnosticReport.effective[x]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Clinically Relevant time/time-period for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time or time-period the observed values are related to. When the subject of the report is a patient, this is usually either the time of the procedure or of specimen collection(s), but very often the source of the date/time is not known, only the date/time itself.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diagnostic procedure was performed on the patient, this is the time it was performed. If there are specimens, the diagnostically relevant time can be derived from the specimen collection times, but the specimen information is not always available, and the exact relationship between the specimens and the diagnostically relevant time is not always automatic.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where in the patient history to file/present this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Observation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Effective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DiagnosticReport.issued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this version was released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that this version of the report was released from the source diagnostic 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May be different from the update time of the resource itself, because that is the status of the record (potentially a secondary copy), not the actual release time of the report .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Clinicians need to be able to check the date that the report was released.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Created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published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Issued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DiagnosticReport.performer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Responsible Diagnostic 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diagnostic service that is responsible for issuing the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not necessarily the source of the atomic data items - it is the entity that takes responsibility for the clinical report.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know whom to contact if there are queries about the results. Also may need to track the source of reports for secondary data analysis.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Laboratory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Practitioner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Department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Company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DiagnosticReport.request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was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concerning a test or procedure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Usually there is one test request for each result, however in some circumstances multiple test requests may be represented using a single test result resource. Note that there are also cases where one request leads to multiple reports.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be able to track completion of requests based on reports issued and also to report what diagnostic tests were requested (not always the same as what is delivered).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DiagnosticReport.specimen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Specimens this report is based 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about the specimens on which this diagnostic report is based.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specimen is sufficiently specified with a code in the Test result name, then this additional data may be redundant. If there are multiple specimens, these may be represented per Observation or group.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report information about the collected specimens on which the report is based.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DiagnosticReport.result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Observations - simple, or complex nested groups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Observations that are part of this diagnostic report. Observations can be simple name/value pairs (e.g. "atomic" results), or they can be grouping observations that include references to other members of the group (e.g. "panels").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be able to individual results, or report groups of results, where the result grouping is arbitrary, but meaningful. This structure is recursive - observations can contain observations.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Atomic Value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Atomic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Analyte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Battery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Organiser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DiagnosticReport.imagingStudy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full details of imaging associated with the diagnostic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One or more links to full details of any imaging performed during the diagnostic investigation. Typically, this is imaging performed by DICOM enabled modalities, but this is not required. A fully enabled PACS viewer can use this information to provide views of the source images.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dImagingStudy and ImageObjectStudy and the image element are somewhat overlapping - typically, the list of image references in the image element will also be found in one of the imaging study resources. However each caters to different types of displays for different types of purposes. Neither, either, or both may be provided.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DiagnosticReport.image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Key images associated with this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list of key images associated with this report. The images are generally created during the diagnostic process, and may be directly of the patient, or of treated specimens (i.e. slides of interest).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Many diagnostic services include images in the report as part of their service.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DICOM</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Slides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Scans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DiagnosticReport.image.comment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 about the image (e.g. explanation)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comment about the image. Typically, this is used to provide an explanation for why the image is included, or to draw the viewer's attention to important features.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comment should be displayed with the image. It would be common for the report to include additional discussion of the image contents in other sections such as the conclusion.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provider of the report should make a comment about each image included in the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DiagnosticReport.image.link</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the image source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the image source.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DiagnosticReport.conclusion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Interpretation of test results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Concise and clinically contextualized narrative interpretation of the diagnostic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a report is either [all data, no narrative (e.g. Core lab)] or [a mix of data with some concluding narrative (e.g. Structured Pathology Report, Bone Density)], or [all narrative (e.g. typical imaging report, histopathology)]. In all of these cases, the narrative goes in "text".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provide a conclusion that is not lost amongst the basic result data.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DiagnosticReport.codedDiagnosis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Codes for the conclusion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Codes for the conclusion.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Diagnoses codes provided as adjuncts to the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DiagnosticReport.presentedForm</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Entire Report as issued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Rich text representation of the entire result as issued by the diagnostic service. Multiple formats are allowed but they SHALL be semantically equivalent.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Application/pdf is recommended as the most reliable and interoperable in this context.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Gives Laboratory the ability to provide its own fully formatted report for clinical fidelity.</w:t>
            </w:r>
          </w:p>
        </w:tc>
      </w:tr>
    </w:tbl>
    <w:p w:rsidR="00D67926" w:rsidRDefault="008D6FB8">
      <w:pPr>
        <w:pStyle w:val="Heading2"/>
        <w:divId w:val="1664770817"/>
        <w:rPr>
          <w:rFonts w:eastAsia="Times New Roman"/>
          <w:lang w:val="en-US"/>
        </w:rPr>
      </w:pPr>
      <w:r>
        <w:rPr>
          <w:rFonts w:eastAsia="Times New Roman"/>
          <w:lang w:val="en-US"/>
        </w:rPr>
        <w:t>http://hl7.org/fhir/StructureDefinition/NutritionOrder</w:t>
      </w:r>
    </w:p>
    <w:tbl>
      <w:tblPr>
        <w:tblW w:w="0" w:type="auto"/>
        <w:tblCellSpacing w:w="15" w:type="dxa"/>
        <w:tblCellMar>
          <w:top w:w="15" w:type="dxa"/>
          <w:left w:w="15" w:type="dxa"/>
          <w:bottom w:w="15" w:type="dxa"/>
          <w:right w:w="15" w:type="dxa"/>
        </w:tblCellMar>
        <w:tblLook w:val="04A0"/>
      </w:tblPr>
      <w:tblGrid>
        <w:gridCol w:w="6181"/>
        <w:gridCol w:w="3269"/>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w:t>
            </w:r>
          </w:p>
        </w:tc>
        <w:tc>
          <w:tcPr>
            <w:tcW w:w="0" w:type="auto"/>
            <w:vAlign w:val="center"/>
            <w:hideMark/>
          </w:tcPr>
          <w:p w:rsidR="00D67926" w:rsidRDefault="008D6FB8">
            <w:pPr>
              <w:rPr>
                <w:rFonts w:eastAsia="Times New Roman"/>
                <w:lang w:val="en-US"/>
              </w:rPr>
            </w:pPr>
            <w:r>
              <w:rPr>
                <w:rFonts w:eastAsia="Times New Roman"/>
                <w:lang w:val="en-US"/>
              </w:rPr>
              <w:t>Nutrition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a diet, formula or 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request to supply a diet, formula feeding (enteral) or oral nutritional supplement to a patient/resident.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Referenced by an Order Request (workflow).</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Diet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Enteral Nutrition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Nutrition Order SHALL contain either Oral Diet , Supplement, or Enteral Formula class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NutritionOrder.patient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person who requires the diet, formula or 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(patient) who needs the nutrition order for an oral diet, nutritional supplement and/or enteral or formula feeding.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NutritionOrder.orderer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ordered the diet, formula or 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that holds legal responsibility for ordering the diet, nutritional supplement, or formula feedings.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 sender or by the order receiver.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NutritionOrder.encounter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encounter associated with that this nutrition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encounter that provides additional information about the healthcare context in which this request is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NutritionOrder.dateTime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and time the nutrition order was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that this nutrition order was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workflow status of the nutrition order/request.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Typically the system placing the order sets the status to requested. There after, the order is maintained by the receiver that updates the status as the request is handled.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the state of the request. Describes the lifecycle of the nutrition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NutritionOrder.allergyIntolerance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the patient's food and nutrition-related allergies and intolerances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record of allergies or Intolerances which should be included in the nutrition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Information on a patient's food allergies and intolerances, inform healthcare personnel about the type of foods that the patient should receive or consume.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NutritionOrder.foodPreferenceModifier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Order-specific modifier about the type of food that should be given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modifier is used to convey order-specific modifiers about the type of food that should be given. These can be derived from patient allergies, intolerances, or preferences such as Halal, Vegan or Kosher. This modifier applies to the entire nutrition order inclusive of the oral diet, nutritional supplements and enteral formula feedings.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Information on a patient's food preferences inform healthcare personnel about the food that the patient should receive or consume.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Medical, cultural or ethical food preferences to help with catering requirements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NutritionOrder.excludeFoodModifier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Order-specific modifier about the type of food that should not be given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modifier is used to convey order-specific modifiers about the type of food that should NOT be given. These can be derived from patient allergies, intolerances, or preferences such as No Red Meat, No Soy or No Wheat or Gluten-Free. While it should not be necessary to repeat allergy or intolerance information captured in the referenced allergyIntolerance resource in the excludeFoodModifier, this element may be used to convey additional specificity related to foods that should be eliminated from the patientâ€™s diet for any reason. This modifier applies to the entire nutrition order inclusive of the oral diet, nutritional supplements and enteral formula feedings.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Information on a patient's food allergies and intolerances, and preferences inform healthcare personnel about the type of foods that the patient should receive or consume.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used to indicate the type of food that should NOT be given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Oral diet components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Diet given orally in contrast to enteral (tube) feeding.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oral diet or diet restrictions that describe what can be consumed orally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diet or dietary restriction such as fiber restricted diet or diabetic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used to indicate the type of diet being ordered for a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NutritionOrder.oralDiet.schedule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Scheduled frequency of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period and frequency at which the diet should be given.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frequency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NutritionOrder.oralDiet.nutrient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Required nutrient modifications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Class that defines the quantity and type of nutrient modifications required for the oral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NutritionOrder.oralDiet.nutrient.modifier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nutrient that is being modified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nutrient that is being modified such as carbohydrate or sodium.</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types of nutrient that is being modified such as carbohydrate or sodium.</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NutritionOrder.oralDiet.nutrient.amount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Quantity of the specified nutrient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quantity of the specified nutrient to include in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NutritionOrder.oralDiet.texture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Required texture modifications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Class that describes any texture modifications required for the patient to safely consume various types of solid foods.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NutritionOrder.oralDiet.texture.modifier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to indicate how to alter the texture of the foods, e.g., pureed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Any texture modifications (for solid foods) that should be made, e.g. easy to chew, chopped, ground, and pureed.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Coupled with the foodType (Meat).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food consistency types or texture modifications to apply to foods.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NutritionOrder.oralDiet.texture.foodType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Concepts that are used to identify an entity that is ingested for nutritional purposes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food type(s) (e.g., meats, all foods) that the texture modification applies to. This could be all foods types.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Coupled with the textureModifier; could be (All Foods).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types of foods that are texture modified.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NutritionOrder.oralDiet.fluidConsistencyType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required consistency of fluids and liquids provided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required consistency (e.g., honey-thick, nectar-thick, thin, thickened.) of liquids or fluids served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used to represent the consistency of fluids and liquids provided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NutritionOrder.oralDiet.instruction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Instructions or additional information about the oral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Free text or additional instructions or information pertaining to the oral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Free text dosage instructions can be used for cases where the instructions are too complex to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Supplement components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Oral nutritional products given in order to add further nutritional value to the patient's diet.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supplement product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nutritional supplement product required such as a high protein or pediatric clear liquid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nutritional supplements to be provided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NutritionOrder.supplement.productName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 or brand name of the 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product or brand name of the nutritional supplement such as "Acme Protein Shake".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NutritionOrder.supplement.schedule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Scheduled frequency of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period and frequency at which the supplement(s) should be given.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frequency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the nutritional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 nutritional supplement to be given.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NutritionOrder.supplement.instruction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Instructions or additional information about the oral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Free text or additional instructions or information pertaining to the oral supplement.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Free text dosage instructions can be used for cases where the instructions are too complex to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Enteral formula components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Feeding provided through the gastrointestinal tract via a tube, catheter, or stoma that delivers nutrition distal to the oral cavity.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NutritionOrder.enteralFormula.baseFormulaType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enteral or infant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enteral or infant formula such as an adult standard formula with fiber or a soy-based infant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type of enteral formula to be administered to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NutritionOrder.enteralFormula.baseFormulaProductName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 or brand name of the enteral or infant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product or brand name of the enteral or infant formula product such as "ACME Adult Standard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NutritionOrder.enteralFormula.additiveType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modular component to add to the feeding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type of modular component such as protein, carbohydrate, fat or fiber to be provided in addition to or mixed with the base formula.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Codes for the type of modular component such as protein, carbohydrate or fiber to be provided in addition to or mixed with the base formula.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NutritionOrder.enteralFormula.additiveProductName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 or brand name of the modular additive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product or brand name of the type of modular component to be added to the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NutritionOrder.enteralFormula.caloricDensity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energy per specified volume that is required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amount of energy (Calories) that the formula should provide per specified volume, typically per mL or fluid oz. For example, an infant may require a formula the provides 24 Calories per fluid ounce or an adult may require an enteral formula that provides 1.5 Calorie/mL.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NutritionOrder.enteralFormula.routeofAdministration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the formula should enter the patient's gastrointestinal tract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route or physiological path of administration into the patient 's gastrointestinal tract for purposes of providing the formula feeding, e.g., nasogastric tube.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the route of administration of enteral formula.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NutritionOrder.enteralFormula.administration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Formula feeding instruction as structured data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Formula administration instructions as structured data. This repeating structure allows for changing the administration rate or volume over time for both bolus and continuous feeding. An example of this would be an instruction to increase the rate of continuous feeding every 2 hours.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implementation notes below for further discussion on how to order continuous vs bolus enteral feeding using this resource.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NutritionOrder.enteralFormula.administration.schedule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Scheduled frequency of enteral feeding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period and frequency at which the enteral formula should be delivered to the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frequency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NutritionOrder.enteralFormula.administration.quantity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volume of formula to provide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volume of formula to provide to the patient per the specified administration schedule.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NutritionOrder.enteralFormula.administration.rate[x]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Speed with which the formula is provided per period of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rate of administration of formula via a feeding pump, e.g., 60 mL per hour, according to the specified schedule.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Ratio is used when the quantity value in the denominator is not "1", otherwise use Quantity. For example, the Ratio datatype is used for "200 mL/4 hrs" versus the Quantity datatype for "50 mL/hr".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NutritionOrder.enteralFormula.maxVolumeToDeliver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Upper limit on formula volume per unit of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maximum total quantity of formula that may be administered to a subject over the period of time, e.g., 1440 mL over 24 hours.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NutritionOrder.enteralFormula.administrationInstruction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Formula feeding instructions expressed as 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Free text formula administration, feeding instructions or additional instructions or information.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Free text dosage instructions can be used for cases where the instructions are too complex to code.</w:t>
            </w:r>
          </w:p>
        </w:tc>
      </w:tr>
    </w:tbl>
    <w:p w:rsidR="00D67926" w:rsidRDefault="008D6FB8">
      <w:pPr>
        <w:pStyle w:val="Heading2"/>
        <w:divId w:val="1664770817"/>
        <w:rPr>
          <w:rFonts w:eastAsia="Times New Roman"/>
          <w:lang w:val="en-US"/>
        </w:rPr>
      </w:pPr>
      <w:r>
        <w:rPr>
          <w:rFonts w:eastAsia="Times New Roman"/>
          <w:lang w:val="en-US"/>
        </w:rPr>
        <w:t>http://hl7.org/fhir/StructureDefinition/Observation</w:t>
      </w:r>
    </w:p>
    <w:tbl>
      <w:tblPr>
        <w:tblW w:w="0" w:type="auto"/>
        <w:tblCellSpacing w:w="15" w:type="dxa"/>
        <w:tblCellMar>
          <w:top w:w="15" w:type="dxa"/>
          <w:left w:w="15" w:type="dxa"/>
          <w:bottom w:w="15" w:type="dxa"/>
          <w:right w:w="15" w:type="dxa"/>
        </w:tblCellMar>
        <w:tblLook w:val="04A0"/>
      </w:tblPr>
      <w:tblGrid>
        <w:gridCol w:w="4516"/>
        <w:gridCol w:w="4934"/>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w:t>
            </w:r>
          </w:p>
        </w:tc>
        <w:tc>
          <w:tcPr>
            <w:tcW w:w="0" w:type="auto"/>
            <w:vAlign w:val="center"/>
            <w:hideMark/>
          </w:tcPr>
          <w:p w:rsidR="00D67926" w:rsidRDefault="008D6FB8">
            <w:pPr>
              <w:rPr>
                <w:rFonts w:eastAsia="Times New Roman"/>
                <w:lang w:val="en-US"/>
              </w:rPr>
            </w:pPr>
            <w:r>
              <w:rPr>
                <w:rFonts w:eastAsia="Times New Roman"/>
                <w:lang w:val="en-US"/>
              </w:rPr>
              <w:t>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Measurements and simple assertions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Measurements and simple assertions made about a patient, device or other subject.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Used for simple observations such as device measurements, laboratory atomic results, vital signs, height, weight, smoking status, comments, etc. Other resources are used to provide context for observations such as Lab reports, etc.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Vital Signs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Measurement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Results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Tests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Component code Shall not be same as observation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Shall only be present if Observation.value[x] is not present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 for this particular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unique identifier for the simple observation instance.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observations to be distinguished and referenced.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result value.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track the status of individual results - some results are finalised before the whole report is finalised.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providing the status of an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Observation.category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Classification of type of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classifies the the general type of observation being made. This is used for searching, sorting and display purposes.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level of granularity is defined by the category concepts in the value set. More fine-grained filtering can be performed using the metadata and/or terminology hierarchy in Observation.code.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high level observation categories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observation (code / type)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what was observed. Sometimes this is called the observation "name".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what kind of observation is being made is essential to understanding the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identifying names of simple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Observation.subject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this is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patient, or group of patients, location, or device whose characteristics (direct or indirect) are described by the observation and into whose record the observation is placed. Comments: Indirect characteristics may be those of a specimen, fetus, donor, other observer (for example a relative or EMT), or any observation made about the subject.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One would expect this element to be a cardinality of 1..1. The only circumstance in which the subject can be missing is when the observation is made by a device that does not know the patient. In this case, the observation SHALL be matched to a patient through some context/channel matching technique, and at this point, the observation should be updated. If the target of the observation is different than the subject, the general extension [observation-focal-subject](extension-observation-focal-subject.html). may be used. However, the distinction between the patient's own value for an observation versus that of the fetus, or the donor or blood product unit, etc., are often specified in the observation 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Observations have no value if you don't know who or what they're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Observation.encounter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Healthcare event during which this observation is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healthcare event ( e.g. a patient and healthcare provider interaction ) during which this observation is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some observations it may be important to know the link between an observation and a particular encounter.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Observation.effective[x]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Clinically Relevant time/time-period for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time or time-period the observed value is asserted as being true. For biological subjects - e.g. human patients - this is usually called the "physiologically relevant time". This is usually either the time of the procedure or of specimen collection, but very often the source of the date/time is not known, only the date/time itself.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At least a date should be present unless this observation is a historical report.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when an observation was deemed true is important to its relevance as well as determining trends.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Observation.issued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this was made available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this observation was made available to providers, typically after the results have been reviewed and verified.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Updated when the result is updated.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Observation.performer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 for the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 was responsible for asserting the observed value as "true".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give a degree of confidence in the observation and also indicates where follow-up questions should be directed.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Observation.value[x]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information determined as a result of making the observation, if the information has a simple value.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Normally, an observation will have either a value or a set of related observations. A few observations (e.g. apgar store) may have both a value and related observations (for an apgar score, the observations from which the measure is derived). If a value is present, the datatype for this element should be determined by Observation.code. This element has a variable name depending on the type as follows: valueQuantity, valueCodeableConcept, valueString, valueRange, valueRatio, valueSampledData, valueAttachment, valueTime, valueDateTime, or valuePeriod. (The name format is "'value' + the type name" with a capital on the first letter of the type). If the data element is usually coded or if the type associated with the Observation.value defines a coded value, use CodeableConcept instead of string datatype even if the value is uncoded text. A value set is bound to the ValueCodeableConcept element. For boolean values use valueCodeableConcept and select codes from [HL7 Version 2 Table 0136](v2/0136/index.html). These "yes/no" concepts can be mapped to the display name "true/false" or other mutually exclusive terms that may be needed. For further discussion and examples see the [notes section](observation.html#4.20.4) below.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An observation exists to have a value, though it may not if it is in error, or it represents a group of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Observation.dataAbsentReason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the result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a reason why the expected value in the element Observation.value[x]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Null or exceptional values can be represented two ways in FHIR Observations. One way is to simply include them in the value set and represent the exceptions in the value. For example, measurement values for a serology test could be "detected", "not detected", "inconclusive", or "specimen unsatisfactory". The alternate way is to use the value element for actual observations and use the explicit dataAbsentReason element to record exceptional values. For example, the dataAbsentReason code "error" could be used when the measurement was not completed. Because of these options, use-case agreements are required to interpret general observations for exceptional values.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many results it is necessary to handle exceptional values in measurements.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why the result (Observation.value[x])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Observation.interpretation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High, low, normal,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assessment made based on the result of the observation. Intended as a simple compact code often placed adjacent to the result value in reports and flow sheets to signal the meaning/normalcy status of the result. Otherwise known as abnormal flag.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some results, particularly numeric results, an interpretation is necessary to fully understand the significance of a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Abnormal Flag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identifying interpretations of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Observation.comments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about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May include statements about significant, unexpected or unreliable values, or information about the source of the value where this may be relevant to the interpretation of the result.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provide free text additional information.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Observation.bodySite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Observed body part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site on the subject's body where the observation was made ( i.e. the target site).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Only used if not implicit in code found in Observation.code. If the use case requires BodySite to be be handled as a separate resource instead of an inline coded element ( e.g. to identify and track separately) then use the standard extension[ body-site-instance](extension-body-site-instance.html).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where the observation is made is important for tracking if multiple sites are possible.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Observation.method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it was done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mechanism used to perform the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Only used if not implicit in code for Observation.code.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In some cases, method can impact results and is thus for determining whether results can be compared or determining significance of results.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Methods for simple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Observation.specimen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Specimen used for this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specimen that was used when this observation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Observations are not made on specimens themselves; they are made on a subject, but usually by the means of a specimen. Note that although specimens are often involved, they are not always tracked and reported explicitly. Also note that observation resources may be used in contexts that track the specimen explicitly (e.g. Diagnostic Report).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Observation.device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(Measurement)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device used to generate the observation data.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An extension should be used if further typing of the device is needed. Devices used to support obtaining an observation can be represented using either extension or through the Observation.related element.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Provides guide for interpretation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Guidance on how to interpret the value by comparison to a normal or recommended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Most observations only have one generic reference range. Systems MAY choose to restrict to only supplying the relevant reference range based on knowledge about the patient (e.g. specific to the patient's age, gender, weight and other factors), but this may not be possible or appropriate. Whenever more than one reference range is supplied, the differences between them SHOULD be provided in the reference range and/or age properties.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Knowing what values are considered "normal" can help evaluate the significance of a particular result. Need to be able to provide multiple reference ranges for different contexts.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have at least a low or a high or 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Observation.referenceRange.low</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Low Range, if relevant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value of the low bound of the reference range. The low bound of the reference range endpoint is inclusive of the value (e.g. reference range is &gt;=5 - &lt;=9). If the low bound is omitted, it is assumed to be meaningless. (e.g. reference range is &lt;=2.3).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Observation.referenceRange.high</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High Range, if relevant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value of the high bound of the reference range. The high bound of the reference range endpoint is inclusive of the value (e.g. reference range is &gt;=5 - &lt;=9). If the high bound is omitted, it is assumed to be meaningless. (e.g. reference range is &gt;= 2.3).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Observation.referenceRange.meaning</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the meaning/use of this range of this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for the meaning of the reference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SHOULD be populated if there is more than one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be able to say what kind of reference range this is - normal, recommended, therapeutic, or perhaps what state this reference range applies to (i.e. age, hormonal cycles, etc.).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 for the meaning of a reference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Observation.referenceRange.age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Applicable age range, if relevant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age at which this reference range is applicable. This is a neonatal age (e.g. number of weeks at term) if the meaning says so.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Some analytes vary greatly over age.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Observation.referenceRange.text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based reference range in an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Text based reference range in an observation which may be used when a quantitative range is not appropriate for an observation. An example would be a reference value of "Negative" or a list or table of 'normals'.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Observation.related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related to this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reference to another resource ( usally another Observation but could also be a QuestionnaireAnswer) whose relationship is defined by the relationship type 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a discussion on the ways Observations can assembled in groups together see [Notes below](observation.html#4.20.4).</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Normally, an observation will have either a value or a set of related observations. A few observations (e.g. apgar store) may have both a value and a set of related observations or sometimes QuestionnaireResponse from which the measure is derived.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Observation.related.type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kind of relationship that exists with the target resource.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"derived-from" is only logical choice when referencing QuestionnaireAnswer resource.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 relationship type SHOULD be provided.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how two observations are related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Observation.related.target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that is related to this one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observation or questionnaireanswer that is related to this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Observation.component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Component results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Some observations have multiple component observations. These component observations are expressed as separate code value pairs that share the same attributes. Examples include systolic and diastolic component observations for blood pressure measurement and multiple component observations for for genetics observations.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a discussion on the ways Observations can assembled in groups together see [Notes below](observation.html#4.20.4).</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Component observations share the same attributes in the Observation resource as the primary observation and are always treated a part of a single observation ( they are not seperable). However, the reference range for the primary observation value is not inherited by the component values and is required when appropriate for each component observation.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Observation.component.code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component observation (code / type)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what was observed. Sometimes this is called the observation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what kind of observation is being made is essential to understanding the observation.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identifying names of simple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Observation.component.value[x]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component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information determined as a result of making the observation, if the information has a simple value.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Normally, an observation will have either a value or a set of related observations. A few observations (e.g. apgar store) may have both a value and related observations (for an apgar score, the observations from which the measure is derived). If a value is present, the datatype for this element should be determined by Observation.code. A CodeableConcept with just a text would be used instead of a string if the field was usually coded, or if the type associated with the Observation.code defines a coded value. For boolean values use valueCodeableConcept and select codes from &lt;http://hl7.org/fhir/ValueSet/v2-0136&gt; (These "yes/no" concepts can be mapped to the display name "true/false" or other mutually exclusive terms that may be needed"). The element, Observation.value[x], has a variable name depending on the type as follows: valueQuantity, valueCodeableConcept, valueRatio, valueChoice, valuePeriod, valueSampleData, or valueString (The name format is "'value' + the type name" with a capital on the first letter of the type).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An observation exists to have a value, though it may not if it is in error, or it represents a group of observations.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Observation.component.dataAbsentReason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the component result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a reason why the expected value in the element Observation.value[x]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"Null" or exceptional values can be represented two ways in FHIR Observations. One way is to simply include them in the value set and represent the exceptions in the value. For example, measurement values for a serology test could be "detected", "not detected", "inconclusive", or "test not done". The alternate way is to use the value element for actual observations and use the explicit dataAbsentReason element to record exceptional values. For example, the dataAbsentReason code "error" could be used when the measurement was not completed. Because of these options, use-case agreements are required to interpret general observations for exceptional values.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many results it is necessary to handle exceptional values in measurements.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why the result (Observation.value[x]) is missing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Observation.component.referenceRange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Provides guide for interpretation ofcomponent result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Guidance on how to interpret the value by comparison to a normal or recommended range.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Most observations only have one generic reference range. Systems MAY choose to restrict to only supplying the relevant reference range based on knowledge about the patient (e.g. specific to the patient's age, gender, weight and other factors), but this may not be possible or appropriate. Whenever more than one reference range is supplied, the differences between them SHOULD be provided in the reference range and/or age properties.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Knowing what values are considered "normal" can help evaluate the significance of a particular result. Need to be able to provide multiple reference ranges for different contexts. </w:t>
            </w:r>
          </w:p>
        </w:tc>
      </w:tr>
    </w:tbl>
    <w:p w:rsidR="00D67926" w:rsidRDefault="008D6FB8">
      <w:pPr>
        <w:pStyle w:val="Heading2"/>
        <w:divId w:val="1664770817"/>
        <w:rPr>
          <w:rFonts w:eastAsia="Times New Roman"/>
          <w:lang w:val="en-US"/>
        </w:rPr>
      </w:pPr>
      <w:r>
        <w:rPr>
          <w:rFonts w:eastAsia="Times New Roman"/>
          <w:lang w:val="en-US"/>
        </w:rPr>
        <w:t>http://hl7.org/fhir/StructureDefinition/Order</w:t>
      </w:r>
    </w:p>
    <w:tbl>
      <w:tblPr>
        <w:tblW w:w="0" w:type="auto"/>
        <w:tblCellSpacing w:w="15" w:type="dxa"/>
        <w:tblCellMar>
          <w:top w:w="15" w:type="dxa"/>
          <w:left w:w="15" w:type="dxa"/>
          <w:bottom w:w="15" w:type="dxa"/>
          <w:right w:w="15" w:type="dxa"/>
        </w:tblCellMar>
        <w:tblLook w:val="04A0"/>
      </w:tblPr>
      <w:tblGrid>
        <w:gridCol w:w="2262"/>
        <w:gridCol w:w="7188"/>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w:t>
            </w:r>
          </w:p>
        </w:tc>
        <w:tc>
          <w:tcPr>
            <w:tcW w:w="0" w:type="auto"/>
            <w:vAlign w:val="center"/>
            <w:hideMark/>
          </w:tcPr>
          <w:p w:rsidR="00D67926" w:rsidRDefault="008D6FB8">
            <w:pPr>
              <w:rPr>
                <w:rFonts w:eastAsia="Times New Roman"/>
                <w:lang w:val="en-US"/>
              </w:rPr>
            </w:pPr>
            <w:r>
              <w:rPr>
                <w:rFonts w:eastAsia="Times New Roman"/>
                <w:lang w:val="en-US"/>
              </w:rPr>
              <w:t>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to perform an action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request to perform an action.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orderer or by the receiver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orderer or by the receiver.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Order.date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order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order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Order.subject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this order is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Patient this order is about.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left blank if the request reference identifies the patient, or if the request is not associated with a 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Order.source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initiated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 initiated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Practitioner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Order.target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intended to fulfill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 is intended to fulfill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Order.reason[x]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 why the order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 why the order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Order.when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order should be fulfilled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order should be fulfilled.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Provide a code or a schedule, but not both</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Order.when.code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specifies when request should be done. The code may simply be a priority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specifies when request should be done. The code may simply be a priority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usually a local code agreed in the context of the ordering workflow.</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When a requested action should be performed (e.g. STAT, daily, evenings,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Order.when.schedule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formal schedule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formal schedule.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Order.detail</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action is being ordered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What action is being ordered.</w:t>
            </w:r>
          </w:p>
        </w:tc>
      </w:tr>
    </w:tbl>
    <w:p w:rsidR="00D67926" w:rsidRDefault="008D6FB8">
      <w:pPr>
        <w:pStyle w:val="Heading2"/>
        <w:divId w:val="1664770817"/>
        <w:rPr>
          <w:rFonts w:eastAsia="Times New Roman"/>
          <w:lang w:val="en-US"/>
        </w:rPr>
      </w:pPr>
      <w:r>
        <w:rPr>
          <w:rFonts w:eastAsia="Times New Roman"/>
          <w:lang w:val="en-US"/>
        </w:rPr>
        <w:t>http://hl7.org/fhir/StructureDefinition/OrderResponse</w:t>
      </w:r>
    </w:p>
    <w:tbl>
      <w:tblPr>
        <w:tblW w:w="0" w:type="auto"/>
        <w:tblCellSpacing w:w="15" w:type="dxa"/>
        <w:tblCellMar>
          <w:top w:w="15" w:type="dxa"/>
          <w:left w:w="15" w:type="dxa"/>
          <w:bottom w:w="15" w:type="dxa"/>
          <w:right w:w="15" w:type="dxa"/>
        </w:tblCellMar>
        <w:tblLook w:val="04A0"/>
      </w:tblPr>
      <w:tblGrid>
        <w:gridCol w:w="2949"/>
        <w:gridCol w:w="6501"/>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w:t>
            </w:r>
          </w:p>
        </w:tc>
        <w:tc>
          <w:tcPr>
            <w:tcW w:w="0" w:type="auto"/>
            <w:vAlign w:val="center"/>
            <w:hideMark/>
          </w:tcPr>
          <w:p w:rsidR="00D67926" w:rsidRDefault="008D6FB8">
            <w:pPr>
              <w:rPr>
                <w:rFonts w:eastAsia="Times New Roman"/>
                <w:lang w:val="en-US"/>
              </w:rPr>
            </w:pPr>
            <w:r>
              <w:rPr>
                <w:rFonts w:eastAsia="Times New Roman"/>
                <w:lang w:val="en-US"/>
              </w:rPr>
              <w:t>Order Response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response to an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response to an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might be more than one response to an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orderer or by the receiver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Identifiers assigned to this order. The identifiers are usually assigned by the system responding to the order, but they may be provided or added to by other systems.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OrderResponse.request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order that this is a response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order that this is in response to.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OrderResponse.date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response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time at which this order response was made (created/posted).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OrderResponse.who</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made the response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organization, or device credited with making the response.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OrderResponse.orderStatus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What this response says about the status of the original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response to an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description of the response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description about the response - e.g. a text description provided by a human user when making decisions about the order.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OrderResponse.fulfillment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of the outcome of performing the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Links to resources that provide details of the outcome of performing the order. E.g. Diagnostic Reports in a response that is made to an order that referenced a diagnostic order. </w:t>
            </w:r>
          </w:p>
        </w:tc>
      </w:tr>
    </w:tbl>
    <w:p w:rsidR="00D67926" w:rsidRDefault="008D6FB8">
      <w:pPr>
        <w:pStyle w:val="Heading2"/>
        <w:divId w:val="1664770817"/>
        <w:rPr>
          <w:rFonts w:eastAsia="Times New Roman"/>
          <w:lang w:val="en-US"/>
        </w:rPr>
      </w:pPr>
      <w:r>
        <w:rPr>
          <w:rFonts w:eastAsia="Times New Roman"/>
          <w:lang w:val="en-US"/>
        </w:rPr>
        <w:t>http://hl7.org/fhir/StructureDefinition/Specimen</w:t>
      </w:r>
    </w:p>
    <w:tbl>
      <w:tblPr>
        <w:tblW w:w="0" w:type="auto"/>
        <w:tblCellSpacing w:w="15" w:type="dxa"/>
        <w:tblCellMar>
          <w:top w:w="15" w:type="dxa"/>
          <w:left w:w="15" w:type="dxa"/>
          <w:bottom w:w="15" w:type="dxa"/>
          <w:right w:w="15" w:type="dxa"/>
        </w:tblCellMar>
        <w:tblLook w:val="04A0"/>
      </w:tblPr>
      <w:tblGrid>
        <w:gridCol w:w="4022"/>
        <w:gridCol w:w="5428"/>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w:t>
            </w:r>
          </w:p>
        </w:tc>
        <w:tc>
          <w:tcPr>
            <w:tcW w:w="0" w:type="auto"/>
            <w:vAlign w:val="center"/>
            <w:hideMark/>
          </w:tcPr>
          <w:p w:rsidR="00D67926" w:rsidRDefault="008D6FB8">
            <w:pPr>
              <w:rPr>
                <w:rFonts w:eastAsia="Times New Roman"/>
                <w:lang w:val="en-US"/>
              </w:rPr>
            </w:pPr>
            <w:r>
              <w:rPr>
                <w:rFonts w:eastAsia="Times New Roman"/>
                <w:lang w:val="en-US"/>
              </w:rPr>
              <w:t>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Sample for analysis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Sample for analysis.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 for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availability of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providing the status/availability of a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material that forms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material that forms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type can change the way that a specimen is handled, and drives what kind of analyses can properly be performed on the specimen. It is frequently used in diagnostic work flow decision making systems.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Specimen.parent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Specimen from which this specimen originated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Reference to the parent (source) specimen which is used when the specimen was either derived from or a component of a another specimen.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parent specimen could be the source from which the current specimen is derived by some processing step (e.g.  an aliquot or isolate or extracted nucleic acids from clinical samples) or one of many specimens that were combined to create a pooled sample.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Specimen.subject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specimen came from. This may be from the patient(s) or from the environment or a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the specimen came from. This may be from the patient(s) or from the environment or a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Must know the subject context.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Specimen.accessionIdentifier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 assigned by the lab</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assigned by the lab when accessioning specimen(s). This is not necessarily the same as the specimen identifier, depending on local lab procedures.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Specimen.receivedTime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time when specimen was received for processing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Time when specimen was received for processing or testing.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Collection details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concerning the specimen collection.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Specimen.collection.collector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collected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Person who collected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Specimen.collection.comment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Collector comments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To communicate any details or issues encountered during the specimen collection procedure.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Specimen.collection.collected[x]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Collection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Time when specimen was collected from subject - the physiologically relevant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quantity of specimen collected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quantity of specimen collected; for instance the volume of a blood sample, or the physical measurement of an anatomic pathology sample.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Specimen.collection.method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Technique used to perform collection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value specifying the technique that is used to perform the procedure.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technique that is used to perform the procedure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Specimen.collection.bodySite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Anatomical collection site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Anatomical location from which the specimen was collected (if subject is a patient). This is the target site. This element is not used for environmental specimens.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use case requires BodySite to be be handled as a separate resource instead of an inline coded element ( e.g. to identify and track separately) then use the standard extension [body-site-instance](extension-body-site-instance.html).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Specimen.treatment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Treatment and processing step details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concerning treatment and processing steps for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Specimen.treatment.description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Textual description of procedure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Textual description of procedure.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Specimen.treatment.procedure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the treatment or processing step applied to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value specifying the procedure used to process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indicating the technique used to process the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Specimen.treatment.additive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Material used in the processing step</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Material used in the processing step.</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Direct container of specimen (tube/slide,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container holding the specimen. The recursive nature of containers; i.e. blood in tube in tray in rack is not addressed here.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 for the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 for container. There may be multiple; a manufacturer's bar code, lab assigned identifier, etc. The container ID may differ from the specimen id in some circumstances.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Textual description of the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Textual description of the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container directly associated with specimen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container associated with the specimen (e.g. slide, aliquot,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specimen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Specimen.container.capacity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Container volume or size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capacity (volume or other measure) the container may contain.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Specimen.container.specimenQuantity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Quantity of specimen within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quantity of specimen in the container; may be volume, dimensions, or other appropriate measurements, depending on the specimen type.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Specimen.container.additive[x]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Additive associated with 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Introduced substance to preserve, maintain or enhance the specimen. examples: Formalin, Citrate, EDTA.</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Substance added to specimen container</w:t>
            </w:r>
          </w:p>
        </w:tc>
      </w:tr>
    </w:tbl>
    <w:p w:rsidR="00D67926" w:rsidRDefault="008D6FB8">
      <w:pPr>
        <w:pStyle w:val="Heading2"/>
        <w:divId w:val="1664770817"/>
        <w:rPr>
          <w:rFonts w:eastAsia="Times New Roman"/>
          <w:lang w:val="en-US"/>
        </w:rPr>
      </w:pPr>
      <w:r>
        <w:rPr>
          <w:rFonts w:eastAsia="Times New Roman"/>
          <w:lang w:val="en-US"/>
        </w:rPr>
        <w:t>http://hl7.org/fhir/StructureDefinition/Substance</w:t>
      </w:r>
    </w:p>
    <w:tbl>
      <w:tblPr>
        <w:tblW w:w="0" w:type="auto"/>
        <w:tblCellSpacing w:w="15" w:type="dxa"/>
        <w:tblCellMar>
          <w:top w:w="15" w:type="dxa"/>
          <w:left w:w="15" w:type="dxa"/>
          <w:bottom w:w="15" w:type="dxa"/>
          <w:right w:w="15" w:type="dxa"/>
        </w:tblCellMar>
        <w:tblLook w:val="04A0"/>
      </w:tblPr>
      <w:tblGrid>
        <w:gridCol w:w="3289"/>
        <w:gridCol w:w="6161"/>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w:t>
            </w:r>
          </w:p>
        </w:tc>
        <w:tc>
          <w:tcPr>
            <w:tcW w:w="0" w:type="auto"/>
            <w:vAlign w:val="center"/>
            <w:hideMark/>
          </w:tcPr>
          <w:p w:rsidR="00D67926" w:rsidRDefault="008D6FB8">
            <w:pPr>
              <w:rPr>
                <w:rFonts w:eastAsia="Times New Roman"/>
                <w:lang w:val="en-US"/>
              </w:rPr>
            </w:pPr>
            <w:r>
              <w:rPr>
                <w:rFonts w:eastAsia="Times New Roman"/>
                <w:lang w:val="en-US"/>
              </w:rPr>
              <w:t>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homogeneous material with a definite composition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homogeneous material with a definite composition.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identifier for the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identifier is associated with the kind of substance in contrast to the Substance.instance.identifier which is associated with the package/container.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Substance.category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class/type of substance this 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classifies the the general type of substance. This is used for searching, sorting and display purposes.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level of granularity is defined by the category concepts in the value set. More fine-grained filtering can be performed using the metadata and/or terminology hierarchy in Substance.code.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Category or classification of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substance this is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(or set of codes) that identify this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could be a reference to an externally defined code. It could also be a locally assigned code (e.g. a formulary), optionally with translations to the standard drug codes.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Substance codes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Substance.description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Textual description of the substance, comments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substance - its appearance, handling requirements, and other usage notes.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Substance.instance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describes a specific package/container of the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Substance may be used to describe a kind of substance, or a specific package/container of the substance: an instance.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If this element is not present, then the substance resource describes a kind of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Substance.instance.identifier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 of the package/container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associated with the package/container (usually a label affixed directly).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Substance.instance.expiry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no longer valid to use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substance is no longer valid to use. For some substances, a single arbitrary date is used for expiry.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Substance.instance.quantity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substance in the package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Substance.ingredient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Composition information about the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substance can be composed of other substances.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Substance.ingredient.quantity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Optional amount (concentration)</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 ingredient in the substance - a concentration ratio.</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Substance.ingredient.substance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component of the substance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Another substance that is a component of this substance.</w:t>
            </w:r>
          </w:p>
        </w:tc>
      </w:tr>
    </w:tbl>
    <w:p w:rsidR="00D67926" w:rsidRDefault="008D6FB8">
      <w:pPr>
        <w:pStyle w:val="Heading2"/>
        <w:divId w:val="1664770817"/>
        <w:rPr>
          <w:rFonts w:eastAsia="Times New Roman"/>
          <w:lang w:val="en-US"/>
        </w:rPr>
      </w:pPr>
      <w:r>
        <w:rPr>
          <w:rFonts w:eastAsia="Times New Roman"/>
          <w:lang w:val="en-US"/>
        </w:rPr>
        <w:t>http://hl7.org/fhir/StructureDefinition/SupplyDelivery</w:t>
      </w:r>
    </w:p>
    <w:tbl>
      <w:tblPr>
        <w:tblW w:w="0" w:type="auto"/>
        <w:tblCellSpacing w:w="15" w:type="dxa"/>
        <w:tblCellMar>
          <w:top w:w="15" w:type="dxa"/>
          <w:left w:w="15" w:type="dxa"/>
          <w:bottom w:w="15" w:type="dxa"/>
          <w:right w:w="15" w:type="dxa"/>
        </w:tblCellMar>
        <w:tblLook w:val="04A0"/>
      </w:tblPr>
      <w:tblGrid>
        <w:gridCol w:w="3229"/>
        <w:gridCol w:w="6221"/>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w:t>
            </w:r>
          </w:p>
        </w:tc>
        <w:tc>
          <w:tcPr>
            <w:tcW w:w="0" w:type="auto"/>
            <w:vAlign w:val="center"/>
            <w:hideMark/>
          </w:tcPr>
          <w:p w:rsidR="00D67926" w:rsidRDefault="008D6FB8">
            <w:pPr>
              <w:rPr>
                <w:rFonts w:eastAsia="Times New Roman"/>
                <w:lang w:val="en-US"/>
              </w:rPr>
            </w:pPr>
            <w:r>
              <w:rPr>
                <w:rFonts w:eastAsia="Times New Roman"/>
                <w:lang w:val="en-US"/>
              </w:rPr>
              <w:t>Supply Delivery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Delivery of Supply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Record of delivery of what is supply.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assigned by the dispensing facility when the item(s) is dispensed.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assigned by the dispenser, and used to refer to this order in other external standards.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dispense event.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Status of the Supply delivery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SupplyDelivery.patient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for whom the item is supplied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the person whom the delivered item is for.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SupplyDelivery.type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Category of dispense event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type of dispensing event that is performed. Examples include: Trial Fill, Completion of Trial, Partial Fill, Emergency Fill, Samples, etc.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supply dispense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SupplyDelivery.quantity</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dispensed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supply that has been dispensed. Includes unit of measure.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SupplyDelivery.suppliedItem</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Medication, Substance, or Device supplied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or substance or device being dispensed. This is either a link to a resource representing the details of the item or a simple attribute carrying a code that identifies the item from a known list.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SupplyDelivery.supplier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Dispenser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individual responsible for dispensing the medication, supplier or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SupplyDelivery.whenPrepared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Dispensing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the dispense event occurred.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SupplyDelivery.time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Handover time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the dispensed item was sent or handed to the patient (or agent).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SupplyDelivery.destination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Supply was sent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Identification of the facility/location where the Supply was shipped to, as part of the dispense event.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SupplyDelivery.receiver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collected the Supply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person who picked up the Supply.</w:t>
            </w:r>
          </w:p>
        </w:tc>
      </w:tr>
    </w:tbl>
    <w:p w:rsidR="00D67926" w:rsidRDefault="008D6FB8">
      <w:pPr>
        <w:pStyle w:val="Heading2"/>
        <w:divId w:val="1664770817"/>
        <w:rPr>
          <w:rFonts w:eastAsia="Times New Roman"/>
          <w:lang w:val="en-US"/>
        </w:rPr>
      </w:pPr>
      <w:r>
        <w:rPr>
          <w:rFonts w:eastAsia="Times New Roman"/>
          <w:lang w:val="en-US"/>
        </w:rPr>
        <w:t>http://hl7.org/fhir/StructureDefinition/SupplyRequest</w:t>
      </w:r>
    </w:p>
    <w:tbl>
      <w:tblPr>
        <w:tblW w:w="0" w:type="auto"/>
        <w:tblCellSpacing w:w="15" w:type="dxa"/>
        <w:tblCellMar>
          <w:top w:w="15" w:type="dxa"/>
          <w:left w:w="15" w:type="dxa"/>
          <w:bottom w:w="15" w:type="dxa"/>
          <w:right w:w="15" w:type="dxa"/>
        </w:tblCellMar>
        <w:tblLook w:val="04A0"/>
      </w:tblPr>
      <w:tblGrid>
        <w:gridCol w:w="3170"/>
        <w:gridCol w:w="6280"/>
      </w:tblGrid>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w:t>
            </w:r>
          </w:p>
        </w:tc>
        <w:tc>
          <w:tcPr>
            <w:tcW w:w="0" w:type="auto"/>
            <w:vAlign w:val="center"/>
            <w:hideMark/>
          </w:tcPr>
          <w:p w:rsidR="00D67926" w:rsidRDefault="008D6FB8">
            <w:pPr>
              <w:rPr>
                <w:rFonts w:eastAsia="Times New Roman"/>
                <w:lang w:val="en-US"/>
              </w:rPr>
            </w:pPr>
            <w:r>
              <w:rPr>
                <w:rFonts w:eastAsia="Times New Roman"/>
                <w:lang w:val="en-US"/>
              </w:rPr>
              <w:t>Supply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for a medication, substance or device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record of a request for a medication, substance or device used in the healthcare setting.</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SupplyRequest.patient</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for whom the item is supplied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the person whom the ordered item is for.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SupplyRequest.source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initiated this order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 Organization or Patient who initiated this order for the Supply.</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SupplyRequest.date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request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request was made.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SupplyRequest.identifier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identifier for this supply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assigned by the orderer, and used to refer to this order in other external standards.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SupplyRequest.status</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Status of the supply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Status of the supply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SupplyRequest.kind</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kind of supply (central, non-stock, etc)</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Category of supply, e.g. central, non-stock, etc. This is used to support work flows associated with the supply process.</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Category of supply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SupplyRequest.orderedItem</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Medication, Substance, or Device requested to be supplied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item that is requested to be supplied.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there's a difference between a prescription - an instruction to take a medication, along with a (sometimes) implicit supply, and an explicit request to supply, with no explicit instructions. </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SupplyRequest.supplier</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intended to fulfill the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 is intended to fulfill the request.</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SupplyRequest.reason[x]</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the supply item was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Why the supply item was requested.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SupplyRequest.when</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request should be fulfilled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request should be fulfilled.</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SupplyRequest.when.code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Fulfilment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Fulfilment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Code may simply be a priority code.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SupplyRequest.when.schedule</w:t>
            </w:r>
          </w:p>
        </w:tc>
        <w:tc>
          <w:tcPr>
            <w:tcW w:w="0" w:type="auto"/>
            <w:vAlign w:val="center"/>
            <w:hideMark/>
          </w:tcPr>
          <w:p w:rsidR="00D67926" w:rsidRDefault="00D67926">
            <w:pPr>
              <w:rPr>
                <w:rFonts w:eastAsia="Times New Roman"/>
                <w:lang w:val="en-US"/>
              </w:rPr>
            </w:pP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fulfillment schedule</w:t>
            </w:r>
          </w:p>
        </w:tc>
      </w:tr>
      <w:tr w:rsidR="00D67926">
        <w:trPr>
          <w:divId w:val="1664770817"/>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Formal fulfillment schedule.</w:t>
            </w:r>
          </w:p>
        </w:tc>
      </w:tr>
    </w:tbl>
    <w:p w:rsidR="00D67926" w:rsidRDefault="008D6FB8">
      <w:pPr>
        <w:pStyle w:val="Heading1"/>
        <w:divId w:val="958990423"/>
        <w:rPr>
          <w:rFonts w:eastAsia="Times New Roman"/>
          <w:lang w:val="en-US"/>
        </w:rPr>
      </w:pPr>
      <w:r>
        <w:rPr>
          <w:rFonts w:eastAsia="Times New Roman"/>
          <w:lang w:val="en-US"/>
        </w:rPr>
        <w:t>Patient Administration</w:t>
      </w:r>
    </w:p>
    <w:p w:rsidR="00D67926" w:rsidRDefault="008D6FB8">
      <w:pPr>
        <w:pStyle w:val="Heading2"/>
        <w:divId w:val="958990423"/>
        <w:rPr>
          <w:rFonts w:eastAsia="Times New Roman"/>
          <w:lang w:val="en-US"/>
        </w:rPr>
      </w:pPr>
      <w:r>
        <w:rPr>
          <w:rFonts w:eastAsia="Times New Roman"/>
          <w:lang w:val="en-US"/>
        </w:rPr>
        <w:t>http://hl7.org/fhir/StructureDefinition/Account</w:t>
      </w:r>
    </w:p>
    <w:tbl>
      <w:tblPr>
        <w:tblW w:w="0" w:type="auto"/>
        <w:tblCellSpacing w:w="15" w:type="dxa"/>
        <w:tblCellMar>
          <w:top w:w="15" w:type="dxa"/>
          <w:left w:w="15" w:type="dxa"/>
          <w:bottom w:w="15" w:type="dxa"/>
          <w:right w:w="15" w:type="dxa"/>
        </w:tblCellMar>
        <w:tblLook w:val="04A0"/>
      </w:tblPr>
      <w:tblGrid>
        <w:gridCol w:w="2575"/>
        <w:gridCol w:w="6875"/>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w:t>
            </w:r>
          </w:p>
        </w:tc>
        <w:tc>
          <w:tcPr>
            <w:tcW w:w="0" w:type="auto"/>
            <w:vAlign w:val="center"/>
            <w:hideMark/>
          </w:tcPr>
          <w:p w:rsidR="00D67926" w:rsidRDefault="008D6FB8">
            <w:pPr>
              <w:rPr>
                <w:rFonts w:eastAsia="Times New Roman"/>
                <w:lang w:val="en-US"/>
              </w:rPr>
            </w:pPr>
            <w:r>
              <w:rPr>
                <w:rFonts w:eastAsia="Times New Roman"/>
                <w:lang w:val="en-US"/>
              </w:rPr>
              <w:t>Account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financial tool for tracking value accrued for a particular purpose. In the healthcare field, used to track charges for a patient, cost centres, etc.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Cost center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Account number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identifier used to reference the account. May or may not be intended for human use. (E.g. credit card number).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Human-readable label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used for the account when displaying it to humans in reports, etc.</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Title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patient, expense, depreciation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Categorizes the account for reporting and searching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account is presently used/useable or not.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the account is available to be used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Account.activePeriod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Valid from..to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period of time over which the account is allowed.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Transactions cannot typically be posted to account outside of its "active" period.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Account.currency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Base currency in which balance is tracked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currency to which transactions must be converted when crediting or debiting the account.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Tracked separately from balance because currency might be known when balance is not. In some cases, balance might be expressed in a currency other than the base currency for the account.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Account.balance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much is in account?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Represents the sum of all credits less all debits associated with the account. Might be positive, zero or negative.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Account.coveragePeriod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Transaction window</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period of time the account applies to. E.g. accounts created per fiscal year, quarter, etc.</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It is possible for transactions relevant to a coverage period to be posted to the account before or after the coverage period.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Account.subject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is account tied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patient, device, practitioner, location or other object the account is associated with.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target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Account.owner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organization, department, etc. with responsibility for the account.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Account.description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Explanation of purpose/use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additional information about what the account tracks and how it is used.</w:t>
            </w:r>
          </w:p>
        </w:tc>
      </w:tr>
    </w:tbl>
    <w:p w:rsidR="00D67926" w:rsidRDefault="008D6FB8">
      <w:pPr>
        <w:pStyle w:val="Heading2"/>
        <w:divId w:val="958990423"/>
        <w:rPr>
          <w:rFonts w:eastAsia="Times New Roman"/>
          <w:lang w:val="en-US"/>
        </w:rPr>
      </w:pPr>
      <w:r>
        <w:rPr>
          <w:rFonts w:eastAsia="Times New Roman"/>
          <w:lang w:val="en-US"/>
        </w:rPr>
        <w:t>http://hl7.org/fhir/StructureDefinition/Appointment</w:t>
      </w:r>
    </w:p>
    <w:tbl>
      <w:tblPr>
        <w:tblW w:w="0" w:type="auto"/>
        <w:tblCellSpacing w:w="15" w:type="dxa"/>
        <w:tblCellMar>
          <w:top w:w="15" w:type="dxa"/>
          <w:left w:w="15" w:type="dxa"/>
          <w:bottom w:w="15" w:type="dxa"/>
          <w:right w:w="15" w:type="dxa"/>
        </w:tblCellMar>
        <w:tblLook w:val="04A0"/>
      </w:tblPr>
      <w:tblGrid>
        <w:gridCol w:w="3596"/>
        <w:gridCol w:w="5854"/>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w:t>
            </w:r>
          </w:p>
        </w:tc>
        <w:tc>
          <w:tcPr>
            <w:tcW w:w="0" w:type="auto"/>
            <w:vAlign w:val="center"/>
            <w:hideMark/>
          </w:tcPr>
          <w:p w:rsidR="00D67926" w:rsidRDefault="008D6FB8">
            <w:pPr>
              <w:rPr>
                <w:rFonts w:eastAsia="Times New Roman"/>
                <w:lang w:val="en-US"/>
              </w:rPr>
            </w:pPr>
            <w:r>
              <w:rPr>
                <w:rFonts w:eastAsia="Times New Roman"/>
                <w:lang w:val="en-US"/>
              </w:rPr>
              <w:t>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 booking of a healthcare event among patient(s), practitioner(s), related person(s) and/or device(s) for a specific date/time. This may result in one or more Encounter(s)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booking of a healthcare event among patient(s), practitioner(s), related person(s) and/or device(s) for a specific date/time. This may result in one or more Encounter(s).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Only proposed or cancelled appointments can be missing start/end dates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Either start and end are specified, or neither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appointment concern that are defined by business processed and/ or used to refer to it when a direct URL reference to the resource itself is not appropriate (e.g. in CDA documents, or in written / printed documentation).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overall status of the Appointment. Each of the participants has their own participation status which indicates their involvement in the process, however this status indicates the shared status.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Appointment's status is "cancelled" then all participants are expected to have their calendars released for the appointment period, and as such any Slot's that were marked as BUSY can be re-set to FREE.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free/busy status of an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appointment that is being booked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appointment that is being booked (This may also be associated with participants for location, and/or a HealthcareService).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Appointment.reason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reason that this appointment is being scheduled, this is more clinical than administrative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that this appointment is being scheduled, this is more clinical than administrative.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for the appointment to take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Appointment.priority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priority of the appointment. Can be used to make informed decisions if needing to re-prioritize appointments. (The iCal Standard specifies 0 as undefined, 1 as highest, 9 as lowest priority)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priority of the appointment. Can be used to make informed decisions if needing to re-prioritize appointments. (The iCal Standard specifies 0 as undefined, 1 as highest, 9 as lowest priority).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Seeking implementer feedback on this property and how interoperable it is. Using an extension to record a codeableconcept for named values may be tested at a future connectathon.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Appointment.description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brief description of the appointment as would be shown on a subject line in a meeting request, or appointment list. Detailed or expanded information should be put in the comment field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brief description of the appointment as would be shown on a subject line in a meeting request, or appointment list. Detailed or expanded information should be put in the comment field.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Appointment.start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take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take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Appointment.end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conclude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conclude.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Appointment.minutesDuration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Number of minutes that the appointment is to take. This can be less than the duration between the start and end times (where actual time of appointment is only an estimate or is a planned appointment request)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Number of minutes that the appointment is to take. This can be less than the duration between the start and end times (where actual time of appointment is only an estimate or is a planned appointment request).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Appointment.slot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slot that this appointment is filling. If provided then the schedule will not be provided as slots are not recursive, and the start/end values MUST be the same as from the slot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slot that this appointment is filling. If provided then the schedule will not be provided as slots are not recursive, and the start/end values MUST be the same as from the slot.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Appointment.comment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comments about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comments about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Additional text to aid in facilitating the appointment. For instance, a comment might be, â€œpatient should proceed immediately to infusion room upon arrivalâ€ Where this is a planned appointment and the start/end dates are not set then this field can be used to provide additional guidance on the details of the appointment request, including any restrictions on when to book it.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Appointment.participant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participants involved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participants involved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Either the type or actor on the participant MUST be specified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Appointment.participant.type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Role of participant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 of participant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role of the participant can be used to declare what the actor will be doing in the scope of this appointment. If the actor is not specified, then it is expected that the actor will be filled in at a later stage of planning. This value MUST be the same when creating an AppointmentResponse so that they can be matched, and subsequently update the Appointment.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Role of participant in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Appointment.participant.actor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Appointment.participant.required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Is this participant required to be present at the meeting. This covers a use-case where 2 doctors need to meet to discuss the results for a specific patient, and the patient is not required to be present.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Is the Participant required to attend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Appointment.participant.status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Participation status of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Participation status of an appointment</w:t>
            </w:r>
          </w:p>
        </w:tc>
      </w:tr>
    </w:tbl>
    <w:p w:rsidR="00D67926" w:rsidRDefault="008D6FB8">
      <w:pPr>
        <w:pStyle w:val="Heading2"/>
        <w:divId w:val="958990423"/>
        <w:rPr>
          <w:rFonts w:eastAsia="Times New Roman"/>
          <w:lang w:val="en-US"/>
        </w:rPr>
      </w:pPr>
      <w:r>
        <w:rPr>
          <w:rFonts w:eastAsia="Times New Roman"/>
          <w:lang w:val="en-US"/>
        </w:rPr>
        <w:t>http://hl7.org/fhir/StructureDefinition/AppointmentResponse</w:t>
      </w:r>
    </w:p>
    <w:tbl>
      <w:tblPr>
        <w:tblW w:w="0" w:type="auto"/>
        <w:tblCellSpacing w:w="15" w:type="dxa"/>
        <w:tblCellMar>
          <w:top w:w="15" w:type="dxa"/>
          <w:left w:w="15" w:type="dxa"/>
          <w:bottom w:w="15" w:type="dxa"/>
          <w:right w:w="15" w:type="dxa"/>
        </w:tblCellMar>
        <w:tblLook w:val="04A0"/>
      </w:tblPr>
      <w:tblGrid>
        <w:gridCol w:w="4243"/>
        <w:gridCol w:w="5207"/>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w:t>
            </w:r>
          </w:p>
        </w:tc>
        <w:tc>
          <w:tcPr>
            <w:tcW w:w="0" w:type="auto"/>
            <w:vAlign w:val="center"/>
            <w:hideMark/>
          </w:tcPr>
          <w:p w:rsidR="00D67926" w:rsidRDefault="008D6FB8">
            <w:pPr>
              <w:rPr>
                <w:rFonts w:eastAsia="Times New Roman"/>
                <w:lang w:val="en-US"/>
              </w:rPr>
            </w:pPr>
            <w:r>
              <w:rPr>
                <w:rFonts w:eastAsia="Times New Roman"/>
                <w:lang w:val="en-US"/>
              </w:rPr>
              <w:t>Appointment Response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reply to an appointment request for a patient and/or practitioner(s), such as a confirmation or rejection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reply to an appointment request for a patient and/or practitioner(s), such as a confirmation or rejection.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Either the type or actor on the participant should be specified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appointment response concern that are defined by business processed and/ or used to refer to it when a direct URL reference to the resource itself is not appropriate.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AppointmentResponse.appointment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Parent appointment that this response is replying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Parent appointment that this response is replying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AppointmentResponse.start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take place, or requested new start time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may be either the same as the appointment request to confirm the details of the appointment, or alternately a new time to request a re-negotiation of the start time.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AppointmentResponse.end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appointment is to conclude, or requested new end time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may be either the same as the appointment request to confirm the details of the appointment, or alternately a new time to request a re-negotiation of the end time.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AppointmentResponse.participantType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Role of participant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 of participant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role of the participant can be used to declare what the actor will be doing in the scope of the referenced appointment. If the actor is not specified, then it is expected that the actor will be filled in at a later stage of planning. This value MUST be the same as specified on the referenced Appointment so that they can be matched, and subsequently updated.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Role of participant in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AppointmentResponse.actor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AppointmentResponse.participantStatus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Participation status of the Participant. When the status is declined or tentative if the start/end times are different to the appointment, then these times should be interpreted as a requested time change. When the status is accepted, the times can either be the time of the appointment (as a confirmation of the time) or can be empty.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Participation status of an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AppointmentResponse.comment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comments about the appointment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comment is particularly important when the responder is declining, tentative or requesting another time to indicate the reasons why. </w:t>
            </w:r>
          </w:p>
        </w:tc>
      </w:tr>
    </w:tbl>
    <w:p w:rsidR="00D67926" w:rsidRDefault="008D6FB8">
      <w:pPr>
        <w:pStyle w:val="Heading2"/>
        <w:divId w:val="958990423"/>
        <w:rPr>
          <w:rFonts w:eastAsia="Times New Roman"/>
          <w:lang w:val="en-US"/>
        </w:rPr>
      </w:pPr>
      <w:r>
        <w:rPr>
          <w:rFonts w:eastAsia="Times New Roman"/>
          <w:lang w:val="en-US"/>
        </w:rPr>
        <w:t>http://hl7.org/fhir/StructureDefinition/Encounter</w:t>
      </w:r>
    </w:p>
    <w:tbl>
      <w:tblPr>
        <w:tblW w:w="0" w:type="auto"/>
        <w:tblCellSpacing w:w="15" w:type="dxa"/>
        <w:tblCellMar>
          <w:top w:w="15" w:type="dxa"/>
          <w:left w:w="15" w:type="dxa"/>
          <w:bottom w:w="15" w:type="dxa"/>
          <w:right w:w="15" w:type="dxa"/>
        </w:tblCellMar>
        <w:tblLook w:val="04A0"/>
      </w:tblPr>
      <w:tblGrid>
        <w:gridCol w:w="5182"/>
        <w:gridCol w:w="4268"/>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w:t>
            </w:r>
          </w:p>
        </w:tc>
        <w:tc>
          <w:tcPr>
            <w:tcW w:w="0" w:type="auto"/>
            <w:vAlign w:val="center"/>
            <w:hideMark/>
          </w:tcPr>
          <w:p w:rsidR="00D67926" w:rsidRDefault="008D6FB8">
            <w:pPr>
              <w:rPr>
                <w:rFonts w:eastAsia="Times New Roman"/>
                <w:lang w:val="en-US"/>
              </w:rPr>
            </w:pPr>
            <w:r>
              <w:rPr>
                <w:rFonts w:eastAsia="Times New Roman"/>
                <w:lang w:val="en-US"/>
              </w:rPr>
              <w:t>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interaction during which services are provided to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interaction between a patient and healthcare provider(s) for the purpose of providing healthcare service(s) or assessing the health status of a patient.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Visit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by which this encounter is 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by which this encounter is 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planned | arrived | in-progress | onleave | finished | cancelled.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Current state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Encounter.statusHistory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Encounter statuses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current status is always found in the current version of the resource. This status history permits the encounter resource to contain the status history without the needing to read through the historical versions of the resource, or even have the server store them.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Encounter.statusHistory.status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planned | arrived | in-progress | onleave | finished | cancelled.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Current state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Encounter.statusHistory.period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time that the episode was in the specified status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that the episode was in the specified status.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Encounter.class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inpatient | outpatient | ambulatory | emergency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Classification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type of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type of encounter (e.g. e-mail consultation, surgical day-care, skilled nursing, rehabilitation).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Since there are many ways to further classify encounters, this element is 0..*.</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Encounter.priority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the urgency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urgency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urgency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Encounter.patient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patient present at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present at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While the encounter is always about the patient, the patient may not actually be known in all contexts of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Encounter.episodeOfCare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Episode(s) of care that this encounter should be recorded against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Where a specific encounter should be classified as a part of a specific episode(s) of care this field should be used. This association can facilitate grouping of related encounters together for a specific purpose, such as govt reporting, issue tracking, association via a common problem. The association is recorded on the encounter as these are typically created after the episode of care, and grouped on entry rather than editing the episode of care to append another encounter to it (the episode of care could span years).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Encounter.incomingReferral</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Referral that initiated this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referral request that this encounter satisfies (incoming referral).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Encounter.participant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participants involved in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list of people responsible for providing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Encounter.participant.type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Role of participant in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 of participant in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Participant Type indicates how an individual parcitipates in an encounter. It includes non practitioner participants, and for practitioners this is to describe the action type in the context of this encounter (e.g. Admitting Dr, Attending Dr, Translator, Consulting Dr). This is different to the Practitioner Roles which are functional roles, derived from terms of employment, education, licensing, etc.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Role of participant in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Encounter.participant.period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of time during the encounter participant was present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that the specified participant was present during the encounter. These can overlap or be sub-sets of the overall encounters period.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Encounter.participant.individual</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Persons involved in the encounter other than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Persons involved in the encounter other than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Encounter.appointment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appointment that scheduled this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appointment that scheduled this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start and end time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start and end time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not (yet) known, the end of the Period may be omitted.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Encounter.length</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Quantity of time the encounter lasted (less time absent)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Quantity of time the encounter lasted. This excludes the time during leaves of absence.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differ from the time the Encounter.period lasted because of leave of absence.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Encounter.reason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the encounter takes place (code)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the encounter takes place, expressed as a code. For admissions, this can be used for a coded admission diagnosis.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systems that need to know which was the primary diagnosis, these will be marked with the standard extension primaryDiagnosis (which is a sequence value rather than a flag, 1 = primary diagnosis).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Indication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Admission diagnosis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Reason why the encounter takes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Encounter.indication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the encounter takes place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Reason the encounter takes place, as specified using information from another resource. For admissions, this is the admission diagnosis. The indication will typically be a Condition (with other resources referenced in the evidence.detail), or a Procedure.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systems that need to know which was the primary diagnosis, these will be marked with the standard extension primaryDiagnosis (which is a sequence value rather than a flag, 1 = primary diagnosis).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Admission diagnosis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about the admission to a healthcare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about the admission to a healthcare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admission does not just include the inpatient context, but also other contexts such as outpatients and community clinics, and potentially aged care facilities. The duation recorded in the period of this encounter covers the entire scope of this hospitalization record.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Encounter.hospitalization.preAdmissionIdentifier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Pre-admission identifier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Pre-admission identifier.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Encounter.hospitalization.origin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location from which the patient came before admission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 from which the patient came before admission.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Encounter.hospitalization.admitSource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From where patient was admitted (physician referral, transfer)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From where patient was admitted (physician referral, transfer).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From where the patient was admitted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Encounter.hospitalization.admittingDiagnosis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admitting Diagnosis as reported by admitting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admitting Diagnosis field is used to record the diagnosis codes as reported by admitting practitioner. This could be different or in addition to the conditions reported as reason-condition(s) for the encounter.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Encounter.hospitalization.reAdmission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hospital re-admission that has occurred (if any). If the value is absent, then this is not identified as a readmission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hospitalization is a readmission and why if 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Encounter.hospitalization.dietPreference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Diet preferences reported by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Diet preferences reported by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example a patient may request both a dairy-free and nut-free diet preference (not mutually exclusive).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Used to track patient's diet restrictions and/or preference. For a complete description of the nutrition needs of a patient during their stay, one should use the nutritionOrder resource which links to Encounter.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Medical, cultural or ethical food preferences to help with catering requirements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Encounter.hospitalization.specialCourtesy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Special courtesies (VIP, board member)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Special courtesies (VIP, board member).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Special courtesies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Encounter.hospitalization.specialArrangement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Wheelchair, translator, stretcher, etc</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Wheelchair, translator, stretcher, etc.</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Special arrangements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Encounter.hospitalization.destination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Location to which the patient is discharged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Location to which the patient is discharged.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Encounter.hospitalization.dischargeDisposition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Category or kind of location after discharge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Category or kind of location after discharge.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Discharge Disposition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Encounter.hospitalization.dischargeDiagnosis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final diagnosis given a patient before release from the hospital after all testing, surgery, and workup are complete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final diagnosis given a patient before release from the hospital after all testing, surgery, and workup are complete.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Encounter.location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locations the patient has been at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locations at which the patient has been during this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Virtual encounters can be recorded in the ancounter by specifying a location reference to a location of type "kind" such as "client's home" and an ecnounter.class = "virtual".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Encounter.location.location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Location the encounter takes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 where the encounter takes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Encounter.location.status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status of the participants presence at the specified location during the period specified. If the participant is is no longer at the location, then the period will have an end date/time.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When the patient is no longer active at a location, then the period end date is entered, and the status may be changed to completed.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Encounter.location.period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period during which the patient was present at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Time period during which the patient was present at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Encounter.serviceProvider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custodian organization of this Encounter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organization that is in charge of maintaining the information of this Encounter (e.g., who maintains the report or the master service catalog item, etc.). This MAY be the same as the organization on the Patient record, however it could be different. This MAY not be not the Service Delivery Location's Organization.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Encounter.partOf</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Another Encounter this encounter is part of</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Another Encounter of which this encounter is a part of (administratively or in time).</w:t>
            </w:r>
          </w:p>
        </w:tc>
      </w:tr>
    </w:tbl>
    <w:p w:rsidR="00D67926" w:rsidRDefault="008D6FB8">
      <w:pPr>
        <w:pStyle w:val="Heading2"/>
        <w:divId w:val="958990423"/>
        <w:rPr>
          <w:rFonts w:eastAsia="Times New Roman"/>
          <w:lang w:val="en-US"/>
        </w:rPr>
      </w:pPr>
      <w:r>
        <w:rPr>
          <w:rFonts w:eastAsia="Times New Roman"/>
          <w:lang w:val="en-US"/>
        </w:rPr>
        <w:t>http://hl7.org/fhir/StructureDefinition/EpisodeOfCare</w:t>
      </w:r>
    </w:p>
    <w:tbl>
      <w:tblPr>
        <w:tblW w:w="0" w:type="auto"/>
        <w:tblCellSpacing w:w="15" w:type="dxa"/>
        <w:tblCellMar>
          <w:top w:w="15" w:type="dxa"/>
          <w:left w:w="15" w:type="dxa"/>
          <w:bottom w:w="15" w:type="dxa"/>
          <w:right w:w="15" w:type="dxa"/>
        </w:tblCellMar>
        <w:tblLook w:val="04A0"/>
      </w:tblPr>
      <w:tblGrid>
        <w:gridCol w:w="4096"/>
        <w:gridCol w:w="5354"/>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w:t>
            </w:r>
          </w:p>
        </w:tc>
        <w:tc>
          <w:tcPr>
            <w:tcW w:w="0" w:type="auto"/>
            <w:vAlign w:val="center"/>
            <w:hideMark/>
          </w:tcPr>
          <w:p w:rsidR="00D67926" w:rsidRDefault="008D6FB8">
            <w:pPr>
              <w:rPr>
                <w:rFonts w:eastAsia="Times New Roman"/>
                <w:lang w:val="en-US"/>
              </w:rPr>
            </w:pPr>
            <w:r>
              <w:rPr>
                <w:rFonts w:eastAsia="Times New Roman"/>
                <w:lang w:val="en-US"/>
              </w:rPr>
              <w:t>Episode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An association of a Patient with an Organization and Healthcare Provider(s) for a period of time that the Organization assumes some level of responsibility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association between a patient and an organization / healthcare provider(s) during which time encounters may occur. The managing organization assumes a level of responsibility for the patient during this time.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Case Program Problem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by which this EpisodeOfCare is 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by which this EpisodeOfCare is 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planned | waitlist | active | onhold | finished | cancelled.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EpisodeOfCare.statusHistory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history of statuses that the EpisodeOfCare has been through (without requiring processing the history of the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history of statuses that the EpisodeOfCare has been through (without requiring processing the history of the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EpisodeOfCare.statusHistory.status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planned | waitlist | active | onhold | finished | cancelled.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encounter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EpisodeOfCare.statusHistory.period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period during this EpisodeOfCare that the specific status applied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during this EpisodeOfCare that the specific status applied.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type of EpisodeOfCare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type can be very important in processing as this could be used in determining if the EpisodeOfCare is relevant to specific government reporting, or other types of classifications.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EpisodeOfCare.condition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list of conditions/problems/diagnoses that this episode of care is intended to be providing care for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list of conditions/problems/diagnoses that this episode of care is intended to be providing care for.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EpisodeOfCare.patient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patient that this EpisodeOfCare applies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that this EpisodeOfCare applies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EpisodeOfCare.managingOrganization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organization that has assumed the specific responsibilities for the specified duration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that has assumed the specific responsibilities for the specified duration.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interval during which the managing organization assumes the defined responsibility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interval during which the managing organization assumes the defined responsibility.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EpisodeOfCare.referralRequest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Referral Request(s) that this EpisodeOfCare manages activities within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Referral Request(s) that are fulfilled by this EpisodeOfCare, incoming referrals.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EpisodeOfCare.careManager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practitioner that is the care manager/care co-ordinator for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that is the care manager/care co-ordinator for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EpisodeOfCare.careTeam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list of practitioners that may be facilitating this episode of care for specific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list of practitioners that may be facilitating this episode of care for specific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EpisodeOfCare.careTeam.role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role that this team member is taking within this episode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role that this team member is taking within this episode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participation expected by a team member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EpisodeOfCare.careTeam.period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period of time that this practitioner is performing some role within the episode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of time that this practitioner is performing some role within the episode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EpisodeOfCare.careTeam.member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practitioner (or Organization) within the team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(or Organization) within the team.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Where an Organization is included in the CareTeam, it is really providing some form of services to the EpisodeOfCare (e.g. Jim's Mowing Services) the details of the services would be included on a CarePlan. </w:t>
            </w:r>
          </w:p>
        </w:tc>
      </w:tr>
    </w:tbl>
    <w:p w:rsidR="00D67926" w:rsidRDefault="008D6FB8">
      <w:pPr>
        <w:pStyle w:val="Heading2"/>
        <w:divId w:val="958990423"/>
        <w:rPr>
          <w:rFonts w:eastAsia="Times New Roman"/>
          <w:lang w:val="en-US"/>
        </w:rPr>
      </w:pPr>
      <w:r>
        <w:rPr>
          <w:rFonts w:eastAsia="Times New Roman"/>
          <w:lang w:val="en-US"/>
        </w:rPr>
        <w:t>http://hl7.org/fhir/StructureDefinition/HealthcareService</w:t>
      </w:r>
    </w:p>
    <w:tbl>
      <w:tblPr>
        <w:tblW w:w="0" w:type="auto"/>
        <w:tblCellSpacing w:w="15" w:type="dxa"/>
        <w:tblCellMar>
          <w:top w:w="15" w:type="dxa"/>
          <w:left w:w="15" w:type="dxa"/>
          <w:bottom w:w="15" w:type="dxa"/>
          <w:right w:w="15" w:type="dxa"/>
        </w:tblCellMar>
        <w:tblLook w:val="04A0"/>
      </w:tblPr>
      <w:tblGrid>
        <w:gridCol w:w="5501"/>
        <w:gridCol w:w="3949"/>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w:t>
            </w:r>
          </w:p>
        </w:tc>
        <w:tc>
          <w:tcPr>
            <w:tcW w:w="0" w:type="auto"/>
            <w:vAlign w:val="center"/>
            <w:hideMark/>
          </w:tcPr>
          <w:p w:rsidR="00D67926" w:rsidRDefault="008D6FB8">
            <w:pPr>
              <w:rPr>
                <w:rFonts w:eastAsia="Times New Roman"/>
                <w:lang w:val="en-US"/>
              </w:rPr>
            </w:pPr>
            <w:r>
              <w:rPr>
                <w:rFonts w:eastAsia="Times New Roman"/>
                <w:lang w:val="en-US"/>
              </w:rPr>
              <w:t>Healthcare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details of a Healthcare Service available at a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details of a Healthcare Service available at a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External Identifiers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HealthcareService.providedBy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organization that provides this Healthcare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that provides this Healthcare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property is recommended to be the same as the Location's managingOrganization, and if not provided should be interpreted as such. If the Location does not have a managing Organization, then this property should be populated.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HealthcareService.serviceCategory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broad category of service being performed or delivered. Selecting a Service Category then determines the list of relevant service types that can be selected in the Primary Service Type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broad category of service being performed or delivered. Selecting a Service Category then determines the list of relevant service types that can be selected in the Primary Service Type.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specific type of service that may be delivered or performed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specific type of service that may be delivered or performed.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HealthcareService.serviceType.type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specific type of service being delivered or performed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specific type of service being delivered or performed.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Change to serviceType?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HealthcareService.serviceType.specialty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Collection of Specialties handled by the Service Site. This is more of a Medical Term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Collection of Specialties handled by the Service Site. This is more of a Medical Term.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HealthcareService.location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location where this healthcare service may be provided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 where this healthcare service may be provided.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Further description of the service as it would be presented to a consumer while searching</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Further description of the service as it would be presented to a consumer while searching.</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HealthcareService.comment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Any additional description of the service and/or any specific issues not covered by the other attributes, which can be displayed as further detail under the serviceName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Any additional description of the service and/or any specific issues not covered by the other attributes, which can be displayed as further detail under the serviceName.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Would expect that a user would not see this information on a search results, and it would only be available when viewing the complete details of the service.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HealthcareService.extraDetails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Extra details about the service that can't be placed in the other fields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Extra details about the service that can't be placed in the other fields.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HealthcareService.photo</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If there is a photo/symbol associated with this HealthcareService, it may be included here to facilitate quick identification of the service in a list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there is a photo/symbol associated with this HealthcareService, it may be included here to facilitate quick identification of the service in a list.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List of contacts related to this specific healthcare service. If this is empty, then refer to the location's contacts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List of contacts related to this specific healthcare service. If this is empty, then refer to the location's contacts.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HealthcareService.coverageArea</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location(s) that this service is available to (not where the service is provided)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location(s) that this service is available to (not where the service is provided).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locations referenced by the coverage area can include both specific locations, including areas, and also conceptual domains too (mode = kind), such as a Physical Area (tri-state area) and some other attribute (covered by Example Care Organization). These types of Locations are often not managed by any specific organization. This could also include generic locations such as "in-home".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HealthcareService.serviceProvisionCode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code(s) that detail the conditions under which the healthcare service is available/offered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code(s) that detail the conditions under which the healthcare service is available/offered.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provision means being commissioned by, contractually obliged, financially sourced. Types of costings that may apply to this healthcare service, such if the service may be available for free, some discounts available, or fees apply.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code(s) that detail the conditions under which the healthcare service is available/offered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HealthcareService.eligibility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Does this service have specific eligibility requirements that need to be met in order to use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Does this service have specific eligibility requirements that need to be met in order to use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HealthcareService.eligibilityNote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eligibility conditions for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description of service eligibility should, in general, not exceed one or two paragraphs. It should be sufficient for a prospective consumer to determine if they are likely to be eligible or not. Where eligibility requirements and conditions are complex, it may simply be noted that an eligibility assessment is required. Where eligibility is determined by an outside source, such as an Act of Parliament, this should be noted, preferably with a reference to a commonly available copy of the source document such as a web page.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HealthcareService.programName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Program Names that can be used to categorize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Program Names that can be used to categorize the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Programs are often defined externally to an Organization, commonly by governments. E.g. Home and Community Care Programs, Homeless Program, â€¦.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HealthcareService.characteristic</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Collection of Characteristics (attributes)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Collection of Characteristics (attributes).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These could be such things as is wheelchair accessible.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HealthcareService.referralMethod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Ways that the service accepts referrals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Ways that the service accepts referrals, if this is not provided then it is implied that no referral is required.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methods of referral can be used when referring to a specific HealthCareService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HealthcareService.publicKey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public part of the 'keys' allocated to an Organization by an accredited body to support secure exchange of data over the internet. To be provided by the Organization, where available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public part of the 'keys' allocated to an Organization by an accredited body to support secure exchange of data over the internet. To be provided by the Organization, where available.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Note: This is a base64 encoded digital certificate.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HealthcareService.appointmentRequired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if an appointment is required for access to this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or not a prospective consumer will require an appointment for a particular service at a Site to be provided by the Organization. Indicates if an appointment is required for access to this service.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HealthcareService.availableTime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Collection of times that the Service Site is available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Collection of times that the Service Site is available.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More detailed availability information may be provided in associated Schedule/Slot resources.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HealthcareService.availableTime.daysOfWeek</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which Days of the week are available between the Start and End Times.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days of the week</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HealthcareService.availableTime.allDay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 this always available? (hence times are irrelevant) e.g. 24 hour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Is this always available? (hence times are irrelevant) e.g. 24 hour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HealthcareService.availableTime.availableStartTime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opening time of day. Note: If the AllDay flag is set, then this time is ignored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opening time of day. Note: If the AllDay flag is set, then this time is ignored.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timezone is expected to be that of the location this HealthcareService is provided at.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HealthcareService.availableTime.availableEndTime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closing time of day. Note: If the AllDay flag is set, then this time is ignored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closing time of day. Note: If the AllDay flag is set, then this time is ignored.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timezone is expected to be that of the location this HealthcareService is provided at.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HealthcareService.notAvailable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HealthcareService is not available during this period of time due to the provided reason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HealthcareService is not available during this period of time due to the provided reason.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HealthcareService.notAvailable.description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reason that can be presented to the user as to why this time is not available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that can be presented to the user as to why this time is not available.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HealthcareService.notAvailable.during</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Service is not available (seasonally or for a public holiday) from this date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Service is not available (seasonally or for a public holiday) from this date.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HealthcareService.availabilityExceptions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A description of Site availability exceptions, e.g., public holiday availability. Succinctly describing all possible exceptions to normal Site availability as details in the Available Times and Not Available Times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description of Site availability exceptions, e.g., public holiday availability. Succinctly describing all possible exceptions to normal Site availability as details in the Available Times and Not Available Times.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contain HTML formatted text).</w:t>
            </w:r>
          </w:p>
        </w:tc>
      </w:tr>
    </w:tbl>
    <w:p w:rsidR="00D67926" w:rsidRDefault="008D6FB8">
      <w:pPr>
        <w:pStyle w:val="Heading2"/>
        <w:divId w:val="958990423"/>
        <w:rPr>
          <w:rFonts w:eastAsia="Times New Roman"/>
          <w:lang w:val="en-US"/>
        </w:rPr>
      </w:pPr>
      <w:r>
        <w:rPr>
          <w:rFonts w:eastAsia="Times New Roman"/>
          <w:lang w:val="en-US"/>
        </w:rPr>
        <w:t>http://hl7.org/fhir/StructureDefinition/Location</w:t>
      </w:r>
    </w:p>
    <w:tbl>
      <w:tblPr>
        <w:tblW w:w="0" w:type="auto"/>
        <w:tblCellSpacing w:w="15" w:type="dxa"/>
        <w:tblCellMar>
          <w:top w:w="15" w:type="dxa"/>
          <w:left w:w="15" w:type="dxa"/>
          <w:bottom w:w="15" w:type="dxa"/>
          <w:right w:w="15" w:type="dxa"/>
        </w:tblCellMar>
        <w:tblLook w:val="04A0"/>
      </w:tblPr>
      <w:tblGrid>
        <w:gridCol w:w="3416"/>
        <w:gridCol w:w="6034"/>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w:t>
            </w:r>
          </w:p>
        </w:tc>
        <w:tc>
          <w:tcPr>
            <w:tcW w:w="0" w:type="auto"/>
            <w:vAlign w:val="center"/>
            <w:hideMark/>
          </w:tcPr>
          <w:p w:rsidR="00D67926" w:rsidRDefault="008D6FB8">
            <w:pPr>
              <w:rPr>
                <w:rFonts w:eastAsia="Times New Roman"/>
                <w:lang w:val="en-US"/>
              </w:rPr>
            </w:pPr>
            <w:r>
              <w:rPr>
                <w:rFonts w:eastAsia="Times New Roman"/>
                <w:lang w:val="en-US"/>
              </w:rPr>
              <w:t>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and position information for a physical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Details and position information for a physical place where services are provided and resources and participants may be stored, found, contained or accommodated.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code or number identifying the location to its users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code or number identifying the location to its users.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Organization label locations in registries, need to keep track of those.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active | suspended | inactive.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the location is still in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location as used by humans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of the location as used by humans. Does not need to be unique.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Location.description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the Location, which helps in finding or referencing the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Description of the Location, which helps in finding or referencing the place.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Humans need additional information to verify a correct location has been identified.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Location.mode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a resource instance represents a specific location or a class of locations.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When using a Location resource for scheduling or orders, we need to be able to refer to a class of Locations instead of a specific Location.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a resource instance represents a specific location or a class of locations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the type of function performed at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type of function performed at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type of function performed at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contact details of communication devices available at the location. This can include phone numbers, fax numbers, mobile numbers, email addresses and web sites.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Physical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Physical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was kept as 0..1 as there is no use property on the address, so wouldn't be able to identify different address types.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If locations can be visited, we need to keep track of their address.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Location.physicalType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Physical form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Physical form of the location, e.g. building, room, vehicle, road.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purposes of showing relevant locations in queries, we need to categorize locations.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Physical form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Location.position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absolute geographic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absolute geographic location of the Location, expressed in with the WGS84 datum (This is the same co-ordinate system used in KML).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mobile applications and automated route-finding knowing the exact location of the Location is required.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Location.position.longitude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Longitude with WGS84 datum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Longitude. The value domain and the interpretation are the same as for the text of the longitude element in KML (see notes below).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Location.position.latitude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Latitude with WGS84 datum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Latitude. The value domain and the interpretation are the same as for the text of the latitude element in KML (see notes below).</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Location.position.altitude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Altitude with WGS84 datum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Altitude. The value domain and the interpretation are the same as for the text of the altitude element in KML (see notes below).</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Location.managingOrganization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organization that is responsible for the provisioning and upkeep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that is responsible for the provisioning and upkeep of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can also be used as the part of the organization hierarchy where this location provides services. These services can be defined through the HealthcareService resource.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who manages the location.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Location.partOf</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Another Location which this Location is physically part of</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Another Location which this Location is physically part of.</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purposes of location, display and identification, knowing which locations are located within other locations is important.</w:t>
            </w:r>
          </w:p>
        </w:tc>
      </w:tr>
    </w:tbl>
    <w:p w:rsidR="00D67926" w:rsidRDefault="008D6FB8">
      <w:pPr>
        <w:pStyle w:val="Heading2"/>
        <w:divId w:val="958990423"/>
        <w:rPr>
          <w:rFonts w:eastAsia="Times New Roman"/>
          <w:lang w:val="en-US"/>
        </w:rPr>
      </w:pPr>
      <w:r>
        <w:rPr>
          <w:rFonts w:eastAsia="Times New Roman"/>
          <w:lang w:val="en-US"/>
        </w:rPr>
        <w:t>http://hl7.org/fhir/StructureDefinition/Organization</w:t>
      </w:r>
    </w:p>
    <w:tbl>
      <w:tblPr>
        <w:tblW w:w="0" w:type="auto"/>
        <w:tblCellSpacing w:w="15" w:type="dxa"/>
        <w:tblCellMar>
          <w:top w:w="15" w:type="dxa"/>
          <w:left w:w="15" w:type="dxa"/>
          <w:bottom w:w="15" w:type="dxa"/>
          <w:right w:w="15" w:type="dxa"/>
        </w:tblCellMar>
        <w:tblLook w:val="04A0"/>
      </w:tblPr>
      <w:tblGrid>
        <w:gridCol w:w="3129"/>
        <w:gridCol w:w="6321"/>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w:t>
            </w:r>
          </w:p>
        </w:tc>
        <w:tc>
          <w:tcPr>
            <w:tcW w:w="0" w:type="auto"/>
            <w:vAlign w:val="center"/>
            <w:hideMark/>
          </w:tcPr>
          <w:p w:rsidR="00D67926" w:rsidRDefault="008D6FB8">
            <w:pPr>
              <w:rPr>
                <w:rFonts w:eastAsia="Times New Roman"/>
                <w:lang w:val="en-US"/>
              </w:rPr>
            </w:pPr>
            <w:r>
              <w:rPr>
                <w:rFonts w:eastAsia="Times New Roman"/>
                <w:lang w:val="en-US"/>
              </w:rPr>
              <w:t>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grouping of people or organizations with a common purpose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formally or informally recognized grouping of people or organizations formed for the purpose of achieving some form of collective action. Includes companies, institutions, corporations, departments, community groups, healthcare practice groups, etc.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organization SHALL at least have a name or an id, and possibly more than one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this organization across multiple systems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the organization that is used to identify the organization across multiple disparate systems.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Organizations are known by a variety of ids. Some institutions maintain several, and most collect identifiers for exchange with other organizations concerning the organization.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Organization.active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the organization's record is still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the organization's record is still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Default is true.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a flag to indicate a record is no longer to be used and should generally be hidden for the user in the UI.</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organization that this is.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Organizations can be corporations, wards, sections, clinical teams, government departments, etc. Note that code is generally a classifier of the type of organization; in many applications, codes are used to identity a particular organization (say, ward) as opposed to another of the same type - these are identifiers, not codes.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track the kind of organization that this is - different organization types have different uses.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Used to categorize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used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use the name as the label of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use code home is not to be used. Note that these contacts are not the contact details of people who are employed by or represent the organization, but official contacts for the organization itself.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Human contact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telecom of an organization can never be of use 'home'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address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address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Organization may have multiple addresses with different uses or applicable periods. The use code home is not to be used.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need to keep track of the organization's addresses for contacting, billing or reporting requirements.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An address of an organization can never be of use 'home'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Organization.partOf</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organization of which this organization forms a part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of which this organization forms a part.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track the hierarchy of organizations within an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Organization.contact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for the organization for a certain purpose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for the organization for a certain purpose.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Where multiple contacts for the same purpose are provided there is a standard extension that can be used to determine which one is the preferred contact to use.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keep track of assigned contact points within bigger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Organization.contact.purpose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a purpose for which the contact can be reached.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distinguish between multiple contact persons.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purpose for which you would contact a contact party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Organization.contact.name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track the person by name.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Organization.contact.telecom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(telephone, email, etc) for a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(e.g. a telephone number or an email address) by which the party may be contacted.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People have (primary) ways to contact them in some way such as phone, email.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Organization.contact.address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Visiting or postal addresses for the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Visiting or postal addresses for the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need to keep track of a contact party's address for contacting, billing or reporting requirements.</w:t>
            </w:r>
          </w:p>
        </w:tc>
      </w:tr>
    </w:tbl>
    <w:p w:rsidR="00D67926" w:rsidRDefault="008D6FB8">
      <w:pPr>
        <w:pStyle w:val="Heading2"/>
        <w:divId w:val="958990423"/>
        <w:rPr>
          <w:rFonts w:eastAsia="Times New Roman"/>
          <w:lang w:val="en-US"/>
        </w:rPr>
      </w:pPr>
      <w:r>
        <w:rPr>
          <w:rFonts w:eastAsia="Times New Roman"/>
          <w:lang w:val="en-US"/>
        </w:rPr>
        <w:t>http://hl7.org/fhir/StructureDefinition/Patient</w:t>
      </w:r>
    </w:p>
    <w:tbl>
      <w:tblPr>
        <w:tblW w:w="0" w:type="auto"/>
        <w:tblCellSpacing w:w="15" w:type="dxa"/>
        <w:tblCellMar>
          <w:top w:w="15" w:type="dxa"/>
          <w:left w:w="15" w:type="dxa"/>
          <w:bottom w:w="15" w:type="dxa"/>
          <w:right w:w="15" w:type="dxa"/>
        </w:tblCellMar>
        <w:tblLook w:val="04A0"/>
      </w:tblPr>
      <w:tblGrid>
        <w:gridCol w:w="3501"/>
        <w:gridCol w:w="5949"/>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an individual or animal receiving health care services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Demographics and other administrative information about an individual or animal receiving care or other health-related services.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SubjectOfCare Client Resident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identifier for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identifier for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Patients are almost always assigned specific numerical identifiers.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Patient.active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this patient's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patient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Default is true. If a record is inactive, and linked to an active record, then future patient/record updates should occur on the other patient.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mark a patient record as not to be used because it was created in error.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 Patient may have multiple names with different uses or applicable periods. For animals, the name is a "HumanName" in the sense that is assigned and used by humans and has the same patterns.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track the patient by multiple names. Examples are your official name and a partner name.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(e.g. a telephone number or an email address) by which the individual may be contacted.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 Patient may have multiple ways to be contacted with different uses or applicable periods. May need to have options for contacting the person urgently and also to help with identification. The address may not go directly to the individual, but may reach another party that is able to proxy for the patient (i.e. home phone, or pet owner's phone).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People have (primary) ways to contact them in some way such as phone, email.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Patient.gender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 - the gender that the patient is considered to have for administration and record keeping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gender may not match the biological sex as determined by genetics, or the individual's preferred identification. Note that for both humans and particularly animals, there are other legitimate possibilities than M and F, though the vast majority of systems and contexts only support M and F. Systems providing decision support or enforcing business rules should ideally do this on the basis of Observations dealing with the specific gender aspect of interest (anatomical, chromosonal, social, etc.) However, because these observations are infrequently recorded, defaulting to the administrative gender is common practice. Where such defaulting occurs, rule enforcement should allow for the variation between administrative and biological, chromosonal and other gender aspects. For example, an alert about a hysterectomy on a male should be handled as a warning or overrideable error, not a "hard" error.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Needed for identification of the individual, in combination with (at least) name and birth date. Gender of individual drives many clinical processes.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Patient.birthDate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date of birth for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of birth for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At least an estimated year should be provided as a guess if the real dob is unknown There is a standard extension "patient-birthTime" available that should be used where Time is required (such as in maternaty/infant care systems).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Age of the individual drives many clinical processes.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Patient.deceased[x]</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if the individual is deceased or not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if the individual is deceased or not.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there's no value in the instance it means there is no statement on whether or not the individual is deceased. Most systems will interpret the absence of a value as a sign of the person being alive.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fact that a patient is deceased influences the clinical process. Also, in human communication and relation management it is necessary to know whether the person is alive.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Addresses for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Addresses for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Patient may have multiple addresses with different uses or applicable periods.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need to keep track of patient addresses for contacting, billing or reporting requirements and also to help with identification.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Patient.maritalStatus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Marital (civil) status of a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field contains a patient's most recent marital (civil) status.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Most, if not all systems capture it.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domestic partnership status of a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Patient.multipleBirth[x]</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patient is part of a multiple birth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patient is part of a multiple or indicates the actual birth order.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For disambiguation of multiple-birth children, especially relevant where the care provider doesn't meet the patient, such as labs.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Patient.photo</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Image of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Image of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Many EHR systems have the capability to capture an image of the patient. Fits with newer social media usage too.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party (e.g. guardian, partner, friend) for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party (e.g. guardian, partner, friend) for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Contact covers all kinds of contact parties: family members, business contacts, guardians, caregivers. Not applicable to register pedigree and family ties beyond use of having contact.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track people you can contact about the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SHALL at least contain a contact's details or a reference to an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Patient.contact.relationship</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kind of relationship</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nature of the relationship between the patient and the contact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to determine which contact person is the most relevant to approach, depending on circumstances.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nature of the relationship between a patient and a contact person for that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contact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contact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Contact persons need to be identified by name, but it is uncommon to need details about multiple other names for that contact person.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for the person, e.g. a telephone number or an email address.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Contact may have multiple ways to be contacted with different uses or applicable periods. May need to have options for contacting the person urgently, and also to help with identification.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People have (primary) ways to contact them in some way such as phone, email.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Address for the contact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Address for the contact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keep track where the contact person can be contacted per postal mail or visited.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Patient.contact.gender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 - the gender that the contact person is considered to have for administration and record keeping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to address the person correctly.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 that is associated with the contact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Organization on behalf of which the contact is acting or for which the contact is working.</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For guardians or business related contacts, the organization is relevant.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Patient.contact.period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period during which this contact person or organization is valid to be contacted relating to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during which this contact person or organization is valid to be contacted relating to this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Patient.animal</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This patient is known to be an animal (non-human)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patient is known to be an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animal element is labeled "Is Modifier" since patients may be non-human. Systems SHALL either handle patient details appropriately (e.g. inform users patient is not human) or reject declared animal records. The absense of the animal element does not imply that the patient is a human. If a system requires such a positive assertion that the patient is human, an extension will be required. (Do not use a species of homo-sapiens in animal species, as this would incorrectly infer that the patient is an animal).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Many clinical systems are extended to care for animal patients as well as human.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Patient.animal.species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Dog, Cow</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high level taxonomic categorization of the kind of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patient is non-human, at least a species SHALL be specified. Species SHALL be a widely recognised taxonomic classification. It may or may not be Linnaean taxonomy and may or may not be at the level of species. If the level is finer than species--such as a breed code--the code system used SHALL allow inference of the species. (The common example is that the word "Hereford" does not allow inference of the species Bos taurus, because there is a Hereford pig breed, but the SNOMED code for "Hereford Cattle Breed" does.).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what kind of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species of an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Patient.animal.breed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Poodle, Angus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detailed categorization of the kind of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Breed MAY be used to provide further taxonomic or non-taxonomic classification. It may involve local or proprietary designation--such as commercial strain--and/or additional information such as production type.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need to know the specific kind within the species.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breed of an animal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Patient.animal.genderStatus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Neutered, Intact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current state of the animal's reproductive organs.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Gender status can affect housing and animal behavior.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state of the animal's reproductive organs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Patient.communication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list of Languages which may be used to communicate with the patient about his or her health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Languages which may be used to communicate with the patient about his or her health.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no language is specified, this *implies* that the default local language is spoken. If you need to convey proficiency for multiple modes then you need multiple Patient.Communication associations. For animals, language is not a relevant field, and should be absent from the instance. If the Patient does not speak the default local language, then the Interpreter Required Standard can be used to explicitly declare that an interpreter is required.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If a patient does not speak the local language, interpreters may be required, so languages spoken and proficiency is an important things to keep track of both for patient and other persons of interest.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Patient.communication.language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language which can be used to communicate with the patient about his or her health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ISO-639-1 alpha 2 code in lower case for the language, optionally followed by a hyphen and the ISO-3166-1 alpha 2 code for the region in upper case. E.g. "en" for English, or "en-US" for American English versus "en-EN" for England English.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structure aa-BB with this exact casing is one the most widely used notations for locale. However not all systems actually code this but instead have it as free text. Hence CodeableConcept instead of code as the data type.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Most systems in multilingual countries will want to convey language. Not all systems actually need the regional dialect.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human language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Patient.communication.preferred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Language preference indicator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or not the Patient prefers this language (over other languages he masters up a certain level).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language is specifically identified for communicating healthcare information.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People that master multiple languages up to certain level may prefer one or more, i.e. feel more confident in communicating in a particular language making other languages sort of a fall back method.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Patient.careProvider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Patient's nominated primary care provider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Patient's nominated care provider.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may be the primary care provider (in a GP context), or it may be a patient nominated care manager in a community/disablity setting, or even organization that will provide people to perform the care provider roles. This is not to be used to record Care Teams, these should be recorded on either the CarePlan or EpisodeOfCare resources.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Patient.managingOrganization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 that is the custodian of the patient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Organization that is the custodian of the patient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is only one managing organization for a specific patient record. Other organizations will have their own Patient record, and may use the Link property to join the records together (or a Person resource which can include confidence ratings for the association).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who recognizes this patient record, manages and updates it.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Patient.link</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 to another patient resource that concerns the same actual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Link to another patient resource that concerns the same actual patient.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is no assumption that linked patient records have mutual links.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There are multiple usecases: * Duplicate patient records due to the clerical errors associated with the difficulties of identifying humans consistently, and * Distribution of patient information across multiple servers.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Patient.link.other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other patient resource that the link refers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other patient resource that the link refers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Patient.link.type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link between this patient resource and another patient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link between this patient resource and another patient resource.</w:t>
            </w:r>
          </w:p>
        </w:tc>
      </w:tr>
    </w:tbl>
    <w:p w:rsidR="00D67926" w:rsidRDefault="008D6FB8">
      <w:pPr>
        <w:pStyle w:val="Heading2"/>
        <w:divId w:val="958990423"/>
        <w:rPr>
          <w:rFonts w:eastAsia="Times New Roman"/>
          <w:lang w:val="en-US"/>
        </w:rPr>
      </w:pPr>
      <w:r>
        <w:rPr>
          <w:rFonts w:eastAsia="Times New Roman"/>
          <w:lang w:val="en-US"/>
        </w:rPr>
        <w:t>http://hl7.org/fhir/StructureDefinition/Person</w:t>
      </w:r>
    </w:p>
    <w:tbl>
      <w:tblPr>
        <w:tblW w:w="0" w:type="auto"/>
        <w:tblCellSpacing w:w="15" w:type="dxa"/>
        <w:tblCellMar>
          <w:top w:w="15" w:type="dxa"/>
          <w:left w:w="15" w:type="dxa"/>
          <w:bottom w:w="15" w:type="dxa"/>
          <w:right w:w="15" w:type="dxa"/>
        </w:tblCellMar>
        <w:tblLook w:val="04A0"/>
      </w:tblPr>
      <w:tblGrid>
        <w:gridCol w:w="3216"/>
        <w:gridCol w:w="6234"/>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w:t>
            </w:r>
          </w:p>
        </w:tc>
        <w:tc>
          <w:tcPr>
            <w:tcW w:w="0" w:type="auto"/>
            <w:vAlign w:val="center"/>
            <w:hideMark/>
          </w:tcPr>
          <w:p w:rsidR="00D67926" w:rsidRDefault="008D6FB8">
            <w:pPr>
              <w:rPr>
                <w:rFonts w:eastAsia="Times New Roman"/>
                <w:lang w:val="en-US"/>
              </w:rPr>
            </w:pPr>
            <w:r>
              <w:rPr>
                <w:rFonts w:eastAsia="Times New Roman"/>
                <w:lang w:val="en-US"/>
              </w:rPr>
              <w:t>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generic person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Demographics and administrative information about a person independent of a specific health-related context.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Person resource does justice to Person registries that keep track of Persons regardless of their role. The Person resource is also a primary resource to point to for people acting in a particular role such as SubjectofCare, Practitioner, and Agent. Very few attributes are specific to any role and so Person is kept lean. Most attributes are expected to be tied to the role the Person plays rather than the Person himself. Examples of that are Guardian (SubjectofCare), ContactParty (SubjectOfCare, Practitioner), and multipleBirthInd (SubjectofCare).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Human identifier for this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a person within a particular scope.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People are known by a variety of ids. Some institutions maintain several, and most collect identifiers for exchange with other organizations concerning the person. Examples are national person identifier and local identifier.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Person may have multiple names with different uses or applicable periods.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track the person by multiple names. Examples are your official name and a partner name.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for the person, e.g. a telephone number or an email address.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Person may have multiple ways to be contacted with different uses or applicable periods. May need to have options for contacting the person urgently, and also to help with identification.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People have (primary) ways to contact them in some way such as phone, email.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Person.gender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gender may not match the biological sex as determined by genetics, or the individual's preferred identification. Note that for both humans and particularly animals, there are other legitimate possibilities than M and F, though the vast majority of systems and contexts only support M and F.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Needed for identification of the person, in combination with (at least) name and birth date. Gender of person drives many clinical processes.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Person.birthDate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date on which the person was born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birth date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At least an estimated year should be provided as a guess if the real dob is unknown.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Age of person drives many clinical processes, and is often used in performing identification of the person. Times are not included so as to not confuse things with potential timezone issues.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One or more addresses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One or more addresses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Person may have multiple addresses with different uses or applicable periods.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need to keep track of persons addresses for contacting, billing or reporting requirements and also to help with identification.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Person.photo</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Image of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image that can be displayed as a thumbnail of the person to enhance the identification of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Person.managingOrganization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Organization that is the custodian of the person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that is the custodian of the person record.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who recognizes this person record, manages and updates it.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Person.active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This person's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person's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mark a person record as not to be used because it was created in error.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Person.link</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Link to a resource that concerns the same actual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Link to a resource that concerns the same actual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Person.link.target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resource to which this actual person is associated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resource to which this actual person is associated.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Person.link.assurance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Level of assurance that this link is actually associated with the target resource.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level of confidence that this link represents the same actual person, based on NIST Authentication Levels</w:t>
            </w:r>
          </w:p>
        </w:tc>
      </w:tr>
    </w:tbl>
    <w:p w:rsidR="00D67926" w:rsidRDefault="008D6FB8">
      <w:pPr>
        <w:pStyle w:val="Heading2"/>
        <w:divId w:val="958990423"/>
        <w:rPr>
          <w:rFonts w:eastAsia="Times New Roman"/>
          <w:lang w:val="en-US"/>
        </w:rPr>
      </w:pPr>
      <w:r>
        <w:rPr>
          <w:rFonts w:eastAsia="Times New Roman"/>
          <w:lang w:val="en-US"/>
        </w:rPr>
        <w:t>http://hl7.org/fhir/StructureDefinition/Practitioner</w:t>
      </w:r>
    </w:p>
    <w:tbl>
      <w:tblPr>
        <w:tblW w:w="0" w:type="auto"/>
        <w:tblCellSpacing w:w="15" w:type="dxa"/>
        <w:tblCellMar>
          <w:top w:w="15" w:type="dxa"/>
          <w:left w:w="15" w:type="dxa"/>
          <w:bottom w:w="15" w:type="dxa"/>
          <w:right w:w="15" w:type="dxa"/>
        </w:tblCellMar>
        <w:tblLook w:val="04A0"/>
      </w:tblPr>
      <w:tblGrid>
        <w:gridCol w:w="5501"/>
        <w:gridCol w:w="3949"/>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w:t>
            </w:r>
          </w:p>
        </w:tc>
        <w:tc>
          <w:tcPr>
            <w:tcW w:w="0" w:type="auto"/>
            <w:vAlign w:val="center"/>
            <w:hideMark/>
          </w:tcPr>
          <w:p w:rsidR="00D67926" w:rsidRDefault="008D6FB8">
            <w:pPr>
              <w:rPr>
                <w:rFonts w:eastAsia="Times New Roman"/>
                <w:lang w:val="en-US"/>
              </w:rPr>
            </w:pPr>
            <w:r>
              <w:rPr>
                <w:rFonts w:eastAsia="Times New Roman"/>
                <w:lang w:val="en-US"/>
              </w:rPr>
              <w:t>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person with a formal responsibility in the provisioning of healthcare or related services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person who is directly or indirectly involved in the provisioning of healthcare.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Note that a cab driver no longer fits the bill. You probably would be interested in the organization rather than the individual?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identifier for the person as this agent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identifier that applies to this person in this role.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Often, specific identities are assigned for the agent.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Practitioner.active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this practitioner's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practitioner's record is in active use.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Default is true. If the practitioner is not in use by one organization, then it should mark the period on the PractitonerRole with an end date (even if they are active) as they may be active in another Role.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mark a practitioner record as not to be used because it was created in error.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Contact persons need to be identified by name, but it is uncommon to need details about multiple other names for that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for the practitioner, e.g. a telephone number or an email address.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Person may have multiple ways to be contacted with different uses or applicable periods. May need to have options for contacting the person urgently, and also to help with identification.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how to reach a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practitioner can be found/visited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postal address where the practitioner can be found or visited or to which mail can be delivered.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keep track where the practitioner can found during work or for directing 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Practitioner.gender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 - the gender that the person is considered to have for administration and record keeping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to address the person correctly.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Practitioner.birthDate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date on which the practitioner was born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of birth for the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for identification.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Practitioner.photo</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Image of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Image of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Many EHR systems have the capability to capture an image of patients and personnel. Fits with newer social media usage too.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list of Roles/Organizations that the Practitioner is associated with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list of Roles/Organizations that the Practitioner is associated with.</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Practitioner.practitionerRole.managingOrganization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Organization where the Practitioner performs the roles associated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Organization where the Practitioner performs the roles associated.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Practitioner.practitionerRole.role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Roles which this practitioner may perform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Roles which this practitioner is authorized to perform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person may have more than one role. At least one role is required.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what authority the practitioner has - what can they do?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role a person plays representing an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Practitioner.practitionerRole.specialty</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specialty of the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specialty of the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Specific specialty associated with the agency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period during which the practitioner is authorized to perform in these role(s)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during which the person is authorized to act as a practitioner in these role(s) for the organization.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Even after the agencies is revoked, the fact that it existed must still be recorded.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Practitioner.practitionerRole.location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location(s) at which this practitioner provides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location(s) at which this practitioner provides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Practitioner.practitionerRole.healthcareService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list of healthcare services that this worker provides for this role's Organization/Location(s)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list of healthcare services that this worker provides for this role's Organization/Location(s).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Practitioner.qualification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Qualifications obtained by training and certification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Qualifications obtained by training and certification.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Practitioner.qualification.identifier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identifier for this qualification for the practitioner</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identifier that applies to this person's qualification in this role.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Often, specific identities are assigned for the qualification.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Practitioner.qualification.code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Coded representation of the qualification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Coded representation of the qualification.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Specific qualification the practitioner has to provide a service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Practitioner.qualification.period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during which the qualification is valid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Period during which the qualification is valid.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Qualifications are often for a limited period of time, and can be revoked.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Practitioner.qualification.issuer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 that regulates and issues the qualification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Organization that regulates and issues the qualification.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Practitioner.communication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language the practitioner is able to use in patient communication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language the practitioner is able to use in patient communication.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structure aa-BB with this exact casing is one the most widely used notations for locale. However not all systems actually code this but instead have it as free text. Hence CodeableConcept instead of code as the data type.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which language a practitioner speaks can help in facilitating communication with patients.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human language</w:t>
            </w:r>
          </w:p>
        </w:tc>
      </w:tr>
    </w:tbl>
    <w:p w:rsidR="00D67926" w:rsidRDefault="008D6FB8">
      <w:pPr>
        <w:pStyle w:val="Heading2"/>
        <w:divId w:val="958990423"/>
        <w:rPr>
          <w:rFonts w:eastAsia="Times New Roman"/>
          <w:lang w:val="en-US"/>
        </w:rPr>
      </w:pPr>
      <w:r>
        <w:rPr>
          <w:rFonts w:eastAsia="Times New Roman"/>
          <w:lang w:val="en-US"/>
        </w:rPr>
        <w:t>http://hl7.org/fhir/StructureDefinition/RelatedPerson</w:t>
      </w:r>
    </w:p>
    <w:tbl>
      <w:tblPr>
        <w:tblW w:w="0" w:type="auto"/>
        <w:tblCellSpacing w:w="15" w:type="dxa"/>
        <w:tblCellMar>
          <w:top w:w="15" w:type="dxa"/>
          <w:left w:w="15" w:type="dxa"/>
          <w:bottom w:w="15" w:type="dxa"/>
          <w:right w:w="15" w:type="dxa"/>
        </w:tblCellMar>
        <w:tblLook w:val="04A0"/>
      </w:tblPr>
      <w:tblGrid>
        <w:gridCol w:w="2855"/>
        <w:gridCol w:w="6595"/>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w:t>
            </w:r>
          </w:p>
        </w:tc>
        <w:tc>
          <w:tcPr>
            <w:tcW w:w="0" w:type="auto"/>
            <w:vAlign w:val="center"/>
            <w:hideMark/>
          </w:tcPr>
          <w:p w:rsidR="00D67926" w:rsidRDefault="008D6FB8">
            <w:pPr>
              <w:rPr>
                <w:rFonts w:eastAsia="Times New Roman"/>
                <w:lang w:val="en-US"/>
              </w:rPr>
            </w:pPr>
            <w:r>
              <w:rPr>
                <w:rFonts w:eastAsia="Times New Roman"/>
                <w:lang w:val="en-US"/>
              </w:rPr>
              <w:t>Related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person that is related to a patient, but who is not a direct target of care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Information about a person that is involved in the care for a patient, but who is not the target of healthcare, nor has a formal responsibility in the care process.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Human identifier for this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a person within a particular scope.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People are known by a variety of ids. Some institutions maintain several, and most collect identifiers for exchange with other organizations concerning the patient. Examples are national person identifier and local identifier.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RelatedPerson.patient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patient this person is related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this person is related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We need to know which Patient this RelatedPerson is related to.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RelatedPerson.relationship</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nature of the relationship</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nature of the relationship between a patient and the related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We need to know the relationship with the patient since it influences the interpretation of the information attributed to this person.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nature of the relationship between a patient and the related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RelatedPerson.name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name associated with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Related persons need to be identified by name, but it is uncommon to need details about multiple other names for that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RelatedPerson.telecom</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contact detail for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contact detail for the person, e.g. a telephone number or an email address.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Person may have multiple ways to be contacted with different uses or applicable periods. May need to have options for contacting the person urgently, and also to help with identification.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People have (primary) ways to contact them in some way such as phone, email.</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RelatedPerson.gender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 - the gender that the person is considered to have for administration and record keeping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for identification of the person, in combination with (at least) name and birth date.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RelatedPerson.birthDate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date on which the related person was born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on which the related person was born.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RelatedPerson.address</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Address where the related person can be contacted or visited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Address where the related person can be contacted or visited.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keep track where the related person can be contacted per postal mail or visited.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RelatedPerson.photo</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Image of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Image of the person.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Many EHR systems have the capability to capture an image of persons. Fits with newer social media usage too.</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RelatedPerson.period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Period of time that this relationship is considered valid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of time that this relationship is considered to be valid. If there are no dates defined, then the interval is unknown.</w:t>
            </w:r>
          </w:p>
        </w:tc>
      </w:tr>
    </w:tbl>
    <w:p w:rsidR="00D67926" w:rsidRDefault="008D6FB8">
      <w:pPr>
        <w:pStyle w:val="Heading2"/>
        <w:divId w:val="958990423"/>
        <w:rPr>
          <w:rFonts w:eastAsia="Times New Roman"/>
          <w:lang w:val="en-US"/>
        </w:rPr>
      </w:pPr>
      <w:r>
        <w:rPr>
          <w:rFonts w:eastAsia="Times New Roman"/>
          <w:lang w:val="en-US"/>
        </w:rPr>
        <w:t>http://hl7.org/fhir/StructureDefinition/Schedule</w:t>
      </w:r>
    </w:p>
    <w:tbl>
      <w:tblPr>
        <w:tblW w:w="0" w:type="auto"/>
        <w:tblCellSpacing w:w="15" w:type="dxa"/>
        <w:tblCellMar>
          <w:top w:w="15" w:type="dxa"/>
          <w:left w:w="15" w:type="dxa"/>
          <w:bottom w:w="15" w:type="dxa"/>
          <w:right w:w="15" w:type="dxa"/>
        </w:tblCellMar>
        <w:tblLook w:val="04A0"/>
      </w:tblPr>
      <w:tblGrid>
        <w:gridCol w:w="2803"/>
        <w:gridCol w:w="6647"/>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w:t>
            </w:r>
          </w:p>
        </w:tc>
        <w:tc>
          <w:tcPr>
            <w:tcW w:w="0" w:type="auto"/>
            <w:vAlign w:val="center"/>
            <w:hideMark/>
          </w:tcPr>
          <w:p w:rsidR="00D67926" w:rsidRDefault="008D6FB8">
            <w:pPr>
              <w:rPr>
                <w:rFonts w:eastAsia="Times New Roman"/>
                <w:lang w:val="en-US"/>
              </w:rPr>
            </w:pPr>
            <w:r>
              <w:rPr>
                <w:rFonts w:eastAsia="Times New Roman"/>
                <w:lang w:val="en-US"/>
              </w:rPr>
              <w:t>Schedule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container for slot(s) of time that may be available for booking appointments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container for slot(s) of time that may be available for booking appointments.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Availability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schedule type can be used for the categorization of healthcare services or other appointment types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schedule type can be used for the categorization of healthcare services or other appointment types.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Schedule.actor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resource this Schedule resource is providing availability information for. These are expected to usually be one of HealthcareService, Location, Practitioner, Device, Patient or RelatedPerson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resource this Schedule resource is providing availability information for. These are expected to usually be one of HealthcareService, Location, Practitioner, Device, Patient or RelatedPerson.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Schedule.planningHorizon</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that the slots that are attached to this Schedule resource cover (even if none exist). These cover the amount of time that an organization's planning horizon; the interval for which they are currently accepting appointments. This does not define a "template" for planning outside these dates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that the slots that are attached to this Schedule resource cover (even if none exist). These cover the amount of time that an organization's planning horizon; the interval for which they are currently accepting appointments. This does not define a "template" for planning outside these dates.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Schedule.comment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on the availability to describe any extended information. Such as custom constraints on the slot(s) that may be associated</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Comments on the availability to describe any extended information. Such as custom constraints on the slot(s) that may be associated.</w:t>
            </w:r>
          </w:p>
        </w:tc>
      </w:tr>
    </w:tbl>
    <w:p w:rsidR="00D67926" w:rsidRDefault="008D6FB8">
      <w:pPr>
        <w:pStyle w:val="Heading2"/>
        <w:divId w:val="958990423"/>
        <w:rPr>
          <w:rFonts w:eastAsia="Times New Roman"/>
          <w:lang w:val="en-US"/>
        </w:rPr>
      </w:pPr>
      <w:r>
        <w:rPr>
          <w:rFonts w:eastAsia="Times New Roman"/>
          <w:lang w:val="en-US"/>
        </w:rPr>
        <w:t>http://hl7.org/fhir/StructureDefinition/Slot</w:t>
      </w:r>
    </w:p>
    <w:tbl>
      <w:tblPr>
        <w:tblW w:w="0" w:type="auto"/>
        <w:tblCellSpacing w:w="15" w:type="dxa"/>
        <w:tblCellMar>
          <w:top w:w="15" w:type="dxa"/>
          <w:left w:w="15" w:type="dxa"/>
          <w:bottom w:w="15" w:type="dxa"/>
          <w:right w:w="15" w:type="dxa"/>
        </w:tblCellMar>
        <w:tblLook w:val="04A0"/>
      </w:tblPr>
      <w:tblGrid>
        <w:gridCol w:w="2061"/>
        <w:gridCol w:w="7389"/>
      </w:tblGrid>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w:t>
            </w:r>
          </w:p>
        </w:tc>
        <w:tc>
          <w:tcPr>
            <w:tcW w:w="0" w:type="auto"/>
            <w:vAlign w:val="center"/>
            <w:hideMark/>
          </w:tcPr>
          <w:p w:rsidR="00D67926" w:rsidRDefault="008D6FB8">
            <w:pPr>
              <w:rPr>
                <w:rFonts w:eastAsia="Times New Roman"/>
                <w:lang w:val="en-US"/>
              </w:rPr>
            </w:pPr>
            <w:r>
              <w:rPr>
                <w:rFonts w:eastAsia="Times New Roman"/>
                <w:lang w:val="en-US"/>
              </w:rPr>
              <w:t>Slot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slot of time on a schedule that may be available for booking appointments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slot of time on a schedule that may be available for booking appointments.</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Slot.identifier</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xml:space="preserve">The type of appointments that can be booked into this slot (ideally this would be an identifiable service - which is at a location, rather than the location itself). If provided then this overrides the value provided on the availability resource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type of appointments that can be booked into this slot (ideally this would be an identifiable service - which is at a location, rather than the location itself). If provided then this overrides the value provided on the availability resource. </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Slot.schedule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schedule resource that this slot defines an interval of status information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schedule resource that this slot defines an interval of status information.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Slot.freeBusyType</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busy | free | busy-unavailable | busy-tentative.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free/busy status of a slot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Slot.start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slot is to begin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Date/Time that the slot is to begin.</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Slot.end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that the slot is to conclude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Date/Time that the slot is to conclude.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Slot.overbooked</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This slot has already been overbooked, appointments are unlikely to be accepted for this time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slot has already been overbooked, appointments are unlikely to be accepted for this time.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If overbooked is missing, systems may assume that there are still appointments available</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Slot.comment</w:t>
            </w:r>
          </w:p>
        </w:tc>
        <w:tc>
          <w:tcPr>
            <w:tcW w:w="0" w:type="auto"/>
            <w:vAlign w:val="center"/>
            <w:hideMark/>
          </w:tcPr>
          <w:p w:rsidR="00D67926" w:rsidRDefault="00D67926">
            <w:pPr>
              <w:rPr>
                <w:rFonts w:eastAsia="Times New Roman"/>
                <w:lang w:val="en-US"/>
              </w:rPr>
            </w:pP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on the slot to describe any extended information. Such as custom constraints on the slot</w:t>
            </w:r>
          </w:p>
        </w:tc>
      </w:tr>
      <w:tr w:rsidR="00D67926">
        <w:trPr>
          <w:divId w:val="958990423"/>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Comments on the slot to describe any extended information. Such as custom constraints on the slot.</w:t>
            </w:r>
          </w:p>
        </w:tc>
      </w:tr>
    </w:tbl>
    <w:p w:rsidR="00D67926" w:rsidRDefault="008D6FB8">
      <w:pPr>
        <w:pStyle w:val="Heading1"/>
        <w:divId w:val="1845052625"/>
        <w:rPr>
          <w:rFonts w:eastAsia="Times New Roman"/>
          <w:lang w:val="en-US"/>
        </w:rPr>
      </w:pPr>
      <w:r>
        <w:rPr>
          <w:rFonts w:eastAsia="Times New Roman"/>
          <w:lang w:val="en-US"/>
        </w:rPr>
        <w:t>Patient Care</w:t>
      </w:r>
    </w:p>
    <w:p w:rsidR="00D67926" w:rsidRDefault="008D6FB8">
      <w:pPr>
        <w:pStyle w:val="Heading2"/>
        <w:divId w:val="1845052625"/>
        <w:rPr>
          <w:rFonts w:eastAsia="Times New Roman"/>
          <w:lang w:val="en-US"/>
        </w:rPr>
      </w:pPr>
      <w:r>
        <w:rPr>
          <w:rFonts w:eastAsia="Times New Roman"/>
          <w:lang w:val="en-US"/>
        </w:rPr>
        <w:t>http://hl7.org/fhir/StructureDefinition/AllergyIntolerance</w:t>
      </w:r>
    </w:p>
    <w:tbl>
      <w:tblPr>
        <w:tblW w:w="0" w:type="auto"/>
        <w:tblCellSpacing w:w="15" w:type="dxa"/>
        <w:tblCellMar>
          <w:top w:w="15" w:type="dxa"/>
          <w:left w:w="15" w:type="dxa"/>
          <w:bottom w:w="15" w:type="dxa"/>
          <w:right w:w="15" w:type="dxa"/>
        </w:tblCellMar>
        <w:tblLook w:val="04A0"/>
      </w:tblPr>
      <w:tblGrid>
        <w:gridCol w:w="4501"/>
        <w:gridCol w:w="4949"/>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w:t>
            </w:r>
          </w:p>
        </w:tc>
        <w:tc>
          <w:tcPr>
            <w:tcW w:w="0" w:type="auto"/>
            <w:vAlign w:val="center"/>
            <w:hideMark/>
          </w:tcPr>
          <w:p w:rsidR="00D67926" w:rsidRDefault="008D6FB8">
            <w:pPr>
              <w:rPr>
                <w:rFonts w:eastAsia="Times New Roman"/>
                <w:lang w:val="en-US"/>
              </w:rPr>
            </w:pPr>
            <w:r>
              <w:rPr>
                <w:rFonts w:eastAsia="Times New Roman"/>
                <w:lang w:val="en-US"/>
              </w:rPr>
              <w:t>Allergy Intolerance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Allergy or Intolerance (generally: Risk Of Adverse reaction to a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Risk of harmful or undesirable, physiological response which is unique to an individual and associated with exposure to a substance.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Substances include, but are not limited to: a therapeutic substance administered correctly at an appropriate dosage for the individual; food; material derived from plants or animals; or venom from insect stings.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Allergy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Intolerance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Adverse Reaction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item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allergy/intolerance concern that are defined by business processed and/ 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AllergyIntolerance.onset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when manifestations showed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Record of the date and/or time of the onset of the Allergy or Intolerance.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AllergyIntolerance.recordedDate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recorded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when the sensitivity was recorded.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AllergyIntolerance.recorder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recorded the sensitivity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Individual who recorded the record and takes responsibility for its conten.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Author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AllergyIntolerance.patient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the sensitivity is for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has the allergy or intolerance.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AllergyIntolerance.reporter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Source of the information about the allergy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source of the information about the allergy that is recorded.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recorder takes repsonsibility for the content, but can reference the source from where they got it.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Source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Informant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AllergyIntolerance.substance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Substance, (or class) considered to be responsible for risk</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Identification of a substance, or a class of substances, that is considered to be responsible for the Adverse reaction risk.</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It is strongly recommended that Substance be coded with a terminology, where possible. For example, some terminologies used include RxNorm, Snomed CT, DM+D, NDFRT, ICD-9, IDC-10, UNI, ATC and CPT. Plain text should only be used if there is no appropriate terminology available. Additional details about a substance can be specified in the text.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Agent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the substance and Negation codes for reporting No Known Allergies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Assertion about certainty associated with the propensity, or potential risk, of a reaction to the identified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Decision support would typically raise alerts for 'Unconfirmed', 'Confirmed', and 'Resolved' and ignore a 'Refuted' reaction. In particular, 'Refuted' may be useful for reconciliation of the Adverse Reaction List. Some implementations may choose to make this field mandatory.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State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Assertion about certainty associated with a propensity, or potential risk, of a reaction to the identified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AllergyIntolerance.criticality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Estimate of the potential clinical harm, or seriousness, of the reaction to the identified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default criticality value for any propensity to an Adverse Reaction should be 'Low Risk', indicating at the very least a relative contraindication to deliberate or voluntary exposure to the Substance. 'High Risk' is flagged if the clinician has identified a propensity for a more serious or potentially life-threatening reaction, such as anaphylaxis, and implies an absolute contraindication to deliberate or voluntary exposure to the substance. If this element is missing, the criticality is unknown (though it may be known elsewhere).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Severity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Seriousness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Contra-indication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Risk</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Estimate of the potential clinical harm, or seriousness, of a reaction to an identified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AllergyIntolerance.type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Identification of the underlying physiological mechanism for the reaction risk.</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Allergic (immune-mediated) responses have been traditionally regarded as an indicator for potential escalation to significant future risk. Contemporary knowledge suggests that some reactions previously thought to be allergic (immune-mediated) are, in fact, non-immune, but in some cases can still pose a life threatening risk. It is acknowledged that many clinicians may not be in a position to distinguish the mechanism of a particular reaction. Often the term "allergy" is used rather generically and may overlap with the use of "intolerance" - in practice the boundaries between these two concepts may not be well-defined or understood. This data element is included nevertheless because many legacy systems have captured this attribute. Immunological testing may provide supporting evidence for the basis and causative substance , but no tests are 100% sensitive or specific for sensitivity to a particular substance. If, as is commonly the case, it is unclear whether the reaction is an allergy or an intolerance, then the type element should be omitted.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Category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Class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Identification of the underlying physiological mechanism for a Reaction Risk</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Category of the identified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data element has been included because it is currently being captured in some clinical systems. This data can be derived from the Substance where coding systems are used, and is effectively redundant in that situation.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Category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Reaction 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Class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Category of an identified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AllergyIntolerance.lastOccurence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of last known occurence of a reaction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Represents the date and/or time of the last known occurence of a reaction event.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date may be replicated by one of the Onset of Reaction dates. Where a textual representation of the date of last occurence is required e.g 'In Childhood, '10 years ago' the Comment element should be used.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text not captured in other fields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narrative about the propensity for the Adverse Reaction, not captured in other fields.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example: including reason for flagging a Seriousness of 'High Risk'; and instructions related to future exposure or administration of the Substance, such as administration within an Intensive Care Unit or under corticosteroid cover. The notes should be related to an allergy or intolerance as a condition in general and not related to any particular episode of it. For episode notes and descriptions, use AllergyIntolerance.event.description and AllergyIntolerance.event.notes.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Adverse Reaction Events linked to exposure to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about each Adverse Reaction Event linked to exposure to the identified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AllergyIntolerance.reaction.substance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substance considered to be responsible for event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Identification of the specific substance considered to be responsible for the Adverse Reaction event. Note: the substance for a specific reaction may be different to the substance identified as the cause of the risk, but must be consistent with it. For instance, it may be a more specific substance (e.g. a brand medication) or a composite substance that includes the identified substance. It must be clinically safe to only process the AllergyIntolerance.substance and ignore the AllergyIntolerance.event.substance.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Coding of the Specific Substance with a terminology capable of triggering decision support should be used wherever possible. The Substance field allows for the use of a specific substance or a group or class of substances, for example "Penicillins". The specific Substance field could be used for Amoxycillin. Duplication is acceptable when a specific substance has been recorded in the 'Substance' field.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the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AllergyIntolerance.reaction.certainty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Statement about the degree of clinical certainty that the Specific Substance was the cause of the Manifestation in this reaction event.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Cause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Statement about the degree of clinical certainty that a Specific Substance was the cause of the Manifestation in an reaction event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AllergyIntolerance.reaction.manifestation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symptoms/signs associated with the Event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Clinical symptoms and/or signs that are observed or associated with the Adverse Reaction Event.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Manifestation can be expressed as a single word, phrase or brief description. For example: nausea, rash or no reaction. It is preferable that Manifestation should be coded with a terminology, where possible. The values entered here may be used to display on an application screen as part of a list of adverse reactions, as recommended in the UK NHS CUI guidelines. Terminologies commonly used include, but are not limited to, SNOMED-CT or ICD10.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Symptoms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Signs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Clinical symptoms and/or signs that are observed or associated with an Adverse Reaction Event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the event as a whole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description about the Reaction as a whole, including details of the manifestation if required.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Use the description to provide any details of a particular event of the occurred reaction such as circumstances, reaction specifics, what happened before/after. Information, related to the event, but not describing a particular care should be captured in the comment field. For example: at the age of four, the patient was given penicillin for strep throat and subsequently developed severe hives.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Narrative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AllergyIntolerance.reaction.onset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Date(/time) when manifestations showed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Record of the date and/or time of the onset of the Reaction.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AllergyIntolerance.reaction.severity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Clinical assessment of the severity of the reaction event as a whole, potentially considering multiple different manifestations.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It is acknowledged that this assessment is very subjective. There may be some some specific practice domains where objective scales have been applied. Objective scales can be included in this model as extensions.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Clinical assessment of the severity of a reaction event as a whole, potentially considering multiple different manifestations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AllergyIntolerance.reaction.exposureRoute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the subject was exposed to the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Identification of the route by which the subject was exposed to the substance.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Coding of the Route of Exposure with a terminology should be used wherever possible.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AllergyIntolerance.reaction.note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about event not captured in other fields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text about the Adverse Reaction event not captured in other fields.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Use this field to record information indirectly related to a particular event and not captured in the description. For example: Clinical records are no longer available, recorded based on information provided to the patient by her mother and her mother is deceased. </w:t>
            </w:r>
          </w:p>
        </w:tc>
      </w:tr>
    </w:tbl>
    <w:p w:rsidR="00D67926" w:rsidRDefault="008D6FB8">
      <w:pPr>
        <w:pStyle w:val="Heading2"/>
        <w:divId w:val="1845052625"/>
        <w:rPr>
          <w:rFonts w:eastAsia="Times New Roman"/>
          <w:lang w:val="en-US"/>
        </w:rPr>
      </w:pPr>
      <w:r>
        <w:rPr>
          <w:rFonts w:eastAsia="Times New Roman"/>
          <w:lang w:val="en-US"/>
        </w:rPr>
        <w:t>http://hl7.org/fhir/StructureDefinition/CarePlan</w:t>
      </w:r>
    </w:p>
    <w:tbl>
      <w:tblPr>
        <w:tblW w:w="0" w:type="auto"/>
        <w:tblCellSpacing w:w="15" w:type="dxa"/>
        <w:tblCellMar>
          <w:top w:w="15" w:type="dxa"/>
          <w:left w:w="15" w:type="dxa"/>
          <w:bottom w:w="15" w:type="dxa"/>
          <w:right w:w="15" w:type="dxa"/>
        </w:tblCellMar>
        <w:tblLook w:val="04A0"/>
      </w:tblPr>
      <w:tblGrid>
        <w:gridCol w:w="4267"/>
        <w:gridCol w:w="5183"/>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w:t>
            </w:r>
          </w:p>
        </w:tc>
        <w:tc>
          <w:tcPr>
            <w:tcW w:w="0" w:type="auto"/>
            <w:vAlign w:val="center"/>
            <w:hideMark/>
          </w:tcPr>
          <w:p w:rsidR="00D67926" w:rsidRDefault="008D6FB8">
            <w:pPr>
              <w:rPr>
                <w:rFonts w:eastAsia="Times New Roman"/>
                <w:lang w:val="en-US"/>
              </w:rPr>
            </w:pPr>
            <w:r>
              <w:rPr>
                <w:rFonts w:eastAsia="Times New Roman"/>
                <w:lang w:val="en-US"/>
              </w:rPr>
              <w:t>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Healthcare plan for patient or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intention of how one or more practitioners intend to deliver care for a particular patient, group or community for a period of time, possibly limited to care for a specific condition or set of conditions.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Care Team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care plan that are defined by business processed and/ 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care plan is for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patient or group whose intended care is described by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plan is currently being acted upon, represents future intentions or is now just historical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clinicians to determine whether the plan is actionable or not.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the plan is currently being acted upon, represents future intentions or is now just historical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CarePlan.context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Created in context of</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the context in which this particular CarePlan is defined.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Activities conducted as a result of the care plan may well occur as part of other encounters/episodes.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CarePlan.period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period plan covers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when the plan did (or is intended to) come into effect and end.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Any activities scheduled as part of the plan should be constrained to the specified period.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tracking what plan(s) are in effect at a particular time.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CarePlan.author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 for contents of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individual(s) or ogranization who is responsible for the content of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Collaborative care plans may have multiple authors.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CarePlan.modified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last updated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most recent date on which the plan has been revised.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Indicates how current the plan 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what "kind" of plan this is to support differentiation between multiple co-existing plans. E.g. "Home health", "psychiatric", "asthma", "disease management", "wellness plan",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multiple axis of categorization and one plan may serve multiple purposes. In some cases, this may be redundant with references to CarePlan.concern.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for filtering what plan(s) are retrieved and displayed to different types of users.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what "kind" of plan this is to support differentiation between multiple co-existing plans. E.g. "Home health", "psychiatric", "asthma", "disease management",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Summary of nature of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the scope and nature of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more detail than conveyed by category.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CarePlan.addresses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Health issues this plan addresses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conditions/problems/concerns/diagnoses/etc. whose management and/or mitigation are handled by this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Links plan to the conditions it manages. Also scopes plans - multiple plans may exist addressing different concerns.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CarePlan.support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considered as part of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portions of the patient's record that specifically influenced the formation of the plan. These might include co-morbidities, recent procedures, limitations, recent assessments,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"concern" to identify specific conditions addressed by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barriers and other considerations associated with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CarePlan.relatedPlan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Plans related to this one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CarePlans with some sort of formal relationship to the current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Relationships are uni-directional with the "newer" plan pointing to the older one.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CarePlan.relatedPlan.code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type of relationship this plan has to the target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Read the relationship as "this plan" [relatedPlan.code] "relatedPlan.plan". E.g. This plan includes Plan B Additional relationship types can be proposed for future releases or handled as extensions.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identifying the types of relationships between two plans.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CarePlan.relatedPlan.plan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Plan relationship exists with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plan to which a relationship is asserted.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CarePlan.participant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Who's involved in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all people and organizations who are expected to be involved in the care envisioned by this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representation of care teams, helps scope care plan. In some cases may be a determiner of access permissions.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Care Team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CarePlan.participant.role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involvement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specific responsibility of an individual within the care plan. E.g. "Primary physician", "Team coordinator", "Caregiver",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Roles may sometimes be inferred by type of Practitioner. These are relationships that hold only within the context of the care plan. General relationships should be handled as properties of the Patient resource directly.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Indicates specific responsibility of an individual within the care plan. E.g. "Primary physician", "Team coordinator", "Caregiver",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CarePlan.participant.member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involved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specific person or organization who is participating/expected to participate in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Patient only needs to be listed if they have a role other than "subject of care". Member is optional because some participants may be known only by their role, particularly in draft plans.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CarePlan.goal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Desired outcome of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intended objective(s) of carrying out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Goal can be achieving a particular change or merely maintaining a current state or even slowing a decline.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context for plan. Allows plan effectiveness to be evaluated by clinicians.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Action to occur as part of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a planned action to occur as part of the plan. For example, a medication to be used, lab tests to perform, self-monitoring, education,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systems to prompt for performance of planned activities, validate plans against best practice.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CarePlan.activity.actionResulting</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Appointments, orders,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Resources that describe follow-on actions resulting from the plan, such as drug prescriptions, encounter records, appointments,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Links plan to resulting actions.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CarePlan.activity.progress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about the activity status/progress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Notes about the adherence/status/progress of the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should NOT be used to describe the activity to be performed - that occurs either within the resource pointed to by activity.detail.reference or in activity.detail.description.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Can be used to capture information about adherence, progress, concerns,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CarePlan.activity.reference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Activity details defined in specific resource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details of the proposed activity represented in a specific resource.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Details in a form consistent with other applications and contexts of use.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In-line definition of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simple summary of a planned activity suitable for a general care plan system (e.g. form driven) that doesn't know about specific resources such as procedure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Details in a simple form for generic care plan systems.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Only provide a detail reference, or a simple detail summary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High-level categorization of the type of activity in a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May determine what types of extensions are permitted.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High-level categorization of the type of activity in a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 type of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Detailed description of the type of planned activity. E.g. What lab test, what procedure, what kind of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Tends to be less relevant for activities involving particular products. Codes should not convey negation - use "prohibited" instead.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matching performed to planned as well as validation against protocols.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Detailed description of the type of activity. E.g. What lab test, what procedure, what kind of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CarePlan.activity.detail.reasonCode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activity should be done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the rationale that drove the inclusion of this particular activity as part of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could be a diagnosis code. If a full condition record exists or additional detail is needed, use reasonCondition instead.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why a care plan activity is needed. Can include any health condition codes as well as such concepts as "general wellness", prohylaxis, surgical preparation,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CarePlan.activity.detail.reasonReference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Condition triggering need for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the health condition(s) that drove the inclusion of this particular activity as part of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Conditions can be identified at the activity level that are not identified as reasons for the overall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CarePlan.activity.detail.goal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Goals this activity relates to</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Internal reference that identifies the goals that this activity is intended to contribute towards meeting.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 that participants know the link explicitly.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what progress is being made for the specific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Some aspects of Status can be inferred based on the resources linked in actionTaken. Note that "status" is only as current as the plan was most recently updated.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Indicates progress against the plan, whether the activity is still relevant for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where the activity is at in its overall life cycle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CarePlan.activity.detail.statusReason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current status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reason why the activity isn't yet started, is on hold, was cancelled,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Will generally not be present it status is "complete". Be sure to prompt to update this (or at least remove the existing value) if the status is changed.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Describes why the current activity has the status it does. E.g. "Recovering from injury" as a reason for non-started or on-hold, "Patient does not enjoy activity" as a reason for cancelling a planned activity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CarePlan.activity.detail.prohibited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 NOT do</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true, indicates that the described activity is one that must NOT be engaged in when following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Captures intention to not do something that may have been previously typical.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CarePlan.activity.detail.scheduled[x]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activity is to occur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timing or frequency upon which the described activity is to occur.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prompting for activities and detection of missed planned activities.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CarePlan.activity.detail.location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it should happen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facility where the activity will occur. E.g. home, hospital, specific clinic,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reference a specific clinical location or may just identify a type of location.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in planning of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CarePlan.activity.detail.performer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will be responsible?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who's expected to be involved in the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performer MAY also be a participant in the care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in planning of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CarePlan.activity.detail.product[x]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is to be administered/supplied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food, drug or other product to be consumed or supplied in the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product supplied or administered as part of a care plan activity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CarePlan.activity.detail.dailyAmount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to consume/day?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quantity expected to be consumed in a given day.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rough dose checking.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daily dose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CarePlan.activity.detail.quantity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much to administer/supply/consume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quantity expected to be supplied, addministered or consumed by the subject.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CarePlan.activity.detail.description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Extra info describing activity to perform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provides a textual description of constraints on the intended activity occurrence, including relation to other activities. It may also include objectives, pre-conditions and end-conditions. Finally, it may convey specifics about the activity such as body site, method, route,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CarePlan.note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about the plan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General notes about the care plan not covered elsewhere.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to capture information that applies to the plan as a whole that doesn't fit into discrete elements.</w:t>
            </w:r>
          </w:p>
        </w:tc>
      </w:tr>
    </w:tbl>
    <w:p w:rsidR="00D67926" w:rsidRDefault="008D6FB8">
      <w:pPr>
        <w:pStyle w:val="Heading2"/>
        <w:divId w:val="1845052625"/>
        <w:rPr>
          <w:rFonts w:eastAsia="Times New Roman"/>
          <w:lang w:val="en-US"/>
        </w:rPr>
      </w:pPr>
      <w:r>
        <w:rPr>
          <w:rFonts w:eastAsia="Times New Roman"/>
          <w:lang w:val="en-US"/>
        </w:rPr>
        <w:t>http://hl7.org/fhir/StructureDefinition/ClinicalImpression</w:t>
      </w:r>
    </w:p>
    <w:tbl>
      <w:tblPr>
        <w:tblW w:w="0" w:type="auto"/>
        <w:tblCellSpacing w:w="15" w:type="dxa"/>
        <w:tblCellMar>
          <w:top w:w="15" w:type="dxa"/>
          <w:left w:w="15" w:type="dxa"/>
          <w:bottom w:w="15" w:type="dxa"/>
          <w:right w:w="15" w:type="dxa"/>
        </w:tblCellMar>
        <w:tblLook w:val="04A0"/>
      </w:tblPr>
      <w:tblGrid>
        <w:gridCol w:w="4009"/>
        <w:gridCol w:w="5441"/>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w:t>
            </w:r>
          </w:p>
        </w:tc>
        <w:tc>
          <w:tcPr>
            <w:tcW w:w="0" w:type="auto"/>
            <w:vAlign w:val="center"/>
            <w:hideMark/>
          </w:tcPr>
          <w:p w:rsidR="00D67926" w:rsidRDefault="008D6FB8">
            <w:pPr>
              <w:rPr>
                <w:rFonts w:eastAsia="Times New Roman"/>
                <w:lang w:val="en-US"/>
              </w:rPr>
            </w:pPr>
            <w:r>
              <w:rPr>
                <w:rFonts w:eastAsia="Times New Roman"/>
                <w:lang w:val="en-US"/>
              </w:rPr>
              <w:t>Clinical Impression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clinical assessment performed when planning treatments and management strategies for a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record of a clinical assessment performed to determine what problem(s) may affect the patient and before planning the treatments or management strategies that are best to manage a patient's condition. Assessments are often 1:1 with a clinical consultation / encounter, but this varies greatly depending on the clinical workflow. This resource is called "ClinicalImpression" rather than "ClinicalAssessment" to avoid confusion with the recording of assessment tools such as Apgar score.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ClinicalImpression.patient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patient being assessed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being assessed.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ClinicalImpression.assessor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clinician performing the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clinician performing the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workflow status of the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workflow state of a clinical impression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assessment occurred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point in time at which the assessment was concluded (not when it was recorded).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SHOULD be accurate to at least the minute, though some assessments only have a known date.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Why/how the assessment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summary of the context and/or cause of the assessment - why / where was it peformed, and what patient events/sstatus prompted it.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ClinicalImpression.previous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last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reference to the last assesment that was conducted bon this patient. Assessments are often/usually ongoing in nature; a care provider (practitioner or team) will make new assessments on an ongoing basis as new data arises or the patient's conditions changes.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It is always likely that multiple previous assessments exist for a patient. The point of quoting a previous assessment is that this assessment is relative to it (see resolved).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ClinicalImpression.problem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General assessment of patient state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a list of the general problems/conditions for a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e.g. The patient is a pregnant, and cardiac congestive failure, â€ŽAdenocarcinoma, and is allergic to penicillin.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ClinicalImpression.trigger[x]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 or event that necessitated this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request or event that necessitated this assessment. This may be a diagnosis, a Care Plan, a Request Referral, or some other resource.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Clinical Findings that may cause an clinical evaluation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ClinicalImpression.investigations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One or more sets of investigations (signs, symptions,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One or more sets of investigations (signs, symptions, etc). The actual grouping of investigations vary greatly depending on the type and context of the assessment. These investigations may include data generated during the assessment process, or data previously generated and recorded that is pertinent to the outcomes.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ClinicalImpression.investigations.code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name/code for the set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name/code for the group ("set") of investigations. Typically, this will be something like "signs", "symptoms", "clinical", "diagnostic", but the list is not constrained, and others such groups such as (exposure|family|travel|nutitirional) history may be used.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name/code for a set of investigations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ClinicalImpression.investigations.item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Record of a specific investigation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record of a specific investigation that was undertaken.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Most investigations are observations of one kind of or another but some other specific types of data collection resources can also be used.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ClinicalImpression.protocol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Protocol followed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Reference to a specific published clinical protocol that was followed during this assessment, and/or that provides evidence in support of the diagnosis.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ClinicalImpression.summary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Summary of the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text summary of the investigations and the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ClinicalImpression.finding</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Possible or likely findings and diagnoses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findings or diagnoses that was considered likely or relevant to ongoing treatment.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ClinicalImpression.finding.item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text or code for finding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text of code for finding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Identification of the Condition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ClinicalImpression.finding.cause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Which investigations support finding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Which investigations support finding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ClinicalImpression.resolved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Diagnosies/conditions resolved since previous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Diagnoses/conditions resolved since the last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Identification of the Condition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ClinicalImpression.ruledOut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Diagnosis considered not possible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Diagnosis considered not possible.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ClinicalImpression.ruledOut.item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text of code for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text of code for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Identification of the Condition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ClinicalImpression.ruledOut.reason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Grounds for elimination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Grounds for elimination.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ClinicalImpression.prognosis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Estimate of likely outcome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Estimate of likely outcome.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ClinicalImpression.plan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Plan of action after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Plan of action after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ClinicalImpression.action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Actions taken during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Actions taken during assessment.</w:t>
            </w:r>
          </w:p>
        </w:tc>
      </w:tr>
    </w:tbl>
    <w:p w:rsidR="00D67926" w:rsidRDefault="008D6FB8">
      <w:pPr>
        <w:pStyle w:val="Heading2"/>
        <w:divId w:val="1845052625"/>
        <w:rPr>
          <w:rFonts w:eastAsia="Times New Roman"/>
          <w:lang w:val="en-US"/>
        </w:rPr>
      </w:pPr>
      <w:r>
        <w:rPr>
          <w:rFonts w:eastAsia="Times New Roman"/>
          <w:lang w:val="en-US"/>
        </w:rPr>
        <w:t>http://hl7.org/fhir/StructureDefinition/Communication</w:t>
      </w:r>
    </w:p>
    <w:tbl>
      <w:tblPr>
        <w:tblW w:w="0" w:type="auto"/>
        <w:tblCellSpacing w:w="15" w:type="dxa"/>
        <w:tblCellMar>
          <w:top w:w="15" w:type="dxa"/>
          <w:left w:w="15" w:type="dxa"/>
          <w:bottom w:w="15" w:type="dxa"/>
          <w:right w:w="15" w:type="dxa"/>
        </w:tblCellMar>
        <w:tblLook w:val="04A0"/>
      </w:tblPr>
      <w:tblGrid>
        <w:gridCol w:w="3702"/>
        <w:gridCol w:w="5748"/>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w:t>
            </w:r>
          </w:p>
        </w:tc>
        <w:tc>
          <w:tcPr>
            <w:tcW w:w="0" w:type="auto"/>
            <w:vAlign w:val="center"/>
            <w:hideMark/>
          </w:tcPr>
          <w:p w:rsidR="00D67926" w:rsidRDefault="008D6FB8">
            <w:pPr>
              <w:rPr>
                <w:rFonts w:eastAsia="Times New Roman"/>
                <w:lang w:val="en-US"/>
              </w:rPr>
            </w:pPr>
            <w:r>
              <w:rPr>
                <w:rFonts w:eastAsia="Times New Roman"/>
                <w:lang w:val="en-US"/>
              </w:rPr>
              <w:t>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record of information transmitted from a sender to a receiver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occurrence of information being transmitted. E.g., an alert that was sent to a responsible provider, a public health agency was notified about a reportable condition.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Identifiers associated with this Communication that are defined by business processes and/ 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category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message conveyed such as alert, notification, reminder, instruction,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Communication.sender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sender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entity (e.g., person, organization, clinical information system, or device) which was the source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Communication.recipient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recipient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entity (e.g., person, organization, clinical information system, or device) which was the target of the communication. If receipts need to be tracked by individual, a separate resource instance will need to be created for each recipient.  Multiple recipient communications are intended where either a receipt(s) is not tracked (e.g. a mass mail-out) or is captured in aggregate (all emails confirmed received by a particular time).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Communication.payload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payload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attachment(s), or resource(s) that was communicated to the recipient.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Communication.payload.content[x]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part content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communicated content (or for multi-part communications, one portion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Communication.medium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channel of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channel that was used for this communication (e.g. email, fax).</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transmission.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leading to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within which the communication was sent.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Communication.sent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sent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this communication was sent.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Communication.received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received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this communication arrived at the destination.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Indication for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or justification for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Focus of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was the focus of this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Communication.requestDetail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CommunicationRequest producing this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communication request that was responsible for producing this communication.</w:t>
            </w:r>
          </w:p>
        </w:tc>
      </w:tr>
    </w:tbl>
    <w:p w:rsidR="00D67926" w:rsidRDefault="008D6FB8">
      <w:pPr>
        <w:pStyle w:val="Heading2"/>
        <w:divId w:val="1845052625"/>
        <w:rPr>
          <w:rFonts w:eastAsia="Times New Roman"/>
          <w:lang w:val="en-US"/>
        </w:rPr>
      </w:pPr>
      <w:r>
        <w:rPr>
          <w:rFonts w:eastAsia="Times New Roman"/>
          <w:lang w:val="en-US"/>
        </w:rPr>
        <w:t>http://hl7.org/fhir/StructureDefinition/CommunicationRequest</w:t>
      </w:r>
    </w:p>
    <w:tbl>
      <w:tblPr>
        <w:tblW w:w="0" w:type="auto"/>
        <w:tblCellSpacing w:w="15" w:type="dxa"/>
        <w:tblCellMar>
          <w:top w:w="15" w:type="dxa"/>
          <w:left w:w="15" w:type="dxa"/>
          <w:bottom w:w="15" w:type="dxa"/>
          <w:right w:w="15" w:type="dxa"/>
        </w:tblCellMar>
        <w:tblLook w:val="04A0"/>
      </w:tblPr>
      <w:tblGrid>
        <w:gridCol w:w="4529"/>
        <w:gridCol w:w="4921"/>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w:t>
            </w:r>
          </w:p>
        </w:tc>
        <w:tc>
          <w:tcPr>
            <w:tcW w:w="0" w:type="auto"/>
            <w:vAlign w:val="center"/>
            <w:hideMark/>
          </w:tcPr>
          <w:p w:rsidR="00D67926" w:rsidRDefault="008D6FB8">
            <w:pPr>
              <w:rPr>
                <w:rFonts w:eastAsia="Times New Roman"/>
                <w:lang w:val="en-US"/>
              </w:rPr>
            </w:pPr>
            <w:r>
              <w:rPr>
                <w:rFonts w:eastAsia="Times New Roman"/>
                <w:lang w:val="en-US"/>
              </w:rPr>
              <w:t>Communication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information to be sent to a receiver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request to convey information. E.g., the CDS system proposes that an alert be sent to a responsible provider, the CDS system proposes that the public health agency be notified about a reportable condition.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unique ID of this request for reference purposes. It must be provided if user wants it returned as part of any output, otherwise it will be auto-generated, if needed, by CDS system. Does not need to be the actual ID of the source system.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category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message to be sent such as alert, notification, reminder, instruction,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CommunicationRequest.sender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sender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entity (e.g., person, organization, clinical information system, or device) which is to be the source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CommunicationRequest.recipient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recipient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entity (e.g., person, organization, clinical information system, or device) which is the intended target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CommunicationRequest.payload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payload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attachment(s), or resource(s) to be communicated to the recipient.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CommunicationRequest.payload.content[x]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part content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communicated content (or for multi-part communications, one portion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CommunicationRequest.medium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channel of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channel that was used for this communication (e.g. email, fax).</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CommunicationRequest.requester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individual who requested a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responsible person who authorizes this order, e.g., physician. This may be different than the author of the order statement, e.g., clerk, who may have entered the statement into the order entry application.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proposal or order.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communication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leading to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within which the communication request was created.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CommunicationRequest.scheduled[x]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scheduled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this communication is to occur.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Indication for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or justification for the communication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CommunicationRequest.requestedOn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ordered or proposed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the request was made.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Focus of message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is the focus of this communication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CommunicationRequest.priority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Message urgency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Characterizes how quickly the proposed act must be initiated. Includes concepts such as stat, urgent, routine.</w:t>
            </w:r>
          </w:p>
        </w:tc>
      </w:tr>
    </w:tbl>
    <w:p w:rsidR="00D67926" w:rsidRDefault="008D6FB8">
      <w:pPr>
        <w:pStyle w:val="Heading2"/>
        <w:divId w:val="1845052625"/>
        <w:rPr>
          <w:rFonts w:eastAsia="Times New Roman"/>
          <w:lang w:val="en-US"/>
        </w:rPr>
      </w:pPr>
      <w:r>
        <w:rPr>
          <w:rFonts w:eastAsia="Times New Roman"/>
          <w:lang w:val="en-US"/>
        </w:rPr>
        <w:t>http://hl7.org/fhir/StructureDefinition/Condition</w:t>
      </w:r>
    </w:p>
    <w:tbl>
      <w:tblPr>
        <w:tblW w:w="0" w:type="auto"/>
        <w:tblCellSpacing w:w="15" w:type="dxa"/>
        <w:tblCellMar>
          <w:top w:w="15" w:type="dxa"/>
          <w:left w:w="15" w:type="dxa"/>
          <w:bottom w:w="15" w:type="dxa"/>
          <w:right w:w="15" w:type="dxa"/>
        </w:tblCellMar>
        <w:tblLook w:val="04A0"/>
      </w:tblPr>
      <w:tblGrid>
        <w:gridCol w:w="2976"/>
        <w:gridCol w:w="6474"/>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w:t>
            </w:r>
          </w:p>
        </w:tc>
        <w:tc>
          <w:tcPr>
            <w:tcW w:w="0" w:type="auto"/>
            <w:vAlign w:val="center"/>
            <w:hideMark/>
          </w:tcPr>
          <w:p w:rsidR="00D67926" w:rsidRDefault="008D6FB8">
            <w:pPr>
              <w:rPr>
                <w:rFonts w:eastAsia="Times New Roman"/>
                <w:lang w:val="en-US"/>
              </w:rPr>
            </w:pPr>
            <w:r>
              <w:rPr>
                <w:rFonts w:eastAsia="Times New Roman"/>
                <w:lang w:val="en-US"/>
              </w:rPr>
              <w:t>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Detailed information about conditions, problems or diagnoses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Use to record detailed information about conditions, problems or diagnoses recognized by a clinician. There are many uses including: recording a Diagnosis during an Encounter; populating a problem List or a Summary Statement, such as a Discharge Summary.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condition that are defined by business processed and/ 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Condition.patient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has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patient who the condition record is associated with.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when condition first asserted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Encounter during which the condition was first asserted.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record indicates the encounter this particular record is associated with. In the case of a "new" diagnosis reflecting ongoing/revised information about the condition, this might be distinct from the first encounter in which the underlying condition was first "known".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Condition.asserter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Person who asserts this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Individual who is making the condition statement.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Condition.dateRecorded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first entered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date, when the Condition statement was documented.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Date Recorded represents the date when this particular Condition record was created in the EHR, not the date of the most recent update in terms of when severity, abatement, etc. were specified.  The date of the last record modification can be retrieved from the resource metadata.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Identification of the condition, problem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Identification of the condition, problem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Identification of the Condition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category assigned to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categorization is often highly contextual and may appear poorly differentiated or not very useful in other contexts.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category assigned to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Condition.clinicalStatus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clinical status of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clinical status of the Condition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Condition.verificationStatus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verification status to support the clinical status of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verification status to support or decline the clinical status of the Condition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Condition.severity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Subjective severity of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subjective assessment of the severity of the condition as evaluated by the clinician.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Coding of the severity with a terminology is preferred, where possible.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subjective assessment of the severity of the condition as evaluated by the clinician.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Condition.onset[x]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Estimated or actual date, date-time, or 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Estimated or actual date or date-time the condition began, in the opinion of the clinician.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Age is generally used when the patient reports an age at which the Condition began to occur.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Condition.abatement[x]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If/when in resolution/remission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or estimated date that the condition resolved or went into remission. This is called "abatement" because of the many overloaded connotations associated with "remission" or "resolution" - Conditions are never really resolved, but they can abate.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is no explicit distinction between resolution and remission because in many cases the distinction is not clear. Age is generally used when the patient reports an age at which the Condition abated. If there is no abatement element, it is unknown whether the condition has resolved or entered remission; applications and users should generally assume that the condition is still valid.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Condition.stage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Stage/grade, usually assessed formally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Clinical stage or grade of a condition. May include formal severity assessments.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Stage SHALL have summary or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Condition.stage.summary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Simple summary (disease specific)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simple summary of the stage such as "Stage 3". The determination of the stage is disease-specific.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condition stages (e.g. Cancer stages)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Condition.stage.assessment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record of assessment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a formal record of the evidence on which the staging assessment is based.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Condition.evidence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Supporting evidence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Supporting Evidence / manifestations that are the basis on which this condition is suspected or confirmed.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evidence may be a simple list of coded symptoms/manifestations, or references to observations or formal assessments, or both.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evidence SHALL have code or details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Condition.evidence.code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Manifestation/symptom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manifestation or symptom that led to the recording of this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that describe the manifestation or symptoms of a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Condition.evidence.detail</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Supporting information found elsewhere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Links to other relevant information, including pathology reports.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Condition.bodySite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Anatomical location, if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anatomical location where this condition manifests itself.</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summary code, or a reference to a very precise definition of the location, or both.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Condition.notes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information about the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information about the Condition. This is a general notes/comments entry for description of the Condition, its diagnosis and prognosis. </w:t>
            </w:r>
          </w:p>
        </w:tc>
      </w:tr>
    </w:tbl>
    <w:p w:rsidR="00D67926" w:rsidRDefault="008D6FB8">
      <w:pPr>
        <w:pStyle w:val="Heading2"/>
        <w:divId w:val="1845052625"/>
        <w:rPr>
          <w:rFonts w:eastAsia="Times New Roman"/>
          <w:lang w:val="en-US"/>
        </w:rPr>
      </w:pPr>
      <w:r>
        <w:rPr>
          <w:rFonts w:eastAsia="Times New Roman"/>
          <w:lang w:val="en-US"/>
        </w:rPr>
        <w:t>http://hl7.org/fhir/StructureDefinition/FamilyMemberHistory</w:t>
      </w:r>
    </w:p>
    <w:tbl>
      <w:tblPr>
        <w:tblW w:w="0" w:type="auto"/>
        <w:tblCellSpacing w:w="15" w:type="dxa"/>
        <w:tblCellMar>
          <w:top w:w="15" w:type="dxa"/>
          <w:left w:w="15" w:type="dxa"/>
          <w:bottom w:w="15" w:type="dxa"/>
          <w:right w:w="15" w:type="dxa"/>
        </w:tblCellMar>
        <w:tblLook w:val="04A0"/>
      </w:tblPr>
      <w:tblGrid>
        <w:gridCol w:w="4395"/>
        <w:gridCol w:w="5055"/>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w:t>
            </w:r>
          </w:p>
        </w:tc>
        <w:tc>
          <w:tcPr>
            <w:tcW w:w="0" w:type="auto"/>
            <w:vAlign w:val="center"/>
            <w:hideMark/>
          </w:tcPr>
          <w:p w:rsidR="00D67926" w:rsidRDefault="008D6FB8">
            <w:pPr>
              <w:rPr>
                <w:rFonts w:eastAsia="Times New Roman"/>
                <w:lang w:val="en-US"/>
              </w:rPr>
            </w:pPr>
            <w:r>
              <w:rPr>
                <w:rFonts w:eastAsia="Times New Roman"/>
                <w:lang w:val="en-US"/>
              </w:rPr>
              <w:t>Family Member History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patient's relatives, relevant for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Significant health events and conditions for a person related to the patient relevant in the context of care for the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Can have age[x] or birth[x], but not both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family member history record that are defined by business processes and/ 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FamilyMemberHistory.patient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history is about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who this history concerns.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Proband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history was captured/updated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possibly time) when the family member history was taken.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should be captured even if the same as the date on the List aggregating the full family history.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determination of how current the summary 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a state of a Family Member History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identifies the status of the family history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FamilyMemberHistory.name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family member described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will either be a name or a description. E.g. "Aunt Susan", "my cousin with the red hair".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greater ease in ensuring the same person is being talked about.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FamilyMemberHistory.relationship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Relationship to the subject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relationship this person has to the patient (father, mother, brother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nature of the relationship between the patient and the related person being described in the family member history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FamilyMemberHistory.gender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Administrative Gender - the gender that the relative is considered to have for administration and record keeping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Not all relationship codes imply gender and the relative's gender can be relevant for risk assessments.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gender of a person used for administrative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FamilyMemberHistory.born[x]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(approximate) date of birth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or approximate date of birth of the relative.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calculation of the relative's 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FamilyMemberHistory.age[x]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(approximate) age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or approximate age of the relative at the time the family member history is recorded.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While age can be calculated from date of birth, sometimes recording age directly is more natureal for clinicians.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FamilyMemberHistory.deceased[x]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Dead? How old/when?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Deceased flag or the actual or approximate age of the relative at the time of death for the family member history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General note about related person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property allows a non condition-specific note to the made about the related person. Ideally, the note would be in the condition property, but this is not always possible.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FamilyMemberHistory.condition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Condition that the related person had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significant Conditions (or condition) that the family member had. This is a repeating section to allow a system to represent more than one condition per resource, though there is nothing stopping multiple resources - one per condition.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none of the conditions listed have an outcome of "death" specified, that indicates that none of the specified conditions are known to have been the primary cause of death.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FamilyMemberHistory.condition.code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Condition suffered by relation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actual condition specified. Could be a coded condition (like MI or Diabetes) or a less specific string like 'cancer' depending on how much is known about the condition and the capabilities of the creating system.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Identification of the Condition or diagnosis.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FamilyMemberHistory.condition.outcome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what happened as a result of this condition. If the condition resulted in death, deceased date is captured on the relation.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result of the condition for the patient. E.g. death, permanent disability, temporary disability,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FamilyMemberHistory.condition.onset[x]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condition first manifested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Either the age of onset, range of approximate age or descriptive string can be recorded. For conditions with multiple occurrences, this describes the first known occurrence.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Age of onset of a condition in relatives is predictive of risk for the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FamilyMemberHistory.condition.note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Extra information about condition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area where general notes can be placed about this specific condition.</w:t>
            </w:r>
          </w:p>
        </w:tc>
      </w:tr>
    </w:tbl>
    <w:p w:rsidR="00D67926" w:rsidRDefault="008D6FB8">
      <w:pPr>
        <w:pStyle w:val="Heading2"/>
        <w:divId w:val="1845052625"/>
        <w:rPr>
          <w:rFonts w:eastAsia="Times New Roman"/>
          <w:lang w:val="en-US"/>
        </w:rPr>
      </w:pPr>
      <w:r>
        <w:rPr>
          <w:rFonts w:eastAsia="Times New Roman"/>
          <w:lang w:val="en-US"/>
        </w:rPr>
        <w:t>http://hl7.org/fhir/StructureDefinition/Flag</w:t>
      </w:r>
    </w:p>
    <w:tbl>
      <w:tblPr>
        <w:tblW w:w="0" w:type="auto"/>
        <w:tblCellSpacing w:w="15" w:type="dxa"/>
        <w:tblCellMar>
          <w:top w:w="15" w:type="dxa"/>
          <w:left w:w="15" w:type="dxa"/>
          <w:bottom w:w="15" w:type="dxa"/>
          <w:right w:w="15" w:type="dxa"/>
        </w:tblCellMar>
        <w:tblLook w:val="04A0"/>
      </w:tblPr>
      <w:tblGrid>
        <w:gridCol w:w="1763"/>
        <w:gridCol w:w="7687"/>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w:t>
            </w:r>
          </w:p>
        </w:tc>
        <w:tc>
          <w:tcPr>
            <w:tcW w:w="0" w:type="auto"/>
            <w:vAlign w:val="center"/>
            <w:hideMark/>
          </w:tcPr>
          <w:p w:rsidR="00D67926" w:rsidRDefault="008D6FB8">
            <w:pPr>
              <w:rPr>
                <w:rFonts w:eastAsia="Times New Roman"/>
                <w:lang w:val="en-US"/>
              </w:rPr>
            </w:pPr>
            <w:r>
              <w:rPr>
                <w:rFonts w:eastAsia="Times New Roman"/>
                <w:lang w:val="en-US"/>
              </w:rPr>
              <w:t>Flag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Key information to flag to healthcare providers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Prospective warnings of potential issues when providing care to the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Barriers to Care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Alert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Warning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assigned to the flag for external use (outside the FHIR environment).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administrative,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Allows an flag to be divided into different categories like clinical, administrative etc. Intended to be used as a means of filtering which flags are displayed to particular user or in a given context.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general category for flags for filtering/display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Supports basic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this flag is active and needs to be displayed to a user, or whether it is no longer needed or entered in error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Flag.period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period when flag is active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from the activation of the flag to inactivation of the flag. If the flag is active, the end of the period should be unspecified.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Who/What is flag about?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location, group , organization , or practitioner this is about record this flag is associated with.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Alert relevant during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alert is only relevant during the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Flag.author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Flag creator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organization or device that created the flag.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Flag.code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Partially deaf, Requires easy open caps, No permanent address,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coded value or textual component of the flag to display to the user.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 codes identifying specific flagged issues</w:t>
            </w:r>
          </w:p>
        </w:tc>
      </w:tr>
    </w:tbl>
    <w:p w:rsidR="00D67926" w:rsidRDefault="008D6FB8">
      <w:pPr>
        <w:pStyle w:val="Heading2"/>
        <w:divId w:val="1845052625"/>
        <w:rPr>
          <w:rFonts w:eastAsia="Times New Roman"/>
          <w:lang w:val="en-US"/>
        </w:rPr>
      </w:pPr>
      <w:r>
        <w:rPr>
          <w:rFonts w:eastAsia="Times New Roman"/>
          <w:lang w:val="en-US"/>
        </w:rPr>
        <w:t>http://hl7.org/fhir/StructureDefinition/Goal</w:t>
      </w:r>
    </w:p>
    <w:tbl>
      <w:tblPr>
        <w:tblW w:w="0" w:type="auto"/>
        <w:tblCellSpacing w:w="15" w:type="dxa"/>
        <w:tblCellMar>
          <w:top w:w="15" w:type="dxa"/>
          <w:left w:w="15" w:type="dxa"/>
          <w:bottom w:w="15" w:type="dxa"/>
          <w:right w:w="15" w:type="dxa"/>
        </w:tblCellMar>
        <w:tblLook w:val="04A0"/>
      </w:tblPr>
      <w:tblGrid>
        <w:gridCol w:w="2422"/>
        <w:gridCol w:w="7028"/>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w:t>
            </w:r>
          </w:p>
        </w:tc>
        <w:tc>
          <w:tcPr>
            <w:tcW w:w="0" w:type="auto"/>
            <w:vAlign w:val="center"/>
            <w:hideMark/>
          </w:tcPr>
          <w:p w:rsidR="00D67926" w:rsidRDefault="008D6FB8">
            <w:pPr>
              <w:rPr>
                <w:rFonts w:eastAsia="Times New Roman"/>
                <w:lang w:val="en-US"/>
              </w:rPr>
            </w:pPr>
            <w:r>
              <w:rPr>
                <w:rFonts w:eastAsia="Times New Roman"/>
                <w:lang w:val="en-US"/>
              </w:rPr>
              <w:t>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Describes the intended objective(s) for a patient, group or organization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intended objective(s) for a patient, group or organization care, for example, weight loss, restoring an activity of daily living, obtaining herd immunity via immunization, meeting a process improvement objective,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Goal can be achieving a particular change or merely maintaining a current state or even slowing a decline.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care plan that are defined by business processed and/ 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this goal is intended for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patient, group or organization for whom the goal is being established.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Subject is optional to support annonymized reporting.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Goal.start[x]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goal pursuit begins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or event after which the goal should begin being pursued.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Goals can be established prior to there being an intention to start pursuing them. E.g. Goals for post-surgical recovery established prior to surgery.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events that can trigger the initiation of a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Goal.target[x]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Reach goal on or before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either the date or the duration after start by which the goal should be met.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when the goal should be evaluated.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Treatment, dietary, behavioral,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a category the goal falls within.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goals to be filtered and sorted.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grouping and sorting goals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What's the desired outcome?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description of a specific desired objective of care.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Without a description of what's trying to be achieved, element has no purpose.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goal has been reached and is still considered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measuring outcome and whether goal needs to be further tracked.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the goal has been met and is still being targeted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Goal.statusDate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goal status took effect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when the current status. I.e. When initially created, when achieved, when cancelled,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To see the date for past statuses, query history.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Goal.statusReason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current status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Captures the reason for the current status.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will typically be captured for statuses such as rejected, on-hold or cancelled, but could be present for others.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to identify the reason for a goal's current status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Goal.author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Who's responsible for creating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whose goal this is - patient goal, practitioner goal,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the individual reponsible for establishing the goal, not necessarily who recorded it. (For that, use the Provenance resource.).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Goal.priority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mutually agreed level of importance associated with reaching/sustaining the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Extensions are available to track priorities as established by each participant (i.e. Priority from the patient's perspective, different practitioners' perspectives, family member's perspectives) The ordinal extension on Coding can be used to convey a numerically comparable ranking to priority. (Keep in mind that different coding systems may use a "low value=important".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for sorting and presenting goals.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level of importance associated with a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Goal.addresses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Issues addressed by this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identified conditions and other health record elements that are intended to be addressed by the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specific goals to explicitly linked to the concerns they're dealing with - makes the goal more understandable.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Goal.note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Comments about the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Any comments related to the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used for progress notes, concerns or other related information that doesn't actually describe the goal itself.</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There's a need to capture information about the goal that doesn't actually describe the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Goal.outcome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was end result of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change (or lack of change) at the point where the goal was deepmed to be cancelled or achieved.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Note that this should not duplicate the goal status.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Outcome tracking is a key aspect of care planning.</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Goal.outcome.result[x]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or observation that resulted from goal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of what's changed (or not changed).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The result of the goal. E.g. "25% increase in shoulder mobility", "Anxiety reduced to moderate levels". "15 kg weight loss sustained over 6 months" </w:t>
            </w:r>
          </w:p>
        </w:tc>
      </w:tr>
    </w:tbl>
    <w:p w:rsidR="00D67926" w:rsidRDefault="008D6FB8">
      <w:pPr>
        <w:pStyle w:val="Heading2"/>
        <w:divId w:val="1845052625"/>
        <w:rPr>
          <w:rFonts w:eastAsia="Times New Roman"/>
          <w:lang w:val="en-US"/>
        </w:rPr>
      </w:pPr>
      <w:r>
        <w:rPr>
          <w:rFonts w:eastAsia="Times New Roman"/>
          <w:lang w:val="en-US"/>
        </w:rPr>
        <w:t>http://hl7.org/fhir/StructureDefinition/Procedure</w:t>
      </w:r>
    </w:p>
    <w:tbl>
      <w:tblPr>
        <w:tblW w:w="0" w:type="auto"/>
        <w:tblCellSpacing w:w="15" w:type="dxa"/>
        <w:tblCellMar>
          <w:top w:w="15" w:type="dxa"/>
          <w:left w:w="15" w:type="dxa"/>
          <w:bottom w:w="15" w:type="dxa"/>
          <w:right w:w="15" w:type="dxa"/>
        </w:tblCellMar>
        <w:tblLook w:val="04A0"/>
      </w:tblPr>
      <w:tblGrid>
        <w:gridCol w:w="3728"/>
        <w:gridCol w:w="5722"/>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w:t>
            </w:r>
          </w:p>
        </w:tc>
        <w:tc>
          <w:tcPr>
            <w:tcW w:w="0" w:type="auto"/>
            <w:vAlign w:val="center"/>
            <w:hideMark/>
          </w:tcPr>
          <w:p w:rsidR="00D67926" w:rsidRDefault="008D6FB8">
            <w:pPr>
              <w:rPr>
                <w:rFonts w:eastAsia="Times New Roman"/>
                <w:lang w:val="en-US"/>
              </w:rPr>
            </w:pPr>
            <w:r>
              <w:rPr>
                <w:rFonts w:eastAsia="Times New Roman"/>
                <w:lang w:val="en-US"/>
              </w:rPr>
              <w:t>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action that was or is currently being performed on a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action that is or was performed on a patient. This can be a physical 'thing' like an operation, or less invasive like counseling or hypnotherapy.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procedure that are defined by business processed and/ 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procedure was performed 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on whom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procedure record. Generally this will be in-progress or completed state.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procedure record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Procedure.category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Classification of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classifies the procedure for searching, sorting and display purposes (e.g. "Surgical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classifies a procedure for searching, sorting and display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Identification of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specific procedure that is performed. Use text if the exact nature of the procedure can't be coded (e.g. "Laparoscopic Appendectomy").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to identify a specific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Procedure.notPerformed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True if procedure was not performed as scheduled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this to true if the record is saying that the procedure was NOT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If this is missing, then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Procedure.reasonNotPerformed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procedure not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indicating why the procedure was not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Reason not performed is only permitted if notPerformed indicator is true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explains a reason why a procedure was not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Procedure.bodySite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body sites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Detailed and structured anatomical location information. Multiple locations are allowed - e.g. multiple punch biopsies of a lesion.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describing anatomical locations. May include laterality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Procedure.reason[x]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procedure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reason why the procedure was performed. This may be due to a Condition, may be coded entity of some type, or may simply be present as text.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e.g. endoscopy for dilatation and biopsy, combination diagnosis and therapuetic.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explains a reason why a procedure is required.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Procedure.performer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people who performed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Limited to 'real' people rather than equipment.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Procedure.performer.actor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reference to the practitioner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practitioner who was involved in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Procedure.performer.role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role the actor was in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E.g. surgeon, anaethetist, endoscopist.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identifies a role of a performer in a procedure process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Procedure.performed[x]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Date/Period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date(time)/period over which the procedure was performed. Allows a period to support complex procedures that span more than one date, and also allows for the length of the procedure to be captured.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encounter when procedure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during which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Procedure.location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procedure happened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location where the procedure actually happened. e.g. a newborn at home, a tracheostomy at a restaurant.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Ties a procedure to where the records are kept.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Procedure.outcome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was result of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What was the outcome of the procedure - did it resolve reasons why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outcome contains the narrative text only, it can be captured using the CodeableConcept.text.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An outcome of a procedure - whether it resolveed the reasons why the procedure was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Procedure.report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Any report that results from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could be a histology result. There could potentially be multiple reports - e.g. if this was a procedure that made multiple biopsies.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Procedure.complication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Complication following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Any complications that occurred during the procedure, or in the immediate post-operative period. These are generally tracked separately from the notes, which typically will describe the procedure itself rather than any 'post procedure' issues.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complications are only expressed by the narrative text, it can be captured using the CodeableConcept.text.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Procedure.followUp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Instructions for follow 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the procedure required specific follow up - e.g. removal of sutures. The followup may be represented as a simple note, or potentially could be more complex in which case the CarePlan resource can be used.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Specific follow up required for a procedure e.g. removal of sutures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this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a resource that contains about this procedure's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Procedure.notes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information about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Any other notes about the procedure - e.g. the operative notes.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Procedure.focalDevice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Device changed in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device that is implanted, removed or otherwise manipulated (calibration, battery replacement, fitting a prosthesis, attaching a wound-vac, etc.) as a focal portion of the Procedure.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Procedure.focalDevice.action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change to device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change that happened to the device during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kind of change that happened to the device during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Procedure.focalDevice.manipulated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Device that was changed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device that was manipulated (changed) during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Procedure.used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Items used during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medications, devices and other substance used as part of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devices actually implanted or removed, use Procedure.device.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for tracking contamination, etc.</w:t>
            </w:r>
          </w:p>
        </w:tc>
      </w:tr>
    </w:tbl>
    <w:p w:rsidR="00D67926" w:rsidRDefault="008D6FB8">
      <w:pPr>
        <w:pStyle w:val="Heading2"/>
        <w:divId w:val="1845052625"/>
        <w:rPr>
          <w:rFonts w:eastAsia="Times New Roman"/>
          <w:lang w:val="en-US"/>
        </w:rPr>
      </w:pPr>
      <w:r>
        <w:rPr>
          <w:rFonts w:eastAsia="Times New Roman"/>
          <w:lang w:val="en-US"/>
        </w:rPr>
        <w:t>http://hl7.org/fhir/StructureDefinition/ProcedureRequest</w:t>
      </w:r>
    </w:p>
    <w:tbl>
      <w:tblPr>
        <w:tblW w:w="0" w:type="auto"/>
        <w:tblCellSpacing w:w="15" w:type="dxa"/>
        <w:tblCellMar>
          <w:top w:w="15" w:type="dxa"/>
          <w:left w:w="15" w:type="dxa"/>
          <w:bottom w:w="15" w:type="dxa"/>
          <w:right w:w="15" w:type="dxa"/>
        </w:tblCellMar>
        <w:tblLook w:val="04A0"/>
      </w:tblPr>
      <w:tblGrid>
        <w:gridCol w:w="3322"/>
        <w:gridCol w:w="6128"/>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w:t>
            </w:r>
          </w:p>
        </w:tc>
        <w:tc>
          <w:tcPr>
            <w:tcW w:w="0" w:type="auto"/>
            <w:vAlign w:val="center"/>
            <w:hideMark/>
          </w:tcPr>
          <w:p w:rsidR="00D67926" w:rsidRDefault="008D6FB8">
            <w:pPr>
              <w:rPr>
                <w:rFonts w:eastAsia="Times New Roman"/>
                <w:lang w:val="en-US"/>
              </w:rPr>
            </w:pPr>
            <w:r>
              <w:rPr>
                <w:rFonts w:eastAsia="Times New Roman"/>
                <w:lang w:val="en-US"/>
              </w:rPr>
              <w:t>Procedure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a procedure to be performed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request for a procedure to be performed. May be a proposal or an order.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Identifiers assigned to this order by the order or by the receiver.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Subject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will receive the procedure or a group of subjects.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ProcedureRequest.code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Procedure Code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specific procedure that is ordered. Use text if the exact nature of the procedure can't be coded.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to identify a specific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ProcedureRequest.bodySite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body sites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sites on the subject's body where the procedure should be performed ( i.e. the target sites).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Only used if not implicit in code found in ProcedureRequest.type.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Knowing where the procedure is made is important for tracking if multiple sites are possible.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identifies anatomical location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ProcedureRequest.reason[x]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why the procedure is proposed or ordered. This procedure request may be motivated by a Condition for instance.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explains a reason why a procedure is required.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ProcedureRequest.scheduled[x]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Procedure timing schedule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timing schedule for the proposed or ordered procedure. The Schedule data type allows many different expressions, for example. "Every 8 hours"; "Three times a day"; "1/2 an hour before breakfast for 10 days from 23-Dec 2011:"; "15 Oct 2013, 17 Oct 2013 and 1 Nov 2013".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within which the procedure proposal or request was created.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ProcedureRequest.performer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Performer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E.g. surgeon, anaethetist, endoscopist.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order.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ProcedureRequest.notes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Notes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Any other notes associated with this proposal or order - e.g., provider instructions.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ProcedureRequest.asNeeded[x]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a CodeableConcept is present, it indicates the pre-condition for performing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identifying the pre-condition that should hold prior to performing a procedure. For example "pain", "on flare-up",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ProcedureRequest.orderedOn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Requested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the request was made.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ProcedureRequest.orderer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Ordering Party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healthcare professional responsible for proposing or ordering the procedure.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ProcedureRequest.priority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clinical priority associated with this order.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priority of the request</w:t>
            </w:r>
          </w:p>
        </w:tc>
      </w:tr>
    </w:tbl>
    <w:p w:rsidR="00D67926" w:rsidRDefault="008D6FB8">
      <w:pPr>
        <w:pStyle w:val="Heading2"/>
        <w:divId w:val="1845052625"/>
        <w:rPr>
          <w:rFonts w:eastAsia="Times New Roman"/>
          <w:lang w:val="en-US"/>
        </w:rPr>
      </w:pPr>
      <w:r>
        <w:rPr>
          <w:rFonts w:eastAsia="Times New Roman"/>
          <w:lang w:val="en-US"/>
        </w:rPr>
        <w:t>http://hl7.org/fhir/StructureDefinition/Questionnaire</w:t>
      </w:r>
    </w:p>
    <w:tbl>
      <w:tblPr>
        <w:tblW w:w="0" w:type="auto"/>
        <w:tblCellSpacing w:w="15" w:type="dxa"/>
        <w:tblCellMar>
          <w:top w:w="15" w:type="dxa"/>
          <w:left w:w="15" w:type="dxa"/>
          <w:bottom w:w="15" w:type="dxa"/>
          <w:right w:w="15" w:type="dxa"/>
        </w:tblCellMar>
        <w:tblLook w:val="04A0"/>
      </w:tblPr>
      <w:tblGrid>
        <w:gridCol w:w="4082"/>
        <w:gridCol w:w="5368"/>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w:t>
            </w:r>
          </w:p>
        </w:tc>
        <w:tc>
          <w:tcPr>
            <w:tcW w:w="0" w:type="auto"/>
            <w:vAlign w:val="center"/>
            <w:hideMark/>
          </w:tcPr>
          <w:p w:rsidR="00D67926" w:rsidRDefault="008D6FB8">
            <w:pPr>
              <w:rPr>
                <w:rFonts w:eastAsia="Times New Roman"/>
                <w:lang w:val="en-US"/>
              </w:rPr>
            </w:pPr>
            <w:r>
              <w:rPr>
                <w:rFonts w:eastAsia="Times New Roman"/>
                <w:lang w:val="en-US"/>
              </w:rPr>
              <w:t>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structured set of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structured set of questions intended to guide the collection of answers. The questions are ordered and grouped into coherent subsets, corresponding to the structure of the grouping of the underlying questions.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Form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CRF</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Survey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root group must be "required"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The link ids for groups and questions must be unique within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Ids for this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records identifiers associated with this question set that are defined by business processed and/ or used to refer to it when a direct URL reference to the resource itself is not appropriate (e.g. in CDA documents, or in written / printed documentation).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allow connection to a wider workflow.</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Questionnaire.version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number assigned by the publisher for business reasons. It may remain the same when the resource is updated.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In some cases, separate resource instances might be created for each version (if an older version can be maintained once a new version exists).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N/A - MIF rather than RIM level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lifecycle status of the questionnaire as a whole.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Lifecycle status of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this version was authored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that this questionnaire was last changed.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Created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published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Issued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updated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Questionnaire.publisher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Organization/individual who designed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Organization or person responsible for developing and maintaining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Conveys responsibility for the questions and their organization and also helps evaluate the questionnaire's "authority".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Questionnaire.telecom</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information of the publisher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to assist a user in finding and communicating with the publisher.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Questionnaire.subjectType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Resource that can be subject of QuestionnaireResponse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types of subjects that can be the subject of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none are specified, then the subject is unlimited.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One of the resource types defined as part of FHIR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Grouped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collection of related questions (or further groupings of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Questionnaire itself has one "root" group with the actual contents of the Questionnaire. Information on this root group applies to the questionnaire as a whole.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logically group answers to grouped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Section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Groups may either contain questions or groups but not both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Questionnaire.group.linkId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 link questionnaire with questionnaire 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identifier that is unique within the questionnaire allowing linkage to the equivalent group in a QuestionnaireResponse resource.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May be omitted if there is no expectation to link answers back to a questionnaire. This *can* be a meaningful id (e.g. a LOINC code) but is not intended to have any meaning. GUIDs or sequential numbers are appropriate here.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[[[QuestionnaireResponse]]] does not require omitted groups to be included and may have some groups that repeat, so linkage based on position alone is not sufficient.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Questionnaire.group.title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to be displayed for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human-readable name for this section of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title of the "root" group is the title for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with the answers, sections may have a section header.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Questionnaire.group.concept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Concept that represents this section on a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how this group of questions is known in a particular terminology such as LOINC.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code(s) for the "root" group apply to the questionnaire as a whole.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linking of groups of questions (and complete questionnaires) to formal terminologies.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for groupings of questionnaire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Questionnaire.group.text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text for the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text for the group, used for display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Common extensions are defined for more specialized types of display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each section may contain additional explanations are background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Questionnaire.group.required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Must group be included in data results?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true, indicates that the group must be present and have required questions within it answered. If false, the group may be skipped when answering the questionnaire.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Questionnaire.group.repeats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the group may repeat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the group may occur multiple times in the instance, containing multiple sets of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Groups may be used to create set of (related) questions that can be repeated to give multiple answers to such a set.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questionnaire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sub-group within a group. The ordering of groups within this group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Reports can consist of complex nested groups.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Questions in this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of questions within this group. The order of questions within the group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Must register answers to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Responses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Contents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question must use either option or options, not both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Questionnaire.group.question.linkId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 link questionnaire with questionnaire 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identifier that is unique within the questionnaire allowing linkage to the equivalent group in a [[[QuestionnaireResponse]]] resource.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May be omitted if there is no expectation to link answers back to a questionnaire. This *can* be a meaningful id (e.g. a LOINC code) but is not intended to have any meaning. GUIDs or sequential numbers are appropriate here.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[[[QuestionnaireResponse]]] does not require omitted groups to be included and may have some groups that repeat, so linkage based on position alone is not sufficient.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Questionnaire.group.question.concept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Concept that represents this question on a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how this question is known in a particular terminology such as LOINC.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linking of questions (and their answers) to formal terminologies.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corresponding to individual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Questionnaire.group.question.text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of the question as it is shown to the user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question as shown to the user to prompt them for an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Common extensions are defined for more specialized types of display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each question may contain its actual question display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Questionnaire.group.question.type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expected format of the answer, e.g. the type of input (string, integer) or whether a (multiple) choice is expected.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Additional constraints on the type of answer can be conveyed by extensions.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Defines the format in which the user is to be prompted for the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expected format of an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Questionnaire.group.question.required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Must question be answered in data results?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true, indicates that the question must be answered and have required groups within it also present. If false, the question and any contained groups may be skipped when answering the questionnaire.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Questionnaire.group.question.repeats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Can question have multiple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true, the question may have more than one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Whether the question itself will be displayed for each answer is a rendering choice typically based on whether there are nested groups.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for "check all that apply" types of questions or "list your top 3", etc.</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Questionnaire.group.question.options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Valueset containing permitted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Reference to a valueset containing the a list of codes representing permitted answers for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LOINC defines many useful value sets for questionnaire response. See [LOINC Answer Lists](loinc.html#alist).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Questionnaire.group.question.option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Permitted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For a "choice" question, identifies one of the permitted answers for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Allowed values to answer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Questionnaire.group.question.group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questionnaire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Nested group, containing nested question for this question. The order of groups within the question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It is useful to have "sub-questions", questions which normally appear when certain answers are given and which collect additional details. </w:t>
            </w:r>
          </w:p>
        </w:tc>
      </w:tr>
    </w:tbl>
    <w:p w:rsidR="00D67926" w:rsidRDefault="008D6FB8">
      <w:pPr>
        <w:pStyle w:val="Heading2"/>
        <w:divId w:val="1845052625"/>
        <w:rPr>
          <w:rFonts w:eastAsia="Times New Roman"/>
          <w:lang w:val="en-US"/>
        </w:rPr>
      </w:pPr>
      <w:r>
        <w:rPr>
          <w:rFonts w:eastAsia="Times New Roman"/>
          <w:lang w:val="en-US"/>
        </w:rPr>
        <w:t>http://hl7.org/fhir/StructureDefinition/QuestionnaireResponse</w:t>
      </w:r>
    </w:p>
    <w:tbl>
      <w:tblPr>
        <w:tblW w:w="0" w:type="auto"/>
        <w:tblCellSpacing w:w="15" w:type="dxa"/>
        <w:tblCellMar>
          <w:top w:w="15" w:type="dxa"/>
          <w:left w:w="15" w:type="dxa"/>
          <w:bottom w:w="15" w:type="dxa"/>
          <w:right w:w="15" w:type="dxa"/>
        </w:tblCellMar>
        <w:tblLook w:val="04A0"/>
      </w:tblPr>
      <w:tblGrid>
        <w:gridCol w:w="5769"/>
        <w:gridCol w:w="3681"/>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w:t>
            </w:r>
          </w:p>
        </w:tc>
        <w:tc>
          <w:tcPr>
            <w:tcW w:w="0" w:type="auto"/>
            <w:vAlign w:val="center"/>
            <w:hideMark/>
          </w:tcPr>
          <w:p w:rsidR="00D67926" w:rsidRDefault="008D6FB8">
            <w:pPr>
              <w:rPr>
                <w:rFonts w:eastAsia="Times New Roman"/>
                <w:lang w:val="en-US"/>
              </w:rPr>
            </w:pPr>
            <w:r>
              <w:rPr>
                <w:rFonts w:eastAsia="Times New Roman"/>
                <w:lang w:val="en-US"/>
              </w:rPr>
              <w:t>Questionnaire 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structured set of questions and their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structured set of questions and their answers. The questions are ordered and grouped into coherent subsets, corresponding to the structure of the grouping of the underlying questions.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Form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 for this set of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business identifier assigned to a particular completed (or partially completed)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Used for tracking, registration and other business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QuestionnaireResponse.questionnaire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 being answered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Questionnaire resource that defines the form for which answers are being provided.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Needed to allow editing of the questionnaire in a manner that enforces the constraints of the original form.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Form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lifecycle status of the questionnaire response as a whole.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information on questionnaires may possibly be gathered during multiple sessions and altered after considered being finished. Questionnaires with just questions may serve as template forms, with the applicable publication statuses.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Lifecycle status of the questionnaire 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of the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subject of the questionnaire response. This could be a patient, organization, practitioner, device, etc. This is who/what the answers apply to, but is not necessarily the source of information.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Must know the subject context.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Focus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QuestionnaireResponse.author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Person who received and recorded the answers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Person who received the answers to the questions in the QuestionnaireResponse and recorded them in the system.</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Mapping a subject's answers to multiple choice options and determining what to put in the textual answer is a matter of interpretation. Authoring by device would indicate that some portion of the questionnaire had been auto-populated.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Need to know who interpreted the subject's answers to the questions in the questionnaire, and selected the appropriate options for answers.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Laboratory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Service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Practitioner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Department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Company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QuestionnaireResponse.authored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this version was authored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and/or time that this version of the questionnaire response was authored.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May be different from the update time of the resource itself, because that is the status of the collection and authoring. This element is optional to allow for systems that may not know the value, however it SHOULD be populated if possible.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Clinicians need to be able to check the date that the information in the questionnaire was collected, to derive the context of the answers.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Created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published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Issued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Date updated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QuestionnaireResponse.source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person who answered the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who answered the questions about the subject.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not specified, no inference can be made about who provided the data.</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When answering questions about a subject that is minor, incapable of answering or an animal, another human source is used to answer the questions.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Primary encounter during which the answers were collected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Encounter during which this set of questionnaire response were collected. When there were multiple encounters, this is the one considered most relevant to the context of the answers.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Some institutions track questionnaires under a specific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Grouped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group of questions to a possibly similarly grouped set of questions in the questionnaire 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Questionnaire itself has one "root" group with the actual contents of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logically group answers to grouped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Groups may either contain questions or groups but not both</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QuestionnaireResponse.group.linkId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Corresponding group within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group from the Questionnaire that corresponds to this group in the QuestionnaireResponse resource.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Groups can repeat in the answers, so a direct 1..1 correspondence may not exist - requiring correspondence by id.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QuestionnaireResponse.group.title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for this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that is displayed above the contents of the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 the root group, this is the title of the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with the answers, sections may have a section header.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QuestionnaireResponse.group.text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text for the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text for the group, used for display purposes.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each section may contain additional explanations are background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QuestionnaireResponse.group.subject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this group's answers are about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More specific subject this section's answers are about, details the subject given in QuestionnaireResponse.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Sometimes a group of answers is about a specific participant, artifact or piece of information in the patient's care or record, e.g. a specific Problem, RelatedPerson, Allergy etc.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questionnaire response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sub-group within a group. The ordering of groups within this group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Reports can consist of complex nested groups.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Questions in this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of questions within this group. The order of questions within the group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Must register answers to questions.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Responses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Contents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QuestionnaireResponse.group.question.linkId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Corresponding question within Questionnaire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question from the Questionnaire that corresponds to this question in the QuestionnaireResponse resource.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Groups can repeat in the answers, so a direct 1..1 correspondence may not exist - requiring correspondence by id.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QuestionnaireResponse.group.question.text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of the question as it is shown to the user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question as shown to the user to prompt them for an answer.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When including text for the questionnaire, each question may contain its actual question display text.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QuestionnaireResponse.group.question.answer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response(s) to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respondent's answer(s) to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We nest the value because we can't have a repeating structure that has variable 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QuestionnaireResponse.group.question.answer.value[x]</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Single-valued answer to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answer (or one of the answers) provided by the respondant to the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More complex structures (Attachment, Resource and Quantity) will typically be limited to electronic forms that can expose an appropriate user interface to capture the components and enforce the constraints of a complex data type. Additional complex types can be introduced through extensions.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retain a single-valued answer to a question.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QuestionnaireResponse.group.question.answer.group</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questionnaire group</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Nested group, containing nested question for this question. The order of groups within the question is relevant.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It is useful to have "sub-questions", questions which normally appear when certain answers are given and which collect additional details. </w:t>
            </w:r>
          </w:p>
        </w:tc>
      </w:tr>
    </w:tbl>
    <w:p w:rsidR="00D67926" w:rsidRDefault="008D6FB8">
      <w:pPr>
        <w:pStyle w:val="Heading2"/>
        <w:divId w:val="1845052625"/>
        <w:rPr>
          <w:rFonts w:eastAsia="Times New Roman"/>
          <w:lang w:val="en-US"/>
        </w:rPr>
      </w:pPr>
      <w:r>
        <w:rPr>
          <w:rFonts w:eastAsia="Times New Roman"/>
          <w:lang w:val="en-US"/>
        </w:rPr>
        <w:t>http://hl7.org/fhir/StructureDefinition/ReferralRequest</w:t>
      </w:r>
    </w:p>
    <w:tbl>
      <w:tblPr>
        <w:tblW w:w="0" w:type="auto"/>
        <w:tblCellSpacing w:w="15" w:type="dxa"/>
        <w:tblCellMar>
          <w:top w:w="15" w:type="dxa"/>
          <w:left w:w="15" w:type="dxa"/>
          <w:bottom w:w="15" w:type="dxa"/>
          <w:right w:w="15" w:type="dxa"/>
        </w:tblCellMar>
        <w:tblLook w:val="04A0"/>
      </w:tblPr>
      <w:tblGrid>
        <w:gridCol w:w="4202"/>
        <w:gridCol w:w="5248"/>
      </w:tblGrid>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w:t>
            </w:r>
          </w:p>
        </w:tc>
        <w:tc>
          <w:tcPr>
            <w:tcW w:w="0" w:type="auto"/>
            <w:vAlign w:val="center"/>
            <w:hideMark/>
          </w:tcPr>
          <w:p w:rsidR="00D67926" w:rsidRDefault="008D6FB8">
            <w:pPr>
              <w:rPr>
                <w:rFonts w:eastAsia="Times New Roman"/>
                <w:lang w:val="en-US"/>
              </w:rPr>
            </w:pPr>
            <w:r>
              <w:rPr>
                <w:rFonts w:eastAsia="Times New Roman"/>
                <w:lang w:val="en-US"/>
              </w:rPr>
              <w:t>Referral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request for referral or transfer of care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Used to record and send details about a request for referral service or transfer of a patient to the care of another provider or provider organisation.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ReferralRequest TransferOfCare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ReferralRequest.status</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workflow status of the referral or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referral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ReferralRequest.identifier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Business Id that uniquely identifies the referral/care transfer request instance.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ReferralRequest.date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of creation/activation</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Date/DateTime of creation for draft requests and date of activation for active requests.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ReferralRequest.type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Referral/Transition of care request 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indication of the type of referral (or where applicable the type of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Examples of referral type: - consultation; second opinion; third opinion - Assume management - Request for procedure(s) HL7 v2.8 Example - Table 0336: S = second opinion p = patient preference o = provider ordered w = work load.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ReferralRequest.specialty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clinical specialty (discipline) that the referral is requested for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Indication of the clinical domain or discipline to which the referral or transfer of care request is sent.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Examples: Cardiology Gastroenterology Diabetology.</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ReferralRequest.priority</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Urgency of referral /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indication of the urgency of referral (or where applicable the type of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ReferralRequest.patient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referred to care or transfer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is the subject of a referral or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Referral of family, group or community is to be catered for by profiles.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ReferralRequest.requester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Requester of referral / transfer of care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healthcare provider or provider organization who/which initaited the referral/transfer of care request. Can also be Patient (a self referral).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ReferralRequest.recipient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Receiver of referral /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healthcare provider(s) or provider organization(s) who/which is to receive the referral/transfer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will be a primary receiver. But the request can be received by any number of "copied to" providers or organisations.</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ReferralRequest.encounter</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Originating encounter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encounter at which the request for referral or transfer of care is initiated.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ReferralRequest.dateSent</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referral/transfer of care request is sent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Date/DateTime the request for referral or transfer of care is sent by the author.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ReferralRequest.reason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for referral /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Description of clinical condition indicating why referral/transfer of care is requested.</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Examples: "2nd degree AV block" Oral Health example ReferralReasonCode: 01 = Pathological Anomalies 02 = Disabled (physical or mental) 03 = Complexity of Treatment 04 = Seizure Disorders 05 = Extensive Surgery 06 = Surgical Complexity 07 = Rampant decay 08 = Medical History (to provide details upon request) 09 = Temporal Mandibular Joint Anomalies 10 = Accidental Injury 11 = Anaesthesia complications (local or general) 12 = Developmental Anomalies 13 = Behavioral Management.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ReferralRequest.description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textual description of the referral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reason gives a short description of why the referral is being made, the description expands on this to support a more complete clinical summary.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would be a good candidate for a 'markdown' data type.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ReferralRequest.serviceRequested</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actions are requested as part of referral?</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service(s) that is/are requested to be provided to the patient.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Examples: "cardiac pacemaker insertion" HL7 v3 Concept domain - ReferralReasonCode examples: - Specialized medical assistance - Other care requirement.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ReferralRequest.supportingInformation</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Additonal information to support referral or transfer of care request</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Any additional (administrative, financial or clinical) information required to support request for referral or transfer of care.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Examples include: Presenting problems/chief complaints Medical History Family History Alerts Allergy/Intolerance and Adverse Reactions Medications Observations/Assessments (may include cognitive and fundtional assessments) Diagnostic Reports Care Plan.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ReferralRequest.fulfillmentTime</w:t>
            </w:r>
          </w:p>
        </w:tc>
        <w:tc>
          <w:tcPr>
            <w:tcW w:w="0" w:type="auto"/>
            <w:vAlign w:val="center"/>
            <w:hideMark/>
          </w:tcPr>
          <w:p w:rsidR="00D67926" w:rsidRDefault="00D67926">
            <w:pPr>
              <w:rPr>
                <w:rFonts w:eastAsia="Times New Roman"/>
                <w:lang w:val="en-US"/>
              </w:rPr>
            </w:pP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Requested service(s) fulfillment time</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of time within which the services identified in the referral/transfer of care is specified or required to occur.</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Use cases: (1) to indicate that the requested service is not to happen before a specified date, and saving the start date in Period.start (2) to indicate that the requested service must happen before a specified date, and saving the end date in Period.end (3) to indicate that the requested service must happen during the specified dates ("start" and "end" values). </w:t>
            </w:r>
          </w:p>
        </w:tc>
      </w:tr>
      <w:tr w:rsidR="00D67926">
        <w:trPr>
          <w:divId w:val="184505262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EffectiveTime</w:t>
            </w:r>
          </w:p>
        </w:tc>
      </w:tr>
    </w:tbl>
    <w:p w:rsidR="00D67926" w:rsidRDefault="008D6FB8">
      <w:pPr>
        <w:pStyle w:val="Heading1"/>
        <w:divId w:val="738407075"/>
        <w:rPr>
          <w:rFonts w:eastAsia="Times New Roman"/>
          <w:lang w:val="en-US"/>
        </w:rPr>
      </w:pPr>
      <w:r>
        <w:rPr>
          <w:rFonts w:eastAsia="Times New Roman"/>
          <w:lang w:val="en-US"/>
        </w:rPr>
        <w:t>Pharmacy</w:t>
      </w:r>
    </w:p>
    <w:p w:rsidR="00D67926" w:rsidRDefault="008D6FB8">
      <w:pPr>
        <w:pStyle w:val="Heading2"/>
        <w:divId w:val="738407075"/>
        <w:rPr>
          <w:rFonts w:eastAsia="Times New Roman"/>
          <w:lang w:val="en-US"/>
        </w:rPr>
      </w:pPr>
      <w:r>
        <w:rPr>
          <w:rFonts w:eastAsia="Times New Roman"/>
          <w:lang w:val="en-US"/>
        </w:rPr>
        <w:t>http://hl7.org/fhir/StructureDefinition/Medication</w:t>
      </w:r>
    </w:p>
    <w:tbl>
      <w:tblPr>
        <w:tblW w:w="0" w:type="auto"/>
        <w:tblCellSpacing w:w="15" w:type="dxa"/>
        <w:tblCellMar>
          <w:top w:w="15" w:type="dxa"/>
          <w:left w:w="15" w:type="dxa"/>
          <w:bottom w:w="15" w:type="dxa"/>
          <w:right w:w="15" w:type="dxa"/>
        </w:tblCellMar>
        <w:tblLook w:val="04A0"/>
      </w:tblPr>
      <w:tblGrid>
        <w:gridCol w:w="4335"/>
        <w:gridCol w:w="5115"/>
      </w:tblGrid>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w:t>
            </w:r>
          </w:p>
        </w:tc>
        <w:tc>
          <w:tcPr>
            <w:tcW w:w="0" w:type="auto"/>
            <w:vAlign w:val="center"/>
            <w:hideMark/>
          </w:tcPr>
          <w:p w:rsidR="00D67926" w:rsidRDefault="008D6FB8">
            <w:pPr>
              <w:rPr>
                <w:rFonts w:eastAsia="Times New Roman"/>
                <w:lang w:val="en-US"/>
              </w:rPr>
            </w:pPr>
            <w:r>
              <w:rPr>
                <w:rFonts w:eastAsia="Times New Roman"/>
                <w:lang w:val="en-US"/>
              </w:rPr>
              <w:t>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Definition of a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resource is primarily used for the identification and definition of a medication. It covers the ingredients and the packaging for a medication.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Medication.code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Codes that identify this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(or set of codes) that specify this medication, or a textual description if no code is available. Usage note: This could be a standard medication code such as a code from RxNorm, SNOMED CT, IDMP etc. It could also be a national or local formulary code, optionally with translations to other code systems.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Depending on the context of use, the code that was actually selected by the user (prescriber, dispenser, etc.) should be marked as â€œprimaryâ€. Other codes can only be literal translations to alternative code systems, or codes at a lower level of granularity (e.g. a generic code for a vendor-specific primary one).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that defines the type of a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Medication.isBrand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True if a brand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to true if the item is attributable to a specific manufacturer.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Medication.manufacturer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Manufacturer of the item</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details of the manufacturer.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Administrable medication details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that only applies to products (not packages).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Medication.product.form</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form of the item. Powder; tablets; carton.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form of a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Medication.product.ingredient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Active or inactive ingredient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particular constituent of interest in the product.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ingredients need not be a complete list; usually only active ingredients are listed.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Medication.product.ingredient.item</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product contained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ingredient - either a substance (simple ingredient) or another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Medication.product.ingredient.amount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much ingredient in product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Specifies how many (or how much) of the items there are in this Medication. E.g. 250 mg per tablet.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Medication.product.batch</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about a group of medication produced or packaged from one production run.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Medication.product.batch.lotNumber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assigned lot number of a batch of the specified product.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Medication.product.batch.expirationDate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this specific batch of product will expire.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Medication.package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about packaged medications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Information that only applies to packages (not products).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Medication.package.container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box, vial, blister-pack</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container that this package comes as.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Kind of container a medication package is packaged in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Medication.package.content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is in the package?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set of components that go to make up the described item.</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Medication.package.content.item</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product in the package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one of the items in the package.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Medication.package.content.amount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many are in the package?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 product that is in the package.</w:t>
            </w:r>
          </w:p>
        </w:tc>
      </w:tr>
    </w:tbl>
    <w:p w:rsidR="00D67926" w:rsidRDefault="008D6FB8">
      <w:pPr>
        <w:pStyle w:val="Heading2"/>
        <w:divId w:val="738407075"/>
        <w:rPr>
          <w:rFonts w:eastAsia="Times New Roman"/>
          <w:lang w:val="en-US"/>
        </w:rPr>
      </w:pPr>
      <w:r>
        <w:rPr>
          <w:rFonts w:eastAsia="Times New Roman"/>
          <w:lang w:val="en-US"/>
        </w:rPr>
        <w:t>http://hl7.org/fhir/StructureDefinition/MedicationAdministration</w:t>
      </w:r>
    </w:p>
    <w:tbl>
      <w:tblPr>
        <w:tblW w:w="0" w:type="auto"/>
        <w:tblCellSpacing w:w="15" w:type="dxa"/>
        <w:tblCellMar>
          <w:top w:w="15" w:type="dxa"/>
          <w:left w:w="15" w:type="dxa"/>
          <w:bottom w:w="15" w:type="dxa"/>
          <w:right w:w="15" w:type="dxa"/>
        </w:tblCellMar>
        <w:tblLook w:val="04A0"/>
      </w:tblPr>
      <w:tblGrid>
        <w:gridCol w:w="4535"/>
        <w:gridCol w:w="4915"/>
      </w:tblGrid>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w:t>
            </w:r>
          </w:p>
        </w:tc>
        <w:tc>
          <w:tcPr>
            <w:tcW w:w="0" w:type="auto"/>
            <w:vAlign w:val="center"/>
            <w:hideMark/>
          </w:tcPr>
          <w:p w:rsidR="00D67926" w:rsidRDefault="008D6FB8">
            <w:pPr>
              <w:rPr>
                <w:rFonts w:eastAsia="Times New Roman"/>
                <w:lang w:val="en-US"/>
              </w:rPr>
            </w:pPr>
            <w:r>
              <w:rPr>
                <w:rFonts w:eastAsia="Times New Roman"/>
                <w:lang w:val="en-US"/>
              </w:rPr>
              <w:t>Medication Administration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Administration of medication to a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event of a patient consuming or otherwise being administered a medication. This may be as simple as swallowing a tablet or it may be a long running infusion. Related resources tie this event to the authorizing prescription, and the specific encounter between patient and health care practitioner.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MedicationAdministration.identifier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External identifier - FHIR will generate its own internal IDs (probably URLs) which do not need to be explicitly managed by the resource. The identifier here is one that would be used by another non-FHIR system - for example an automated medication pump would provide a record each time it operated; an administration while the patient was off the ward might be made with a different system and entered after the event. Particularly important if these records have to be updated.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MedicationAdministration.status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Will generally be set to show that the administration has been completed. For some long running administrations such as infusions it is possible for an administration to be started but not completed or it may be paused while some other process is under way.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current status of a MedicationAdministration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MedicationAdministration.patient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received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or animal to whom the medication was given.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MedicationAdministration.practitioner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administered substance?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individual who was responsible for giving the medication to the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MedicationAdministration.encounter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administered as part of</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visit or admission the or other contact between patient and health care provider the medication administration was performed as part of.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MedicationAdministration.prescription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Order administration performed against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original request, instruction or authority to perform the administration.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MedicationAdministration.wasNotGiven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True if medication not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this to true if the record is saying that the medication was NOT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If this is missing, then the medication was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MedicationAdministration.reasonNotGiven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administration not performed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indicating why the administration was not performed.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Reason not given is only permitted if wasNotGiven is true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reason why the MedicationAdministration is negated.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MedicationAdministration.reasonGiven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administration performed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indicating why the medication was given.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Reason given is only permitted if wasNotGiven is false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reason why the MedicationAdministration was made.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MedicationAdministration.effectiveTime[x]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Start and end time of administration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specific date/time or interval of time during which the administration took place (or did not take place, when the 'notGiven' attribute is true). For many administrations, such as swallowing a tablet the use of dateTime is more appropriate.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MedicationAdministration.medication[x]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was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that was administered. This is either a link to a resource representing the details of the medication or a simple attribute carrying a code that identifies the medication from a known list of medications.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Note: do not use Medication.name to describe the administered medication. When the only available information is a text description of the medication, Medication.code.text should be used.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MedicationAdministration.device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Device used to administer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device used in administering the medication to the patient. E.g. a particular infusion pump.</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MedicationAdministration.note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the administration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Extra information about the medication administration that is not conveyed by the other attributes.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of how medication was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medication dosage information details e.g. dose, rate, site, route, etc.</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SHALL have at least one of dosage.quantity and dosage.rate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MedicationAdministration.dosage.text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Dosage Instructions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Free text dosage instructions can be used for cases where the instructions are too complex to code. When coded instructions are present, the free text instructions may still be present for display to humans taking or administering the medication.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MedicationAdministration.dosage.site[x]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site administered to</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specification of the anatomic site where the medication first entered the body. E.g. "left arm".</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MedicationAdministration.dosage.route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Path of substance into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specifying the route or physiological path of administration of a therapeutic agent into or onto the patient. E.g. topical, intravenous,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MedicationAdministration.dosage.method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drug was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coded value indicating the method by which the medication is intended to be or was introduced into or on the body. This attribute will most often NOT be populated. It is most commonly used for injections. Examples: Slow Push, Deep IV. One of the reasons this attribute is not used often, is that the method is often pre-coordinated with the route and/or form of administration. This means the codes used in route or form may pre-coordinate the method in the route code or the form code. The implementation decision about what coding system to use for route or form code will determine how frequently the method code will be populated e.g. if route or form code pre-coordinate method code, then this attribute will not be populated often; if there is no pre-coordination then method code may be used frequently.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MedicationAdministration.dosage.quantity</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administered in one dose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amount of the medication given at one administration event. Use this value when the administration is essentially an instantaneous event such as a swallowing a tablet or giving an injection.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administration is not instantaneous (rate is present or timing has a duration), this can be specified to convey the total amount administered over period of time of a single administration (as indicated by schedule).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MedicationAdministration.dosage.rate[x]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Dose quantity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speed with which the medication was or will be introduced into the patient. Typically the rate for an infusion e.g. 100 ml per 1 hour or 100 ml/hr. May also be expressed as a rate per unit of time e.g. 500 ml per 2 hours. Currently we do not specify a default of '1' in the denominator, but this is being discussed. Other examples: 200 mcg/min or 200 mcg/1 minute; 1 liter/8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rate changes over time, and you want to capture this in Medication Administration, then each change should be captured as a distinct Medication Administration, with a specific MedicationAdministration.dosage.rate, and the date time when the rate change occurred. Typically, the MedicationAdministration.dosage.rate element is not used to convey an average rate. </w:t>
            </w:r>
          </w:p>
        </w:tc>
      </w:tr>
    </w:tbl>
    <w:p w:rsidR="00D67926" w:rsidRDefault="008D6FB8">
      <w:pPr>
        <w:pStyle w:val="Heading2"/>
        <w:divId w:val="738407075"/>
        <w:rPr>
          <w:rFonts w:eastAsia="Times New Roman"/>
          <w:lang w:val="en-US"/>
        </w:rPr>
      </w:pPr>
      <w:r>
        <w:rPr>
          <w:rFonts w:eastAsia="Times New Roman"/>
          <w:lang w:val="en-US"/>
        </w:rPr>
        <w:t>http://hl7.org/fhir/StructureDefinition/MedicationDispense</w:t>
      </w:r>
    </w:p>
    <w:tbl>
      <w:tblPr>
        <w:tblW w:w="0" w:type="auto"/>
        <w:tblCellSpacing w:w="15" w:type="dxa"/>
        <w:tblCellMar>
          <w:top w:w="15" w:type="dxa"/>
          <w:left w:w="15" w:type="dxa"/>
          <w:bottom w:w="15" w:type="dxa"/>
          <w:right w:w="15" w:type="dxa"/>
        </w:tblCellMar>
        <w:tblLook w:val="04A0"/>
      </w:tblPr>
      <w:tblGrid>
        <w:gridCol w:w="6383"/>
        <w:gridCol w:w="3067"/>
      </w:tblGrid>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w:t>
            </w:r>
          </w:p>
        </w:tc>
        <w:tc>
          <w:tcPr>
            <w:tcW w:w="0" w:type="auto"/>
            <w:vAlign w:val="center"/>
            <w:hideMark/>
          </w:tcPr>
          <w:p w:rsidR="00D67926" w:rsidRDefault="008D6FB8">
            <w:pPr>
              <w:rPr>
                <w:rFonts w:eastAsia="Times New Roman"/>
                <w:lang w:val="en-US"/>
              </w:rPr>
            </w:pPr>
            <w:r>
              <w:rPr>
                <w:rFonts w:eastAsia="Times New Roman"/>
                <w:lang w:val="en-US"/>
              </w:rPr>
              <w:t>Medication Dispense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Dispensing a medication to a named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that a medication product is to be or has been dispensed for a named person/patient. This includes a description of the medication product (supply) provided and the instructions for administering the medication. The medication dispense is the result of a Pharmacy system responding to a Medication Order.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whenHandedOver cannot be before whenPrepared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MedicationDispense.identifier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assigned by the dispensing facility - this is an identifier assigned outside FHIR.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MedicationDispense.status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set of dispense events.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dispense 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MedicationDispense.patient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the dispense is for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the person to whom the medication will be given.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SubstanceAdministration-&gt;subject-&gt;Patient.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MedicationDispense.dispenser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Practitioner responsible for dispensing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individual responsible for dispensing the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MedicationDispense.authorizingPrescription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Medication order that authorizes the dispense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medication order that is being dispensed against.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MedicationDispense.type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Trial fill, partial fill, emergency fill, etc.</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type of dispensing event that is performed. Examples include: Trial Fill, Completion of Trial, Partial Fill, Emergency Fill, Samples,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type of dispensing event that is performed. Examples include: Trial Fill, Completion of Trial, Partial Fill, Emergency Fill, Samples,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MedicationDispense.quantity</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dispensed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medication that has been dispensed. Includes unit of measure.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MedicationDispense.daysSupply</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Days Supply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medication expressed as a timing amount.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MedicationDispense.medication[x]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medication was supplied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being administered. This is either a link to a resource representing the details of the medication or a simple attribute carrying a code that identifies the medication from a known list of medications.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Note: do not use Medication.name to describe the dispensed medication. When the only available information is a text description of the medication, Medication.code.text should be used.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MedicationDispense.whenPrepared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Dispense processing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the dispensed product was packaged and reviewed.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MedicationDispense.whenHandedOver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Handover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the dispensed product was provided to the patient or their representative.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MedicationDispense.destination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medication was sent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Identification of the facility/location where the medication was shipped to, as part of the dispense 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MedicationDispense.receiver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collected the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person who picked up the medication. This will usually be a patient or their carer, but some cases exist where it can be a healthcare professional.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MedicationDispense.note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the dispense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Extra information about the dispense that could not be conveyed in the other attributes.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Medicine administration instructions to the patient/carer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how the medication is to be used by the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When the dose or rate is intended to change over the entire administration period, eg. Tapering dose prescriptions, multiple instances of dosage instructions will need to be supplied to convey the different doses/rates.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MedicationDispense.dosageInstruction.text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Dosage Instructions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Free text dosage instructions can be used for cases where the instructions are too complex to code. When coded instructions are present, the free text instructions may still be present for display to humans taking or administering the medication.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MedicationDispense.dosageInstruction.additionalInstructions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E.g. "Take with food"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instructions such as "Swallow with plenty of water" which may or may not be coded.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MedicationDispense.dosageInstruction.timing</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medication should be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timing schedule for giving the medication to the patient. The Schedule data type allows many different expressions, for example. "Every 8 hours"; "Three times a day"; "1/2 an hour before breakfast for 10 days from 23-Dec 2011:"; "15 Oct 2013, 17 Oct 2013 and 1 Nov 2013".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MedicationDispense.dosageInstruction.asNeeded[x]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Take "as needed" f(or x)</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the Medication is only taken when needed within a specific dosing schedule (Boolean option), or it indicates the precondition for taking the Medication (CodeableConcept). Specifically if 'boolean' datatype is selected, then the following logic applies: If set to True, this indicates that the medication is only taken when needed, within the specified schedule.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identifying the precondition that should be met or evaluated prior to consuming or administering a medication dose. For example "pain", "30 minutes prior to sexual intercourse", "on flare-up"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MedicationDispense.dosageInstruction.site[x]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site to administer to</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specification of the anatomic site where the medication first enters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MedicationDispense.dosageInstruction.route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drug should enter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route or physiological path of administration of a therapeutic agent into or onto a subject.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MedicationDispense.dosageInstruction.method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Technique for administering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coded value indicating the method by which the medication is intended to be or was introduced into or on the body. This attribute will most often NOT be populated. It is most commonly used for injections. Examples: Slow Push, Deep IV. One of the reasons this attribute is not used often, is that the method is often pre-coordinated with the route and/or form of administration. This means the codes used in route or form may pre-coordinate the method in the route code or the form code. The implementation decision about what coding system to use for route or form code will determine how frequently the method code will be populated e.g. if route or form code pre-coordinate method code, then this attribute will not be populated often; if there is no pre-coordination then method code may be used frequently.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MedicationDispense.dosageInstruction.dose[x]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medication per dose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therapeutic or other substance given at one administration 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this specifies the quantity of the specified medication, not the quantity of active ingredient(s). The prescribed strength can be calculated by multiplying the doseQuantity by the strength of each active ingredient in the prescribed Medication. If the administration is not intended to be instantaneous (rate is present or timing has a duration), this can be specified to convey the total amount to be administered over the period of time as indicated by the schedule.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MedicationDispense.dosageInstruction.rate[x]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medication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speed with which the medication was or will be introduced into the patient. Typically the rate for an infusion e.g. 100 ml per 1 hour or 100 ml/hr. May also be expressed as a rate per unit of time e.g. 500 ml per 2 hours. Currently we do not specify a default of '1' in the denominator, but this is being discussed. Other examples: 200 mcg/min or 200 mcg/1 minute; 1 liter/8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MedicationDispense.dosageInstruction.maxDosePerPeriod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Upper limit on medication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maximum total quantity of a therapeutic substance that may be administered to a subject over the period of time, e.g. 1000mg in 24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MedicationDispense.substitution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Deals with substitution of one medicine for another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or not substitution was made as part of the dispense. In some cases substitution will be expected but doesn't happen, in other cases substitution is not expected but does happen. This block explains what substitition did or did not happen and why.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MedicationDispense.substitution.type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substitiution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signifying whether a different drug was dispensed from what was prescribed.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whether a different medicinal product may be dispensed other than the product as specified exactly in the prescription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MedicationDispense.substitution.reason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was substitution made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reason for the substitution of (or lack of substitution) from what was prescribed.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reason that a different medication should (or should not) be substituted from what was prescribed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MedicationDispense.substitution.responsibleParty</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 for the substitution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or organization that has primary responsibility for the substitution.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rename.</w:t>
            </w:r>
          </w:p>
        </w:tc>
      </w:tr>
    </w:tbl>
    <w:p w:rsidR="00D67926" w:rsidRDefault="008D6FB8">
      <w:pPr>
        <w:pStyle w:val="Heading2"/>
        <w:divId w:val="738407075"/>
        <w:rPr>
          <w:rFonts w:eastAsia="Times New Roman"/>
          <w:lang w:val="en-US"/>
        </w:rPr>
      </w:pPr>
      <w:r>
        <w:rPr>
          <w:rFonts w:eastAsia="Times New Roman"/>
          <w:lang w:val="en-US"/>
        </w:rPr>
        <w:t>http://hl7.org/fhir/StructureDefinition/MedicationOrder</w:t>
      </w:r>
    </w:p>
    <w:tbl>
      <w:tblPr>
        <w:tblW w:w="0" w:type="auto"/>
        <w:tblCellSpacing w:w="15" w:type="dxa"/>
        <w:tblCellMar>
          <w:top w:w="15" w:type="dxa"/>
          <w:left w:w="15" w:type="dxa"/>
          <w:bottom w:w="15" w:type="dxa"/>
          <w:right w:w="15" w:type="dxa"/>
        </w:tblCellMar>
        <w:tblLook w:val="04A0"/>
      </w:tblPr>
      <w:tblGrid>
        <w:gridCol w:w="6422"/>
        <w:gridCol w:w="3028"/>
      </w:tblGrid>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w:t>
            </w:r>
          </w:p>
        </w:tc>
        <w:tc>
          <w:tcPr>
            <w:tcW w:w="0" w:type="auto"/>
            <w:vAlign w:val="center"/>
            <w:hideMark/>
          </w:tcPr>
          <w:p w:rsidR="00D67926" w:rsidRDefault="008D6FB8">
            <w:pPr>
              <w:rPr>
                <w:rFonts w:eastAsia="Times New Roman"/>
                <w:lang w:val="en-US"/>
              </w:rPr>
            </w:pPr>
            <w:r>
              <w:rPr>
                <w:rFonts w:eastAsia="Times New Roman"/>
                <w:lang w:val="en-US"/>
              </w:rPr>
              <w:t>Medication Order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Prescription of medication to for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order for both supply of the medication and the instructions for administration of the medication to a patient. The resource is called "MedicationOrder" rather than "MedicationPrescription" to generalize the use across inpatient and outpatient settings as well as for care plans,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MedicationOrder.identifier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External identifier - one that would be used by another non-FHIR system - for example a re-imbursement system might issue its own id for each prescription that is created. This is particularly important where FHIR only provides part of an erntire workflow process where records have to be tracked through an entire system.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MedicationOrder.dateWritten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prescription was authorized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perhaps time) when the prescription was written.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MedicationOrder.status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order. Generally this will be active or completed state.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 specifying the state of the prescribing event. Describes the lifecycle of the 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MedicationOrder.dateEnded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prescription was stopped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(and perhaps time) when the prescription was stopped.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MedicationOrder.reasonEnded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prescription was stopped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why the prescription was stopped, if it was.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MedicationOrder.patient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prescription is for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the person to whom the medication will be given.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SubstanceAdministration-&gt;subject-&gt;Patient.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MedicationOrder.prescriber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ordered the medication(s)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healthcare professional responsible for authorizing the 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MedicationOrder.encounter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Created during encounter / admission / stay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that identifies the particular occurrence of contact between patient and health care provider.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SubstanceAdministration-&gt;component-&gt;EncounterEvent.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MedicationOrder.reason[x]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or indication for writing the 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Can be the reason or the indication for writing the 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MedicationOrder.note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Information about the prescription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Extra information about the prescription that could not be conveyed by the other attributes.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MedicationOrder.medication[x]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Medication to be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being administered. This is a link to a resource that represents the medication which may be the details of the medication or simply an attribute carrying a code that identifies the medication from a known list of medications.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Note: do not use Medication.name to describe the prescribed medication. When the only available information is a text description of the medication, Medication.code.text should be used.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medication should be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how the medication is to be used by the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When the dose or rate is intended to change over the entire administration period, eg. Tapering dose prescriptions, multiple instances of dosage instructions will need to be supplied to convey the different doses/rates. Another common example in institutional settings is 'titration' of an IV medication dose to maintain a specific stated hemodynamic value or range e.g. durg x to be administered to maintain AM (arterial mean) greater than 65.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MedicationOrder.dosageInstruction.text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Dosage instructions expressed as text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Free text dosage instructions can be used for cases where the instructions are too complex to code. The content of this attribute does not include the name or description of the medication. When coded instructions are present, the free text instructions may still be present for display to humans taking or administering the medication. It is expected that the text instructions will always be populated. If the dosage.timing attribute is also populated, then the dosage.text should reflect the same information as the timing.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MedicationOrder.dosageInstruction.additionalInstructions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Supplemental instructions - e.g. "with meals"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instructions such as "Swallow with plenty of water" which may or may not be coded.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MedicationOrder.dosageInstruction.timing</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medication should be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timing schedule for giving the medication to the patient. The Schedule data type allows many different expressions, for example. "Every 8 hours"; "Three times a day"; "1/2 an hour before breakfast for 10 days from 23-Dec 2011:"; "15 Oct 2013, 17 Oct 2013 and 1 Nov 2013". This attribute may not always be populated while the DosageInstruction.text is expected to be populated. If both are populated, then the DosageInstruction.text should reflect the content of the Dosage.timing.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MedicationOrder.dosageInstruction.asNeeded[x]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Take "as needed" (for x)</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the Medication is only taken when needed within a specific dosing schedule (Boolean option), or it indicates the precondition for taking the Medication (CodeableConcept). Specifically if 'boolean' datatype is selected, then the following logic applies: If set to True, this indicates that the medication is only taken when needed, within the specified schedule.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identifying the precondition that should be met or evaluated prior to consuming or administering a medication dose. For example "pain", "30 minutes prior to sexual intercourse", "on flare-up"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MedicationOrder.dosageInstruction.site[x]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site to administer to</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specification of the anatomic site where the medication first enters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MedicationOrder.dosageInstruction.route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drug should enter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route or physiological path of administration of a therapeutic agent into or onto a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MedicationOrder.dosageInstruction.method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Technique for administering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coded value indicating the method by which the medication is introduced into or onto the body. Most commonly used for injections. Examples: Slow Push; Deep IV. Terminologies used often pre-coordinate this term with the route and or form of administration.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MedicationOrder.dosageInstruction.dose[x]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medication per dose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therapeutic or other substance given at one administration 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this specifies the quantity of the specified medication, not the quantity for each active ingredient(s). Each ingredient amount can be communicated in the Medication resource. For example, if one wants to communicate that a tablet was 375 mg, where the dose was one tablet, you can use the Medication resource to document that the tablet was comprised of 375 mg of drug xyz. Alternatively if the dose was 375 mg, then you may only need to use the Medication resource to indicate this was a tablet. If the example were an IV such as dopamine and you wanted to communicate that 400mg of dopamine was mixed in 500 ml of some IV solution, then this would all be communicated in the Medication resource. If the administration is not intended to be instantaneous (rate is present or timing has a duration), this can be specified to convey the total amount to be administered over the period of time as indicated by the schedule e.g. 500 ml in dose, with timing used to convey that this should be done over 4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MedicationOrder.dosageInstruction.rate[x]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medication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speed with which the medication was or will be introduced into the patient. Typically the rate for an infusion e.g. 100 ml per 1 hour or 100 ml/hr. May also be expressed as a rate per unit of time e.g. 500 ml per 2 hours. Currently we do not specify a default of '1' in the denominator, but this is being discussed. Other examples: 200 mcg/min or 200 mcg/1 minute; 1 liter/8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It is possible to supply both a rate and a doseQuantity to provide full details about how the medication is to be administered and supplied. If the rate is intended to change over time, depending on local rules/regulations, each change should be captured as a new version of the MedicationOrder with an updated rate, or captured with a new MedicationOrder with the new rate.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MedicationOrder.dosageInstruction.maxDosePerPeriod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Upper limit on medication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maximum total quantity of a therapeutic substance that may be administered to a subject over the period of time. E.g. 1000mg in 24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intended for use as an adjunct to the dosage when there is an upper cap. For example "2 tablets every 4 hours to a maximum of 8/day".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MedicationOrder.dispenseRequest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Medication supply authorization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the specific details for the dispense or medication supply part of a medication order (also known as a Medication Prescription). Note that this information is NOT always sent with the order. There may be in some settings (e.g. hospitals) institutional or system support for completing the dispense details in the pharmacy department.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MedicationOrder.dispenseRequest.medication[x]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Product to be supplied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being administered. This is a link to a resource that represents the medication which may be the details of the medication or simply an attribute carrying a code that identifies the medication from a known list of medications.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MedicationOrder.dispenseRequest.validityPeriod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period supply is authorized for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Design Comments: This indicates the validity period of a prescription (stale dating the Prescription) It reflects the prescriber perspective for the validity of the prescription. Dispenses must not be made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 Rationale: Indicates when the Prescription becomes valid, and when it ceases to be a dispensable Prescription.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MedicationOrder.dispenseRequest.numberOfRepeatsAllowed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 of refills authorized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integer indicating the number of additional times (aka refills or repeats) the patient can receive the prescribed medication. Usage Notes: This integer does NOT include the original order dispense. This means that if an order indicates dispense 30 tablets plus "3 repeats", then the order can be dispensed a total of 4 times and the patient can receive a total of 120 tablets.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displaying "number of authorized refills", subtract 1 from this number.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MedicationOrder.dispenseRequest.quantity</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medication to supply per dispense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that is to be dispensed for one fill.</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MedicationOrder.dispenseRequest.expectedSupplyDuration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Days supply per dispense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period time over which the supplied product is expected to be used, or the length of time the dispense is expected to last. In some situations, this attribute may be used instead of quantity to identify the amount supplied by how long it is expected to last, rather than the physical quantity issued, e.g. 90 days supply of medication (based on an ordered dosage) When possible, it is always better to specify quantity, as this tends to be more precise. expectedSupplyDuration will always be an estimate that can be influenced by external factors.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MedicationOrder.substitution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Any restrictions on medication substitution?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or not substitution can or should be part of the dispense. In some cases substitution must happen, in other cases substitution must not happen, and in others it does not matter. This block explains the prescriber's intent. If nothing is specified substitution may be done.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MedicationOrder.substitution.type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signifying whether a different drug should be dispensed from what was prescribed.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whether a different medicinal product may be dispensed other than the product as specified exactly in the prescription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MedicationOrder.substitution.reason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should substitution (not) be made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reason for the substitution, or why substitution must or must not be performed.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reason that a different medication should (or should not) be substituted from what was prescribed.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MedicationOrder.priorPrescription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order/prescription that this supersedes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link to a resource representing an earlier order or prescription that this order supersedes.</w:t>
            </w:r>
          </w:p>
        </w:tc>
      </w:tr>
    </w:tbl>
    <w:p w:rsidR="00D67926" w:rsidRDefault="008D6FB8">
      <w:pPr>
        <w:pStyle w:val="Heading2"/>
        <w:divId w:val="738407075"/>
        <w:rPr>
          <w:rFonts w:eastAsia="Times New Roman"/>
          <w:lang w:val="en-US"/>
        </w:rPr>
      </w:pPr>
      <w:r>
        <w:rPr>
          <w:rFonts w:eastAsia="Times New Roman"/>
          <w:lang w:val="en-US"/>
        </w:rPr>
        <w:t>http://hl7.org/fhir/StructureDefinition/MedicationStatement</w:t>
      </w:r>
    </w:p>
    <w:tbl>
      <w:tblPr>
        <w:tblW w:w="0" w:type="auto"/>
        <w:tblCellSpacing w:w="15" w:type="dxa"/>
        <w:tblCellMar>
          <w:top w:w="15" w:type="dxa"/>
          <w:left w:w="15" w:type="dxa"/>
          <w:bottom w:w="15" w:type="dxa"/>
          <w:right w:w="15" w:type="dxa"/>
        </w:tblCellMar>
        <w:tblLook w:val="04A0"/>
      </w:tblPr>
      <w:tblGrid>
        <w:gridCol w:w="5061"/>
        <w:gridCol w:w="4389"/>
      </w:tblGrid>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w:t>
            </w:r>
          </w:p>
        </w:tc>
        <w:tc>
          <w:tcPr>
            <w:tcW w:w="0" w:type="auto"/>
            <w:vAlign w:val="center"/>
            <w:hideMark/>
          </w:tcPr>
          <w:p w:rsidR="00D67926" w:rsidRDefault="008D6FB8">
            <w:pPr>
              <w:rPr>
                <w:rFonts w:eastAsia="Times New Roman"/>
                <w:lang w:val="en-US"/>
              </w:rPr>
            </w:pPr>
            <w:r>
              <w:rPr>
                <w:rFonts w:eastAsia="Times New Roman"/>
                <w:lang w:val="en-US"/>
              </w:rPr>
              <w:t>Medication Statement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Record of medication being taken by a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record of a medication that is being consumed by a patient. A medication statements may indicate that the patient may be taking the medication now, or has taken the medication in the past or will be taking the medication in the future. The source of this information can be the patient, significant other (such as a family member or spouse), or a clinician. A common scenario where this information is captured is during the history taking process during a patient visit or stay. The medication information may come from e.g. the patientsâ€™ memory, from a prescription bottle, or from a list of medications the patient, clinician or other party maintains. The primary difference between a medication statement and a medication administration is that the medication administration has complete administration information and is based on actual administration information from the person who administered the medication. A medication statement is often, if not always less specific. There is no required date/time when the medication was administered, in fact we only know that a source has reported the patient is taking this medication, where details such as time, quantity, or rate or even medication product may be incomplete or missing or less precise. As stated earlier, the Medication Statement information may come from the patientâ€™s memory, from a prescription bottle or from a list of medications the patient, clinician or other party maintains. Medication Administration is more formal and is not missing detailed information.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Reason not taken is only permitted if wasNotTaken is true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Reason for use is only permitted if wasNotTaken is false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MedicationStatement.identifier</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External Identifier</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External identifier - FHIR will generate its own internal IDs (probably URLs) which do not need to be explicitly managed by the resource. The identifier here is one that would be used by another non-FHIR system - for example an automated medication pump would provide a record each time it operated; an administration while the patient was off the ward might be made with a different system and entered after the event. Particularly important if these records have to be updated.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MedicationStatement.patient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was/is taking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or animal who is /was taking the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MedicationStatement.informationSource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person who provided the information about the taking of this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MedicationStatement.dateAsserted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statement was asserted?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when the medication statement was asserted by the information source.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MedicationStatement.status</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 representing the patient or other sourceâ€™s judgment about the state of the medication used that this statement is about. Generally this will be active or completed.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current status of a MedicationStatement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MedicationStatement.wasNotTaken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True if medication is/was not being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Set this to true if the record is saying that the medication was NOT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If this is missing, then the medication was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MedicationStatement.reasonNotTaken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True if asserting medication was not given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indicating why the medication was not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reason why the MedicationAdministration is negated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MedicationStatement.reasonForUse[x]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reason for why the medication is being/was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MedicationStatement.effective[x]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Over what period was medication consumed?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interval of time during which it is being asserted that the patient was taking the medication (or was not taking, when the 'wasNotGiven' attribute is true).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 medication is still being taken at the time the statement is recorded, the "end" date will be omitted.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MedicationStatement.note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Further information about the statement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extra information about the medication statement that is not conveyed by the other attributes.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MedicationStatement.supportingInformation</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supporting information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Allows linking the MedicationStatement to the underlying MedicationOrder, or to other information that supports the MedicationStatement.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Likely references would be to MedicationOrder, MedicationDispense, Claim, Observation or QuestionnaireAnswers.</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MedicationStatement.medication[x]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medication was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medication being administered. This is either a link to a resource representing the details of the medication or a simple attribute carrying a code that identifies the medication from a known list of medications.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Note: do not use Medication.name to describe the medication this statement concerns. When the only available information is a text description of the medication, Medication.code.text should be used.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of how medication was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how the medication is/was used by the patient.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MedicationStatement.dosage.text</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Reported dosage information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Free text dosage information as reported about a patient's medication use. When coded dosage information is present, the free text may still be present for display to humans.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MedicationStatement.dosage.timing</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When/how often was medication taken?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timing schedule for giving the medication to the patient. The Schedule data type allows many different expressions, for example. "Every 8 hours"; "Three times a day"; "1/2 an hour before breakfast for 10 days from 23-Dec 2011:"; "15 Oct 2013, 17 Oct 2013 and 1 Nov 2013".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MedicationStatement.dosage.asNeeded[x]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Take "as needed" f(or x)</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Indicates whether the Medication is only taken when needed within a specific dosing schedule (Boolean option), or it indicates the precondition for taking the Medication (CodeableConcept). Specifically if 'boolean' datatype is selected, then the following logic applies: If set to True, this indicates that the medication is only taken when needed, within the specified schedule.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identifying the precondition that should be met or evaluated prior to consuming or administering a medication dose. For example "pain", "30 minutes prior to sexual intercourse", "on flare-up" etc.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MedicationStatement.dosage.site[x]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on body was medication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coded specification of or a reference to the anatomic site where the medication first enters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MedicationStatement.dosage.route</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did the medication enter the body?</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specifying the route or physiological path of administration of a therapeutic agent into or onto a subject.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MedicationStatement.dosage.method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Technique used to administer medication</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coded value indicating the method by which the medication is intended to be or was introduced into or on the body. This attribute will most often NOT be populated. It is most commonly used for injections. Examples: Slow Push, Deep IV. One of the reasons this attribute is not used often, is that the method is often pre-coordinated with the route and/or form of administration. This means the codes used in route or form may pre-coordinate the method in the route code or the form code. The implementation decision about what coding system to use for route or form code will determine how frequently the method code will be populated e.g. if route or form code pre-coordinate method code, then this attribute will not be populated often; if there is no pre-coordination then method code may be used frequently.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MedicationStatement.dosage.quantity[x]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administered in one dose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amount of therapeutic or other substance given at one administration event.</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MedicationStatement.dosage.rate[x]</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Dose quantity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speed with which the medication was or will be introduced into the patient. Typically the rate for an infusion e.g. 100 ml per 1 hour or 100 ml/hr. May also be expressed as a rate per unit of time e.g. 500 ml per 2 hours. Currently we do not specify a default of '1' in the denominator, but this is being discussed. Other examples: 200 mcg/min or 200 mcg/1 minute; 1 liter/8 hours. </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MedicationStatement.dosage.maxDosePerPeriod</w:t>
            </w:r>
          </w:p>
        </w:tc>
        <w:tc>
          <w:tcPr>
            <w:tcW w:w="0" w:type="auto"/>
            <w:vAlign w:val="center"/>
            <w:hideMark/>
          </w:tcPr>
          <w:p w:rsidR="00D67926" w:rsidRDefault="00D67926">
            <w:pPr>
              <w:rPr>
                <w:rFonts w:eastAsia="Times New Roman"/>
                <w:lang w:val="en-US"/>
              </w:rPr>
            </w:pP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Maximum dose that was consumed per unit of time</w:t>
            </w:r>
          </w:p>
        </w:tc>
      </w:tr>
      <w:tr w:rsidR="00D67926">
        <w:trPr>
          <w:divId w:val="738407075"/>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maximum total quantity of a therapeutic substance that may be administered to a subject over the period of time. E.g. 1000mg in 24 hours. </w:t>
            </w:r>
          </w:p>
        </w:tc>
      </w:tr>
    </w:tbl>
    <w:p w:rsidR="00D67926" w:rsidRDefault="008D6FB8">
      <w:pPr>
        <w:pStyle w:val="Heading1"/>
        <w:divId w:val="1071193860"/>
        <w:rPr>
          <w:rFonts w:eastAsia="Times New Roman"/>
          <w:lang w:val="en-US"/>
        </w:rPr>
      </w:pPr>
      <w:r>
        <w:rPr>
          <w:rFonts w:eastAsia="Times New Roman"/>
          <w:lang w:val="en-US"/>
        </w:rPr>
        <w:t>Public Health and Emergency Response</w:t>
      </w:r>
    </w:p>
    <w:p w:rsidR="00D67926" w:rsidRDefault="008D6FB8">
      <w:pPr>
        <w:pStyle w:val="Heading2"/>
        <w:divId w:val="1071193860"/>
        <w:rPr>
          <w:rFonts w:eastAsia="Times New Roman"/>
          <w:lang w:val="en-US"/>
        </w:rPr>
      </w:pPr>
      <w:r>
        <w:rPr>
          <w:rFonts w:eastAsia="Times New Roman"/>
          <w:lang w:val="en-US"/>
        </w:rPr>
        <w:t>http://hl7.org/fhir/StructureDefinition/Immunization</w:t>
      </w:r>
    </w:p>
    <w:tbl>
      <w:tblPr>
        <w:tblW w:w="0" w:type="auto"/>
        <w:tblCellSpacing w:w="15" w:type="dxa"/>
        <w:tblCellMar>
          <w:top w:w="15" w:type="dxa"/>
          <w:left w:w="15" w:type="dxa"/>
          <w:bottom w:w="15" w:type="dxa"/>
          <w:right w:w="15" w:type="dxa"/>
        </w:tblCellMar>
        <w:tblLook w:val="04A0"/>
      </w:tblPr>
      <w:tblGrid>
        <w:gridCol w:w="5241"/>
        <w:gridCol w:w="4209"/>
      </w:tblGrid>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w:t>
            </w:r>
          </w:p>
        </w:tc>
        <w:tc>
          <w:tcPr>
            <w:tcW w:w="0" w:type="auto"/>
            <w:vAlign w:val="center"/>
            <w:hideMark/>
          </w:tcPr>
          <w:p w:rsidR="00D67926" w:rsidRDefault="008D6FB8">
            <w:pPr>
              <w:rPr>
                <w:rFonts w:eastAsia="Times New Roman"/>
                <w:lang w:val="en-US"/>
              </w:rPr>
            </w:pPr>
            <w:r>
              <w:rPr>
                <w:rFonts w:eastAsia="Times New Roman"/>
                <w:lang w:val="en-US"/>
              </w:rPr>
              <w:t>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Immunization event information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Describes the event of a patient being administered a vaccination or a record of a vaccination as reported by a patient, a clinician or another party and may include vaccine reaction information and what vaccination protocol was followed. </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Immunization.identifier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unique identifier assigned to this immunization record.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Immunization.status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current status of the vaccination event.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Will generally be set to show that the immunizationhas been completed.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set of codes indicating the current status of an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Immunization.date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Vaccination administration date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vaccine administered or was to be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When immunizations are given a specific date and time should always be known. When immunizations are patient reported, a specific date might not be known.  Although partial dates are allowed, an adult patient might not be able to recall the year a childhood immunization was given. </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Immunization.vaccineCode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product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Vaccine that was administered or was to be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code for vaccine product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Immunization.patient</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was immunized?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who either received or did not receive the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Immunization.wasNotGiven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Flag for whether immunization was given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if the vaccination was or was not given.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immunization was administered (wasNotGiven=false) then explanation.reasonNotGiven SHALL be absent.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immunization was not administred (wasNotGiven=true) then there SHALL be no reaction nor explanation.reason present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Immunization.reported</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Is this a self-reported record?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True if this administration was reported rather than directly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need source of reported info (e.g. parent), but leave out for now.</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Immunization.performer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administered vaccine?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Clinician who administered the vaccine.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Immunization.requester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ordered vaccination?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Clinician who ordered the vaccination.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Other participants - delegate to Provenance resource.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Immunization.encounter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Encounter administered as part of</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visit or admission or other contact between patient and health care provider the immunization was performed as part of.</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Immunization.manufacturer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manufacturer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of vaccine manufacturer.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Immunization.location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did vaccination occur?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service delivery location where the vaccine administration occurred.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Immunization.lotNumber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lot number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Lot number of the vaccine product.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Immunization.expirationDate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expiration date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vaccine batch expires.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Immunization.site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Body site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Body site where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site at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Immunization.route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How vaccine entered body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path by which the vaccine product is taken into the body.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route by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Immunization.doseQuantity</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Amount of vaccine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quantity of vaccine product that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Immunization.note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Vaccination notes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Extra information about the immunization that is not conveyed by the other attributes.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Immunization.explanation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Administration / non-administration reasons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Reasons why a vaccine was or was not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Immunization.explanation.reason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immunization occurred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Reasons why a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why a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Immunization.explanation.reasonNotGiven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immunization did not occur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Reason why a vaccine was not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why a vaccine was not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Immunization.reaction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of a reaction that follows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Categorical data indicating that an adverse event is associated in time to an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 reaction may be an indication of an allergy or intolerance and, if this is determined to be the case, it should be recorded as a new [AllergyIntolerance](allergyintolerance.html) resource instance as most systems won't query against past Immunization.reaction elements. </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Immunization.reaction.date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did reaction start?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of reaction to the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Immunization.reaction.detail</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information on reaction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Details of the reaction.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Immunization.reaction.reported</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Was reaction self-reported?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Self-reported indicator.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protocol was followed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Contains information about the protocol(s) under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Immunization.vaccinationProtocol.doseSequence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dose number within series?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Nominal position in a series.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Immunization.vaccinationProtocol.description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of vaccine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Contains the description about the protocol under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Immunization.vaccinationProtocol.authority</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 for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authority who published the protocol? E.g. ACIP.</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Immunization.vaccinationProtocol.series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vaccine series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One possible path to achieve presumed immunity against a disease - within the context of an authority.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Immunization.vaccinationProtocol.seriesDoses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Recommended number of doses for immunity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recommended number of doses to achieve immunity.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Immunization.vaccinationProtocol.targetDisease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Disease immunized against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targeted disease.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disease target of the vaccination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Immunization.vaccinationProtocol.doseStatus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Does dose count towards immunity?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if the immunization event should "count" against the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need to differentiate between status declarations by a provider vs. a CDS engine.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vaccination protocol (i.e. should this count)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Immunization.vaccinationProtocol.doseStatusReason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does does count/not count?</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Provides an explanation as to why a immunization event should or should not count against the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for the determining if a vaccination should count or why vaccination should not count.</w:t>
            </w:r>
          </w:p>
        </w:tc>
      </w:tr>
    </w:tbl>
    <w:p w:rsidR="00D67926" w:rsidRDefault="008D6FB8">
      <w:pPr>
        <w:pStyle w:val="Heading2"/>
        <w:divId w:val="1071193860"/>
        <w:rPr>
          <w:rFonts w:eastAsia="Times New Roman"/>
          <w:lang w:val="en-US"/>
        </w:rPr>
      </w:pPr>
      <w:r>
        <w:rPr>
          <w:rFonts w:eastAsia="Times New Roman"/>
          <w:lang w:val="en-US"/>
        </w:rPr>
        <w:t>http://hl7.org/fhir/StructureDefinition/ImmunizationRecommendation</w:t>
      </w:r>
    </w:p>
    <w:tbl>
      <w:tblPr>
        <w:tblW w:w="0" w:type="auto"/>
        <w:tblCellSpacing w:w="15" w:type="dxa"/>
        <w:tblCellMar>
          <w:top w:w="15" w:type="dxa"/>
          <w:left w:w="15" w:type="dxa"/>
          <w:bottom w:w="15" w:type="dxa"/>
          <w:right w:w="15" w:type="dxa"/>
        </w:tblCellMar>
        <w:tblLook w:val="04A0"/>
      </w:tblPr>
      <w:tblGrid>
        <w:gridCol w:w="7703"/>
        <w:gridCol w:w="1747"/>
      </w:tblGrid>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w:t>
            </w:r>
          </w:p>
        </w:tc>
        <w:tc>
          <w:tcPr>
            <w:tcW w:w="0" w:type="auto"/>
            <w:vAlign w:val="center"/>
            <w:hideMark/>
          </w:tcPr>
          <w:p w:rsidR="00D67926" w:rsidRDefault="008D6FB8">
            <w:pPr>
              <w:rPr>
                <w:rFonts w:eastAsia="Times New Roman"/>
                <w:lang w:val="en-US"/>
              </w:rPr>
            </w:pPr>
            <w:r>
              <w:rPr>
                <w:rFonts w:eastAsia="Times New Roman"/>
                <w:lang w:val="en-US"/>
              </w:rPr>
              <w:t>Immunization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Guidance or advice relating to an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patientâ€™s point-in-time immunization and recommendation (i.e. forecasting a patientâ€™s immunization eligibility according to a published schedule) with optional supporting justification. </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ImmunizationRecommendation.identifier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Business identifier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unique identifier assigned to this particular recommendation record.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ImmunizationRecommendation.patient</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this profile is for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for whom the recommendations are for.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administration recommendations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Vaccine administration recommendations.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ImmunizationRecommendation.recommendation.date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recommendation created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date the immunization recommendation was created.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ImmunizationRecommendation.recommendation.vaccineCode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recommendation applies to</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Vaccine that pertains to the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vaccine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ImmunizationRecommendation.recommendation.doseNumber</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Recommended dose number</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This indicates the next recommended dose number (e.g. dose 2 is the next recommended dose).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need other dose concepts such as administered vs. valid.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ImmunizationRecommendation.recommendation.forecastStatus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Vaccine administration status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Vaccine administration status.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patient's status with respect to a vaccination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ImmunizationRecommendation.recommendation.dateCriterion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Dates governing proposed immunization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Vaccine date recommendations - e.g. earliest date to administer, latest date to administer, etc.</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ImmunizationRecommendation.recommendation.dateCriterion.code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date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classification of recommendation - e.g. earliest date to give, latest date to give, etc.</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 xml:space="preserve">Classifies date criterion with respect to conveying information about a patient's vaccination status (e.g. due date, latest to give date, etc.) </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ImmunizationRecommendation.recommendation.dateCriterion.value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Recommended date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Date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ImmunizationRecommendation.recommendation.protocol</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Protocol used by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Contains information about the protocol under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ImmunizationRecommendation.recommendation.protocol.doseSequence</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Number of dose within sequence</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nominal position in a series of the next dose. This is the recommended dose number as per a specified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ImmunizationRecommendation.recommendation.protocol.description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Protocol details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Contains the description about the protocol under which the vaccine was administered.</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ImmunizationRecommendation.recommendation.protocol.authority</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is responsible for protocol</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the authority who published the protocol? E.g. ACIP.</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ImmunizationRecommendation.recommendation.protocol.series</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vaccination series</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One possible path to achieve presumed immunity against a disease - within the context of an authority.</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ImmunizationRecommendation.recommendation.supportingImmunization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Past immunizations supporting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Immunization event history that supports the status and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ImmunizationRecommendation.recommendation.supportingPatientInformation</w:t>
            </w:r>
          </w:p>
        </w:tc>
        <w:tc>
          <w:tcPr>
            <w:tcW w:w="0" w:type="auto"/>
            <w:vAlign w:val="center"/>
            <w:hideMark/>
          </w:tcPr>
          <w:p w:rsidR="00D67926" w:rsidRDefault="00D67926">
            <w:pPr>
              <w:rPr>
                <w:rFonts w:eastAsia="Times New Roman"/>
                <w:lang w:val="en-US"/>
              </w:rPr>
            </w:pP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observations supporting recommendation</w:t>
            </w:r>
          </w:p>
        </w:tc>
      </w:tr>
      <w:tr w:rsidR="00D67926">
        <w:trPr>
          <w:divId w:val="107119386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Patient Information that supports the status and recommendation. This includes patient observations, adverse reactions and allergy/intolerance information. </w:t>
            </w:r>
          </w:p>
        </w:tc>
      </w:tr>
    </w:tbl>
    <w:p w:rsidR="00D67926" w:rsidRDefault="008D6FB8">
      <w:pPr>
        <w:pStyle w:val="Heading1"/>
        <w:divId w:val="1561820924"/>
        <w:rPr>
          <w:rFonts w:eastAsia="Times New Roman"/>
          <w:lang w:val="en-US"/>
        </w:rPr>
      </w:pPr>
      <w:r>
        <w:rPr>
          <w:rFonts w:eastAsia="Times New Roman"/>
          <w:lang w:val="en-US"/>
        </w:rPr>
        <w:t>Security</w:t>
      </w:r>
    </w:p>
    <w:p w:rsidR="00D67926" w:rsidRDefault="008D6FB8">
      <w:pPr>
        <w:pStyle w:val="Heading2"/>
        <w:divId w:val="1561820924"/>
        <w:rPr>
          <w:rFonts w:eastAsia="Times New Roman"/>
          <w:lang w:val="en-US"/>
        </w:rPr>
      </w:pPr>
      <w:r>
        <w:rPr>
          <w:rFonts w:eastAsia="Times New Roman"/>
          <w:lang w:val="en-US"/>
        </w:rPr>
        <w:t>http://hl7.org/fhir/StructureDefinition/AuditEvent</w:t>
      </w:r>
    </w:p>
    <w:tbl>
      <w:tblPr>
        <w:tblW w:w="0" w:type="auto"/>
        <w:tblCellSpacing w:w="15" w:type="dxa"/>
        <w:tblCellMar>
          <w:top w:w="15" w:type="dxa"/>
          <w:left w:w="15" w:type="dxa"/>
          <w:bottom w:w="15" w:type="dxa"/>
          <w:right w:w="15" w:type="dxa"/>
        </w:tblCellMar>
        <w:tblLook w:val="04A0"/>
      </w:tblPr>
      <w:tblGrid>
        <w:gridCol w:w="4229"/>
        <w:gridCol w:w="5221"/>
      </w:tblGrid>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w:t>
            </w:r>
          </w:p>
        </w:tc>
        <w:tc>
          <w:tcPr>
            <w:tcW w:w="0" w:type="auto"/>
            <w:vAlign w:val="center"/>
            <w:hideMark/>
          </w:tcPr>
          <w:p w:rsidR="00D67926" w:rsidRDefault="008D6FB8">
            <w:pPr>
              <w:rPr>
                <w:rFonts w:eastAsia="Times New Roman"/>
                <w:lang w:val="en-US"/>
              </w:rPr>
            </w:pPr>
            <w:r>
              <w:rPr>
                <w:rFonts w:eastAsia="Times New Roman"/>
                <w:lang w:val="en-US"/>
              </w:rPr>
              <w:t>Audit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Event record kept for security purposes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record of an event made for purposes of maintaining a security log. Typical uses include detection of intrusion attempts and monitoring for inappropriate usage.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Based on ATNA (RFC 3881).</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was done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name, action type, time, and disposition of the audited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event must be identified.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Type/identifier of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a family of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e.g., a menu item, program, rule, policy, function code, application name or URL. It identifies the performed function.</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identifies the performed function. For "Execute" Event Action Code audit records, this identifies the application function performed.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AuditEvent.event.subtype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More specific type/id for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the category of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field enables queries of messages by implementation-defined event categories.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Sub-type of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AuditEvent.event.action</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action performed during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Indicator for type of action performed during the event that generated the audit.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broadly indicates what kind of action was done on the Participant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Indicator for type of action performed during the event that generated the audit.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AuditEvent.event.dateTime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when the event occurred on 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when the event occurred on the 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In a distributed system, some sort of common time base, e.g., an NTP [RFC1305] server, is a good implementation tactic.</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ties an event to a specific date and time. Security audits typically require a consistent time base, e.g., UTC, to eliminate time-zone issues arising from geographical distribution.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AuditEvent.event.outcome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the event succeeded or failed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Indicates whether the event succeeded or failed.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In some cases a "success" may be partial, for example, an incomplete or interrupted transfer of a radiological study. For the purpose of establishing accountability, these distinctions are not relevant.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whether the event succeeded or failed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AuditEvent.event.outcomeDesc</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the event outcome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description of the outcome of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AuditEvent.event.purposeOfEvent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purposeOfUse of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purposeOfUse (reason) that was used during the event being recorded.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Use participant.purposeOfUse when you know that is specific to the participant, otherwise use event.purposeOfEvent. (e.g. during a machine-to-machine transfer it might not be obvious to the audit system who caused the event, but it does know why).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the activity took place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person, a hardware device or software process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person, a hardware device or software process.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There may be more than one user per event, for example, in cases of actions initiated by one user for other users, or in events that involve more than one user, hardware device, or system process. However, only one user may be the initiator/requestor for the event.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event has one or more active participants.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AuditEvent.participant.role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User roles (e.g. local RBAC codes)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Specification of the role(s) the user plays when performing the event. Usually the codes used in this element are local codes defined by the role-based access control security system used in the local context.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value ties an audited event to a user's role(s). It is an optional value that might be used to group events for analysis by user functional role categories.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Role(s) the user plays (from RBAC)</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AuditEvent.participant.reference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Direct reference to resource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Direct reference to a resource that identifies the participant.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field ties an audit event to a specific resource.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AuditEvent.participant.userId</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 for the user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Unique identifier for the user actively participating in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 unique value within the Audit Source ID. For node-based authentication -- where only the system hardware or process, but not a human user, is identified -- User ID would be the node name.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field ties an audit event to a specific user.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AuditEvent.participant.altId</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Alternative User id e.g. authentication</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Alternative Participant Identifier. For a human, this should be a user identifier text string from authentication system. This identifier would be one known to a common authentication system (e.g., single sign-on), if available.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In some situations a human user may authenticate with one identity but, to access a specific application system, may use a synonymous identify. For example, some "single sign on" implementations will do this. The alternative identifier would then be the original identify used for authentication, and the User ID is the one known to and used by the application.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AuditEvent.participant.name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Human-meaningful name for the user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Human-meaningful name for the user.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User ID and Authorization User ID may be internal or otherwise obscure values. This field assists the auditor in identifying the actual user.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AuditEvent.participant.requestor</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user is initiator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Indicator that the user is or is not the requestor, or initiator, for the event being audited.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can only be one initiator. If the initiator is not clear, then do not choose any one participant as the initiator.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value is used to distinguish between requestor-users and recipient-users. For example, one person may initiate a report-output to be sent to another user.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AuditEvent.participant.location</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the event occurred.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AuditEvent.participant.policy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Policy that authorized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policy or plan that authorized the activity being recorded. Typically, a single activity may have multiple applicable policies, such as patient consent, guarantor funding, etc. The policy would also indicate the security token used.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example: Where an OAuth token authorizes, the unique identifier from the OAuth token is placed into the policy element Where a policy engine (e.g. XACML) holds policy logic, the unique policy identifier is placed into the policy element.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value is used retrospectively to determine the authorization policies.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AuditEvent.participant.media</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media</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Type of media involved. Used when the event is about exporting/importing onto media.</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Usually, this is used instead of specifying a network address. This field is not used for Media Id (i.e. the serial number of a CD).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Used when the event is about exporting/importing onto media</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AuditEvent.participant.network</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network location for application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Logical network location for application activity, if the activity has a network location.</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AuditEvent.participant.network.address</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 for the network access point of the user device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identifier for the network access point of the user device for the audit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could be a device id, IP address or some other identifier associated with a device.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datum identifies the user's network access point, which may be distinct from the server that performed the action. It is an optional value that may be used to group events recorded on separate servers for analysis of a specific network access point's data access across all servers.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AuditEvent.participant.network.type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network access point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identifier for the type of network access point that originated the audit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datum identifies the type of network access point identifier of the user device for the audit event. It is an optional value that may be used to group events recorded on separate servers for analysis of access according to a network access point's type.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network access point of this participant in the audit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AuditEvent.participant.purposeOfUse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given for this user</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(purpose of use), specific to this participant, that was used during the event being recorded.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Use participant.purposeOfUse when you know that is specific to the participant, otherwise use event.purposeOfEvent. (e.g. during a machine-to-machine transfer it might not be obvious to the audit system who caused the event, but it does know why).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the activity took place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AuditEvent.source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Application systems and processes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Application systems and processes.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Since multi-tier, distributed, or composite applications make source identification ambiguous, this collection of fields may repeat for each application or process actively involved in the event. For example, multiple value-sets can identify participating web servers, application processes, and database server threads in an n-tier distributed application. Passive event participants, e.g., low-level network transports, need not be identified.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event is reported by one 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AuditEvent.source.site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source location within the enterprise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Logical source location within the healthcare enterprise network.</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 hospital or other provider location within a multi-entity provider group.</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value differentiates among the sites in a multi-site enterprise health information system.</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AuditEvent.source.identifier</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identity of source detecting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of the source where the event was detected.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ties the event to a specific source system. It may be used to group events for analysis according to where the event was detected.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AuditEvent.source.type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source where event originated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specifying the type of source where event originated.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indicates which type of source is identified by the Audit Source ID. It is an optional value that may be used to group events for analysis according to the type of source where the event occurred.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 specifying the type of system that detected and recorded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instances of data or objects that have been accessed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Specific instances of data or objects that have been accessed.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required unless the values for Event Identification, Active Participant Identification, and Audit Source Identification are sufficient to document the entire auditable event. Because events may have more than one participant object, this group can be a repeating set of values.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The event may have other objects involved.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Either a name or a query (NOT both)</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AuditEvent.object.identifier</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instance of object (e.g. versioned)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specific instance of the participant object. The reference should always be version specific.</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Identifier details depends on object type.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AuditEvent.object.reference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instance of resource (e.g. versioned)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a specific instance of the participant object. The reference should always be version specific.</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object involved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the object that was involved in this audit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value is distinct from the user's role or any user relationship to the participant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To describe the object being acted upon. In addition to queries on the subject of the action in an auditable event, it is also important to be able to query on the object type for the action.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 for the object type involved audited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AuditEvent.object.role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role the Object played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Code representing the functional application role of Participant Object being audited.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RFC 3881 for rules concerning matches between role and type.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For some detailed audit analysis it may be necessary to indicate a more granular type of participant, based on the application role it serves.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 representing the role the Object played in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AuditEvent.object.lifecycle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Life-cycle stage for the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Identifier for the data life-cycle stage for the participant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can be used to provide an audit trail for data, over time, as it passes through the system.</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Institutional policies for privacy and security may optionally fall under different accountability rules based on data life cycle. This provides a differentiating value for those cases.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Identifier for the data life-cycle stage for the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AuditEvent.object.securityLabel</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Security labels applied to the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Denotes security labels for the identified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identifies the security lables for a specific instance of an object, such as a patient, to detect/track privacy and security issues.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Security Labels from the Healthcare Privacy and Security Classification System</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AuditEvent.object.name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Instance-specific descriptor for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instance-specific descriptor of the Participant Object ID audited, such as a person's name.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field may be used in a query/report to identify audit events for a specific person, e.g., where multiple synonymous Participant Object IDs (patient number, medical record number, encounter number, etc.) have been used.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AuditEvent.object.description</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Descriptive text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Text that describes the object in more detail.</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AuditEvent.object.query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Actual query for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actual query for a query-type participant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For query events it may be necessary to capture the actual query input to the query process in order to identify the specific event. Because of differences among query implementations and data encoding for them, this is a base 64 encoded data blob. It may be subsequently decoded or interpreted by downstream audit analysis processing.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AuditEvent.object.detail</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Information about the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Additional Information about the Object.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AuditEvent.object.detail.type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property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Name of the property.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AuditEvent.object.detail.value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Property value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Property value.</w:t>
            </w:r>
          </w:p>
        </w:tc>
      </w:tr>
    </w:tbl>
    <w:p w:rsidR="00D67926" w:rsidRDefault="008D6FB8">
      <w:pPr>
        <w:pStyle w:val="Heading2"/>
        <w:divId w:val="1561820924"/>
        <w:rPr>
          <w:rFonts w:eastAsia="Times New Roman"/>
          <w:lang w:val="en-US"/>
        </w:rPr>
      </w:pPr>
      <w:r>
        <w:rPr>
          <w:rFonts w:eastAsia="Times New Roman"/>
          <w:lang w:val="en-US"/>
        </w:rPr>
        <w:t>http://hl7.org/fhir/StructureDefinition/Provenance</w:t>
      </w:r>
    </w:p>
    <w:tbl>
      <w:tblPr>
        <w:tblW w:w="0" w:type="auto"/>
        <w:tblCellSpacing w:w="15" w:type="dxa"/>
        <w:tblCellMar>
          <w:top w:w="15" w:type="dxa"/>
          <w:left w:w="15" w:type="dxa"/>
          <w:bottom w:w="15" w:type="dxa"/>
          <w:right w:w="15" w:type="dxa"/>
        </w:tblCellMar>
        <w:tblLook w:val="04A0"/>
      </w:tblPr>
      <w:tblGrid>
        <w:gridCol w:w="3961"/>
        <w:gridCol w:w="5489"/>
      </w:tblGrid>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w:t>
            </w:r>
          </w:p>
        </w:tc>
        <w:tc>
          <w:tcPr>
            <w:tcW w:w="0" w:type="auto"/>
            <w:vAlign w:val="center"/>
            <w:hideMark/>
          </w:tcPr>
          <w:p w:rsidR="00D67926" w:rsidRDefault="008D6FB8">
            <w:pPr>
              <w:rPr>
                <w:rFonts w:eastAsia="Times New Roman"/>
                <w:lang w:val="en-US"/>
              </w:rPr>
            </w:pPr>
            <w:r>
              <w:rPr>
                <w:rFonts w:eastAsia="Times New Roman"/>
                <w:lang w:val="en-US"/>
              </w:rPr>
              <w:t>Provenance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What, When for a set of resources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Provenance of a resource is a record that describes entities and processes involved in producing and delivering or otherwise influencing that resource. Provenance provides a critical foundation for assessing authenticity, enabling trust, and allowing reproducibility. Provenance assertions are a form of contextual metadata and can themselves become important records with their own provenance. Provenance statement indicates clinical significance in terms of confidence in authenticity, reliability, and trustworthiness, integrity, and stage in lifecycle (e.g., Document Completion - has the artifact been legally authenticated), all of which may impact Security, Privacy, and Trust policies.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Some parties may be duplicated between the target resource and its provenance. For instance, the prescriber is usually (but not always) the author of the prescription resource. This resource is defined with close consideration for W3C Provenance.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History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Provenance.target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Reference(s) (usually version specific)</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Reference(s) that were generated or updated by the activity described in this resource. A provenance can point to more than one target if multiple resources were created/updated by the same activity.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Target references are usually version specific, but may not be, if a version has not been assigned or if the provenance information is part of the set of resources being maintained (i.e. a document). When using the RESTful API, the identity of the resource may not be known (especially not the version specific one); the client may either submit the resource first, and then the provenance, or it may submit both using a single transaction. See the notes on transaction for further discussion.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Provenance.period</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activity occurred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period during which the activity occurred.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period can be a little arbitrary; where possible, the time should correspond to human assessment of the activity time.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Provenance.recorded</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the activity was recorded / updated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instant of time at which the activity was recorded.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can be a little different from the time stamp on the resource if there is a delay between recording the event and updating the provenance and target resource.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Provenance.reason</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Reason the activity is occurring</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reason that the activity was taking place.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reason the activity took place.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Provenance.activity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Activity that occurred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activity is something that occurs over a period of time and acts upon or with entities; it may include consuming, processing, transforming, modifying, relocating, using, or generating entities.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activity took place.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Provenance.location</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the activity occurred, if relevant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Where the activity occurred, if relevant.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Provenance.policy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Policy or plan the activity was defined by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Policy or plan the activity was defined by. Typically, a single activity may have multiple applicable policy documents, such as patient consent, guarantor funding, etc.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example: Where an OAuth token authorizes, the unique identifier from the OAuth token is placed into the policy element Where a policy engine (e.g. XACML) holds policy logic, the unique policy identifier is placed into the policy element.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Agents involved in creating resource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agent takes a role in an activity such that the agent can be assigned some degree of responsibility for the activity taking place. An agent can be a person, an organization, software, or other entities that may be ascribed responsibility.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Several agents may be associated (i.e. has some responsibility for an activity) with an activity and vice-versa.</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Provenance.agent.role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the agents involvement was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function of the agent with respect to the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e.g. author | performer | enterer | attester: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role that a provenance agent played with respect to the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Provenance.agent.actor</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Individual, device or organization playing role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individual, device or organization that participated in the event.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Provenance.agent.userId</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Authorization-system identifier for the agent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identify of the agent as known by the authorization system.</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Provenance.agent.relatedAgent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Track delegation between agents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relationship between two the agents referenced in this resource. This is defined to allow for explicit description of the delegation between agents - e.g. this human author used this device, or one person acted on another's behest.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Provenance.agent.relatedAgent.type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Type of relationship between agents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relationship between agents.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relationship between two provenance agents</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Provenance.agent.relatedAgent.target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other agent in this resource by id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internal reference to another agent listed in this provenance by it's id.</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uri has the form #[id] where id is on another Provenance.agent in this same resource.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entity used in this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entity used in this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Multiple userIds may be associated with the same Practitioner or other individual across various appearances, each with distinct privileges.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Provenance.entity.role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How the entity was used during the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How an entity was used in an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Provenance.entity.type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type of resource in this entity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the entity. If the entity is a resource, then this is a resource type.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If the type is "resource" then the resource itself was the participant. If the type is a type of resource, then the entity identified by the resource is the participant.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an entity used in an activity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Provenance.entity.reference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Identity of entity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of the Entity used. May be a logical or physical uri and maybe absolute or relative.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identity may be a reference to a resource or to something else, depending on the type.</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Provenance.entity.display</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description of entity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description of the entity.</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Provenance.entity.agent</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Entity is attributed to this agent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entity is attributed to an agent to express the agent's responsibility for that entity, possibly along with other agents. This description can be understood as shorthand for saying that the agent was responsible for the activity which generated the entity. </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Provenance.signature</w:t>
            </w:r>
          </w:p>
        </w:tc>
        <w:tc>
          <w:tcPr>
            <w:tcW w:w="0" w:type="auto"/>
            <w:vAlign w:val="center"/>
            <w:hideMark/>
          </w:tcPr>
          <w:p w:rsidR="00D67926" w:rsidRDefault="00D67926">
            <w:pPr>
              <w:rPr>
                <w:rFonts w:eastAsia="Times New Roman"/>
                <w:lang w:val="en-US"/>
              </w:rPr>
            </w:pP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Signature on target</w:t>
            </w:r>
          </w:p>
        </w:tc>
      </w:tr>
      <w:tr w:rsidR="00D67926">
        <w:trPr>
          <w:divId w:val="1561820924"/>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digital signature on the target Reference(s). The signer should match a Provenance.agent. The purpose of the signature is indicated. </w:t>
            </w:r>
          </w:p>
        </w:tc>
      </w:tr>
    </w:tbl>
    <w:p w:rsidR="00D67926" w:rsidRDefault="008D6FB8">
      <w:pPr>
        <w:pStyle w:val="Heading1"/>
        <w:divId w:val="1236624240"/>
        <w:rPr>
          <w:rFonts w:eastAsia="Times New Roman"/>
          <w:lang w:val="en-US"/>
        </w:rPr>
      </w:pPr>
      <w:r>
        <w:rPr>
          <w:rFonts w:eastAsia="Times New Roman"/>
          <w:lang w:val="en-US"/>
        </w:rPr>
        <w:t>Structured Documents</w:t>
      </w:r>
    </w:p>
    <w:p w:rsidR="00D67926" w:rsidRDefault="008D6FB8">
      <w:pPr>
        <w:pStyle w:val="Heading2"/>
        <w:divId w:val="1236624240"/>
        <w:rPr>
          <w:rFonts w:eastAsia="Times New Roman"/>
          <w:lang w:val="en-US"/>
        </w:rPr>
      </w:pPr>
      <w:r>
        <w:rPr>
          <w:rFonts w:eastAsia="Times New Roman"/>
          <w:lang w:val="en-US"/>
        </w:rPr>
        <w:t>http://hl7.org/fhir/StructureDefinition/Composition</w:t>
      </w:r>
    </w:p>
    <w:tbl>
      <w:tblPr>
        <w:tblW w:w="0" w:type="auto"/>
        <w:tblCellSpacing w:w="15" w:type="dxa"/>
        <w:tblCellMar>
          <w:top w:w="15" w:type="dxa"/>
          <w:left w:w="15" w:type="dxa"/>
          <w:bottom w:w="15" w:type="dxa"/>
          <w:right w:w="15" w:type="dxa"/>
        </w:tblCellMar>
        <w:tblLook w:val="04A0"/>
      </w:tblPr>
      <w:tblGrid>
        <w:gridCol w:w="2614"/>
        <w:gridCol w:w="6836"/>
      </w:tblGrid>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w:t>
            </w:r>
          </w:p>
        </w:tc>
        <w:tc>
          <w:tcPr>
            <w:tcW w:w="0" w:type="auto"/>
            <w:vAlign w:val="center"/>
            <w:hideMark/>
          </w:tcPr>
          <w:p w:rsidR="00D67926" w:rsidRDefault="008D6FB8">
            <w:pPr>
              <w:rPr>
                <w:rFonts w:eastAsia="Times New Roman"/>
                <w:lang w:val="en-US"/>
              </w:rPr>
            </w:pPr>
            <w:r>
              <w:rPr>
                <w:rFonts w:eastAsia="Times New Roman"/>
                <w:lang w:val="en-US"/>
              </w:rPr>
              <w:t>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 of resources composed into a single coherent clinical statement with clinical attestation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healthcare-related information that is assembled together into a single logical document that provides a single coherent statement of meaning, establishes its own context and that has clinical attestation with regard to who is making the statement. While a Composition defines the structure, it does not actually contain the content: rather the full content of a document is contained in a Bundle, of which the Composition is the first resource contained.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While the focus of this specification is on patient-specific clinical statements, this resource can also apply to other healthcare-related statements such as study protocol designs, healthcare invoices and other activities that are not necessarily patient-specific or clinical.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identifier of composition (version-independent)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Logical Identifier for the composition, assigned when created. This identifier stays constant as the composition is changed over time.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discussion in resource definition for how these relate.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Composition.date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Composition editing time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composition editing time, when the composition was last logically changed by the author.</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Last Modified Date on the composition may be after the date of the document was attested without being changed.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dateTime is used for tracking, organizing versions and searching.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Composition.type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composition (LOINC if possible)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Specifies the particular kind of composition (e.g. History and Physical, Discharge Summary, Progress Note). This usually equates to the purpose of making the composition.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Composition type, LOINC is ubiquitious and strongly endorsed by the HL7. Most implementation guides will require a specific LOINC code, or use LOINC as an extensible binding.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Key metadata element describing the composition, used in searching/filtering.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Type of a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Composition.class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Categorization of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categorization for the type of the composition - helps for indexing and searching. This may be implied by or derived from the code specified in the Composition Type.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a metadata field from [XDS/MHD](http://wiki.ihe.net/index.php?title=Mobile_access_to_Health_Documents_(MHD)).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humans to assess whether the composition is of interest when viewing an index of compositions or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High-level kind of a clinical document at a macro level</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Composition.title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Readable name/title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Official human-readable label for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For many compositions, the title is the same as the text or a display name of Composition.type (e.g. a "consultation" or "progress note"). Note that CDA does not make title mandatory, but there are no known cases where it is useful for title to be omitted, so it is mandatory here. Feedback on this requirement is welcome during the trial use period.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Composition.status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workflow/clinical status of this composition. The status is a marker for the clinical standing of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a composition is marked as withdrawn, the compositions/documents in the series, or data from the composition or document series, should never be displayed to a user without being clearly marked as untrustworthy. The flag "withdrawn" is why this element is labeled as a modifier of other elements. Some reporting work flows require that the original narrative of a final document never be altered; instead, only new narrative can be added. The composition resource has no explicit status for explicitly reporting this business rule hass been . This would be handled by an extension if required.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be able to mark interim, amended, or withdrawn compositions or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workflow/clinical status of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Composition.confidentiality</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As defined by affinity domain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 specifying the level of confidentiality of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exact use of this element, and enforcement and issues related to highly sensitive documents are out of scope for the base specification, and delegated to implementation profiles (see security section).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Codes specifying the level of confidentiality of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Composition.subject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the composition is about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or what the composition is about. The composition can be about a person, (patient or healthcare practitioner), a device (I.e. machine) or even a group of subjects (such as a document about a herd of livestock, or a set of patients that share a common exposure).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For clinical documents, this is usually the patient.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Essential metadata for searching for the composition. Identifies who and/or what the composition/document is about.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Composition.author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authored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who is responsible for the information in the composition. (Not necessarily who typed it in.).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who is responsible for the content.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Composition.attester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Attests to accuracy of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participant who has attested to the accuracy of the composition/document.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Only list each attester once.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responsibility for the accuracy of the composition content.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Composition.attester.mode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attestation the authenticator offers.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more than one code where a single attester has more than one mode (professional and legal are often paired).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Indicates the level of officialness of the attestation.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way in which a person authenticated a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Composition.attester.time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composition attested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composition was attested by the party.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when the information in the composition was deemed accurate. (Things may have changed since then.).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Composition.attester.party</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attested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Who attested the composition in the specified way.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who has taken on the responsibility for accuracy of the composition content.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Composition.custodian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 which maintains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organization or group who is responsible for ongoing maintenance of and access to the composition/document information.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useful when documents are derived from a composition - provides guidance for how to get the latest version of the document. This is optional because knowing this is sometimes not known by the authoring system, and can be inferred by context. However it's important that this information be known when working with a derived document, so providing a custodian is encouraged.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Identifies where to go to find the current version, where to report issues, etc.</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Composition.event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clinical service(s)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clinical service, such as a colonoscopy or an appendectomy,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event needs to be consistent with the type element, though can provide further information if desired.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Provides context for the composition and creates a linkage between a resource describing an event and the composition created describing the event.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Composition.event.code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Code(s) that apply to the event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list of codes represents the main clinical acts, such as a colonoscopy or an appendectomy, being documented. In some cases, the event is inherent in the typeCode, such as a "History and Physical Report" in which the procedure being documented is necessarily a "History and Physical" act.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An event can further specialize the act inherent in the typeCode, such as where it is simply "Procedure Report" and the procedure was a "colonoscopy". If one or more eventCodes are included, they SHALL NOT conflict with the values inherent in the classCode, practiceSettingCode or typeCode, as such a conflict would create an ambiguous situation. This short list of codes is provided to be used as ???key words??? for certain types of queries.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This list of codes represents the main clinical acts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Composition.event.period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period covered by the documentation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period of time covered by the documentation. There is no assertion that the documentation is a complete representation for this period, only that it documents events during this time.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Composition.event.detail</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event(s)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description and/or reference of the event(s) being documented. For example, this could be used to document such a colonoscopy or an appendectomy.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Composition.encounter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Context of the conposition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clinical encounter or type of care this documentation is associated with.</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context for the composition and supports searching.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Composition is broken into sections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root of the sections that make up the composition.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section must at least one of text, entries, or sub-sections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section can only have an emptyReason if it is empty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Composition.section.title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Label for section (e.g. for ToC)</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label for this particular section. This will be part of the rendered content for the document, and is often used to build a table of contents.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title identifies the section for a human reader. The title must be consistent with the narrative of the resource that is the target of the section.content reference. Generally, sections SHOULD have titles, but in some documents it is unnecessary or inappropriate. Typically, this is where a section has subsections that have their own adequately distinguishing title, or documents that only have a single section. Most Implementation Guides will make section title to be a required element.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Section headings are often standardized for different types of documents. They give guidance to humans on how the document is organized.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header</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label</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caption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Composition.section.code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Classification of section (recommended)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identifying the kind of content contained within the section. This must be consistent with the section 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code identifies the section for an automated processor of the document. This is particularly relevant when using profiles to control the structure of the document. If the section has content (instead of sub-sections), the section.code does not change the meaning or interpretation of the resource that is the content of the section in the comments for the section.code.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Provides computable standardized labels to topics within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Classification of a section of a composition /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Composition.section.text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summary of the section, for human interpretation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human-readable narrative that contains the attested content of the section, used to represent the content of the resource to a human. The narrative need not encode all the structured data, but is required to contain sufficient detail to make it "clinically safe" for a human to just read the narrative.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Document profiles may define what content should be represented in the narrative to ensure clinical safety.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Composition.section.mode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How the entry list was prepared - whether it is a working list that is suitable for being maintained on an ongoing basis, or if it represents a snapshot of a list of items from another source, or whether it is a prepared list where items may be marked as added, modified or deleted.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Sections are used in various ways, and it must be known in what way it is safe to use the entries in them.</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processing mode that applies to this section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Composition.section.orderedBy</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order the section entries are in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What order applies to the items in the section entries.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Applications SHOULD render ordered lists in the order provided, but MAY allow users to re-order based on their own preferences as well. If there is no order specified, the order is unknown, though there may still be some order.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Important for presentation and rendering. Lists may be sorted to place more important information first or to group related entries.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What order applies to the items in the entry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Composition.section.entry</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reference to data that supports this section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the actual resource from which the narrative in the section is derived.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are no entries in the list, an emptyReason SHOULD be provided.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Composition.section.emptyReason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the section is empty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the section is empty, why the list is empty. An empty section typically has some text explaining the empty reason.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various reasons for an empty section make a significant interpretation to its interpretation. Note that this code is for use when the entire section content has been suppressed, and not for when individual items are omitted - implementers may consider using a text note or a flag on an entry in these cases.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Allows capturing things like "none exist" or "not asked" which can be important for most lists.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If a section is empty, why it is empty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Composition.section.section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Nested Section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nested sub-section within this section.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Nested sections are primarily used to help human readers navigate to particular portions of the document.</w:t>
            </w:r>
          </w:p>
        </w:tc>
      </w:tr>
    </w:tbl>
    <w:p w:rsidR="00D67926" w:rsidRDefault="008D6FB8">
      <w:pPr>
        <w:pStyle w:val="Heading2"/>
        <w:divId w:val="1236624240"/>
        <w:rPr>
          <w:rFonts w:eastAsia="Times New Roman"/>
          <w:lang w:val="en-US"/>
        </w:rPr>
      </w:pPr>
      <w:r>
        <w:rPr>
          <w:rFonts w:eastAsia="Times New Roman"/>
          <w:lang w:val="en-US"/>
        </w:rPr>
        <w:t>http://hl7.org/fhir/StructureDefinition/DocumentManifest</w:t>
      </w:r>
    </w:p>
    <w:tbl>
      <w:tblPr>
        <w:tblW w:w="0" w:type="auto"/>
        <w:tblCellSpacing w:w="15" w:type="dxa"/>
        <w:tblCellMar>
          <w:top w:w="15" w:type="dxa"/>
          <w:left w:w="15" w:type="dxa"/>
          <w:bottom w:w="15" w:type="dxa"/>
          <w:right w:w="15" w:type="dxa"/>
        </w:tblCellMar>
        <w:tblLook w:val="04A0"/>
      </w:tblPr>
      <w:tblGrid>
        <w:gridCol w:w="3821"/>
        <w:gridCol w:w="5629"/>
      </w:tblGrid>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w:t>
            </w:r>
          </w:p>
        </w:tc>
        <w:tc>
          <w:tcPr>
            <w:tcW w:w="0" w:type="auto"/>
            <w:vAlign w:val="center"/>
            <w:hideMark/>
          </w:tcPr>
          <w:p w:rsidR="00D67926" w:rsidRDefault="008D6FB8">
            <w:pPr>
              <w:rPr>
                <w:rFonts w:eastAsia="Times New Roman"/>
                <w:lang w:val="en-US"/>
              </w:rPr>
            </w:pPr>
            <w:r>
              <w:rPr>
                <w:rFonts w:eastAsia="Times New Roman"/>
                <w:lang w:val="en-US"/>
              </w:rPr>
              <w:t>Document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manifest that defines a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manifest that defines a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DocumentManifest.masterIdentifier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 Identifier for the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single identifier that uniquely identifies this manifest. Principally used to refer to the manifest in non-FHIR contexts.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identifiers for the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Other identifiers associated with the document manifest, including version independent identifiers.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DocumentManifest.subject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subject of the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or what the set of documents is about. The documents can be about a person, (patient or healthcare practitioner), a device (i.e. machine) or even a group of subjects (such as a document about a herd of farm animals, or a set of patients that share a common exposure). If the documents cross more than one subject, then more than one subject is allowed here (unusual use case).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DocumentManifest.recipient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Intended to get notified about this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patient, practitioner, or organization for which this set of documents is intended.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How the recipient receives the document set or is notified of it is up to the implementation. This element is just a statement of intent. If the recipient is a person, and itâ€™s not known whether the person is a patient or a practitioner, RelatedPerson would be the default choice.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DocumentManifest.type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What kind of document set this is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Specifies the kind of this set of documents (e.g. Patient Summary, Discharge Summary, Prescription, etc.). The type of a set of documents may be the same as one of the documents in it - especially if there is only one - but it may be wider.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Precice type of clinical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DocumentManifest.author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authored the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who is responsible for creating the manifest, and adding documents to it.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necessarily who did the actual data entry (i.e. typist) or who was the source (informant).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DocumentManifest.created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this document manifest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When the document manifest was created for submission to the server (not necessarily the same thing as the actual resource last modified time, since it may be modified, replicated etc).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Creation time is used for tracking, organizing versions and searching. This is the creation time of the document set, not the documents on which it is based.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DocumentManifest.source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source system/application/software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source system, application, or software that produced the document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DocumentManifest.status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this document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document reference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DocumentManifest.description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Human-readable description (title)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description of the source document. This is sometimes known as the "title".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What the document is about, rather than a terse summary of the document. It is commonly the case that records do not have a title and are collectively referred to by the display name of Record code (e.g. a "consultation" or "progress note").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humans to assess whether the document is of interest.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DocumentManifest.content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items included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list of Documents included in the 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DocumentManifest.content.p[x]</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Contents of this set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list of references to document content, or Attachment that consist of the parts of this document manifest. Usually, these would be document references, but direct references to Media or Attachments are also allowed.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intended focus of the DocumentManifest is for the reference to target either DocumentReference or Media Resources, and most implementation guides will restrict to these resources. The reference is to any to support EN 13606 usage, where an extract is DocumentManifest that references List and Composition resources.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DocumentManifest.related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Related things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identifiers or resources associated with the DocumentManifest.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identifiers or resources that caused the DocumentManifest to be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DocumentManifest.related.identifier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Identifiers of things that are related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identifier to this DocumentManifest. If both id and ref are present they shall refer to the same thing.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Order numbers, accession numbers, XDW workflow numbers.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DocumentManifest.related.ref</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Related Resource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Resource to this DocumentManifest. If both id and ref are present they shall refer to the same thing.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Order, DiagnosticOrder, Procedure, EligibilityRequest, etc.</w:t>
            </w:r>
          </w:p>
        </w:tc>
      </w:tr>
    </w:tbl>
    <w:p w:rsidR="00D67926" w:rsidRDefault="008D6FB8">
      <w:pPr>
        <w:pStyle w:val="Heading2"/>
        <w:divId w:val="1236624240"/>
        <w:rPr>
          <w:rFonts w:eastAsia="Times New Roman"/>
          <w:lang w:val="en-US"/>
        </w:rPr>
      </w:pPr>
      <w:r>
        <w:rPr>
          <w:rFonts w:eastAsia="Times New Roman"/>
          <w:lang w:val="en-US"/>
        </w:rPr>
        <w:t>http://hl7.org/fhir/StructureDefinition/DocumentReference</w:t>
      </w:r>
    </w:p>
    <w:tbl>
      <w:tblPr>
        <w:tblW w:w="0" w:type="auto"/>
        <w:tblCellSpacing w:w="15" w:type="dxa"/>
        <w:tblCellMar>
          <w:top w:w="15" w:type="dxa"/>
          <w:left w:w="15" w:type="dxa"/>
          <w:bottom w:w="15" w:type="dxa"/>
          <w:right w:w="15" w:type="dxa"/>
        </w:tblCellMar>
        <w:tblLook w:val="04A0"/>
      </w:tblPr>
      <w:tblGrid>
        <w:gridCol w:w="3212"/>
        <w:gridCol w:w="6238"/>
      </w:tblGrid>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w:t>
            </w:r>
          </w:p>
        </w:tc>
        <w:tc>
          <w:tcPr>
            <w:tcW w:w="0" w:type="auto"/>
            <w:vAlign w:val="center"/>
            <w:hideMark/>
          </w:tcPr>
          <w:p w:rsidR="00D67926" w:rsidRDefault="008D6FB8">
            <w:pPr>
              <w:rPr>
                <w:rFonts w:eastAsia="Times New Roman"/>
                <w:lang w:val="en-US"/>
              </w:rPr>
            </w:pPr>
            <w:r>
              <w:rPr>
                <w:rFonts w:eastAsia="Times New Roman"/>
                <w:lang w:val="en-US"/>
              </w:rPr>
              <w:t>Document Reference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reference to a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reference to a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Usually, this is used for documents other than those defined by FHIR.</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DocumentReference.masterIdentifier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Master Version Specific Identifier</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Document identifier as assigned by the source of the document. This identifier is specific to this version of the document. This unique identifier may be used elsewhere to identify this version of the document.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CDA Document Id extension and root.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 xml:space="preserve">The structure and format of this Id shall be consistent with the specification corresponding to the formatCode attribute. (e.g., for a DICOM standard document a 64 character numeric UID, for an HL7 CDA format a serialization of the CDA Document Id extension and root in the form oid^extension, where OID is a 64 digits max, and the Id is a 16 UTF-8 char max. If the OID is coded without the extension then the '^' character shall not be included.).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identifiers for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Other identifiers associated with the document, including version independent identifiers.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DocumentReference.subject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Who or what the document is about. The document can be about a person, (patient or healthcare practitioner), a device (I.e. machine) or even a group of subjects (such as a document about a herd of farm animals, or a set of patients that share a common exposure).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DocumentReference.type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document (LOINC if possible)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Specifies the particular kind of document referenced (e.g. History and Physical, Discharge Summary, Progress Note). This usually equates to the purpose of making the document referenced.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Key metadata element describing the document, used in searching/filtering.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Precice type of clinical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DocumentReference.class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Categorization of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categorization for the type of document referenced - helps for indexing and searching. This may be implied by or derived from the code specified in the DocumentReference.type.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a metadata field from [XDS/MHD](http://wiki.ihe.net/index.php?title=Mobile_access_to_Health_Documents_(MHD)).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humans to assess whether the document is of interest when viewing an list of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kind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High-level kind of a clinical document at a macro level</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DocumentReference.author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 and/or what authored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who is responsible for adding the information to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necessarily who did the actual data entry (i.e. typist) it in or who was the source (informant).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DocumentReference.custodian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Org which maintains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Identifies the organization or group who is responsible for ongoing maintenance of and access to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Identifies the logical organization to go to find the current version, where to report issues, etc. This is different from the physical location of the document, which is the technical location of the document, which host may be delegated to the management of some other organization.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DocumentReference.authenticator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Who/What authenticated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Which person or organization authenticates that this document is valid.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Represents a participant within the author institution who has legally authenticated or attested the document. Legal authentication implies that a document has been signed manually or electronically by the legal Authenticator.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DocumentReference.created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Document creation time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document was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Creation time is used for tracking, organizing versions and searching. This is the creation time of the document, not the source material on which it is based.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DocumentReference.indexed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this document reference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When the document reference was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Referencing/indexing time is used for tracking, organizing versions and searching.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DocumentReference.status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this document reference.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This is the status of the DocumentReference object, which might be independent from the docStatus.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status of the document reference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DocumentReference.docStatus</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underlying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document that is pointed to might be in various lifecycle states.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Status of the underlying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DocumentReference.relatesTo</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Relationships to other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Relationships that this document has with other document references that already exist.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DocumentReference.relatesTo.code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type of relationship that this document has with anther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document appends another document, then the document cannot be fully understood without also accessing the referenced document.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type of relationship between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DocumentReference.relatesTo.target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Target of the relationship</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target document of this relationship.</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DocumentReference.description</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Human-readable description (title)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Human-readable description of the source document. This is sometimes known as the "title".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What the document is about, rather than a terse summary of the document. It is commonly the case that records do not have a title and are collectively referred to by the display name of Record code (e.g. a "consultation" or "progress note").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humans to assess whether the document is of interest.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DocumentReference.securityLabel</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Document security-tags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Security-Tag codes specifying the level of privacy/security of the Document. Note that DocumentReference.meta.security is the security labels of the reference to the document, while DocumentReference.securityLabel is the security labels on the document it refers to.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confidentiality codes can carry multiple vocabulary items. HL7 has developed an understanding of security and privacy tags that might be desirable in a Document Sharing environment, called HL7 Healthcare Privacy and Security Classification System (HCS). The following specification is recommended but not mandated, as the vocabulary bindings are an administrative domain responsibility. The use of this method is up to the policy domain such as the XDS Affinity Domain or other Trust Domain where all parties including sender and recipients are trusted to appropriately tag and enforce. â€¢ [1â€¦1] Confidentiality Security Classification Label Field â€¢ [0â€¦*] Sensitivity Security Category Label Field â€¢ [0â€¦*] Compartment Security Category Label Field â€¢ [0â€¦*] Integrity Security Category Label Field â€¢ [0â€¦*] Handling Caveat Security Category Field In the HL7 Healthcare Privacy and Security Classification System In the HL7 Healthcare Privacy and Security Classification (HCS) there are code systems specific to Confidentiality, Sensitivity, Integrity, and Handling Caveats. Some values would come from a local vocabulary as they are related to workflow roles and special projects.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Use of the Health Care Privacy/Security Classification (HCS) system of security-tag use is recommended.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Security Labels from the Healthcare Privacy and Security Classification System</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Document referenced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document and format referenced. May be multiple content each with a different format.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DocumentReference.content.attachment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Where to access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document or url to the document along with critical metadata to prove content has integrity.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DocumentReference.content.format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Format/content rules for the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identifier of the document encoding, structure, and template that the document conforms to beyond the base format indicated in the mimeType.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Note that while IHE mostly issues URNs for format types, not all documents can be identified as URIs.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Document Format Codes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Clinical context of document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clinical context in which the document was prepared.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These values are primarily added to help with searching for interesting/relevant documents.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DocumentReference.context.encounter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Context of the document content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Describes the clinical encounter or type of care that the document content is associated with.</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DocumentReference.context.event</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Main Clinical Acts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list of codes represents the main clinical acts, such as a colonoscopy or an appendectomy, being documented. In some cases, the event is inherent in the typeCode, such as a "History and Physical Report" in which the procedure being documented is necessarily a "History and Physical" act.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An event can further specialize the act inherent in the type, such as where it is simply "Procedure Report" and the procedure was a "colonoscopy". If one or more event codes are included, they shall not conflict with the values inherent in the class or type elements as such a conflict would create an ambiguous situation.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This list of codes represents the main clinical acts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DocumentReference.context.period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of service that is being documented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period over which the service that is described by the document was provided.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DocumentReference.context.facilityType</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Kind of facility where patient was seen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facility where the patient was seen.</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XDS Facility Type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DocumentReference.context.practiceSetting</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property may convey specifics about the practice setting where the content was created, often reflecting the clinical specialty.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value set for this content has an example binding because it is a value set decided by community policy. Other examples exist for consideration: * HITSP created the table HITSP/C80 Table 2-148 Clinical Specialty Value Set (a value set based upon SNOMED-CT which is referenced by Direct (XDR and XDM for Direct Messaging Specification, Version 1), as well as Nationwide Health Information Network (NHIN). Query for Documents, Web Service Interface Specification, V 3.0, 07/27/2011 * ELGA (Austria) (ELGA CDA Implementie-rungsleitfÃ¤den Registrierung von CDA Dokumenten fÃ¼r ELGA mit IHE Cross-Enterprise Document Sharing: XDS Metadaten (XDSDocumentEntry), [1.2.40.0.34.7.6.3] * XDS Connect-a-thon practiceSettingCode. </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This is an important piece of metadata that providers often rely upon to quickly sort and/or filter out to find specific content.</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DocumentReference.context.sourcePatientInfo</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Patient demographics from source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Patient Information as known when the document was published. May be a reference to a version specific, or contained.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DocumentReference.context.related</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Related identifiers or resources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identifiers or resources associated with the DocumentReference.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identifiers or resources that caused the DocumentReference or referenced Document to be created.</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DocumentReference.context.related.identifier</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Identifer of related objects or events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identifier to this DocumentReference. If both id and ref are present they shall refer to the same thing.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Order numbers, accession numbers, XDW workflow numbers.</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DocumentReference.context.related.ref</w:t>
            </w:r>
          </w:p>
        </w:tc>
        <w:tc>
          <w:tcPr>
            <w:tcW w:w="0" w:type="auto"/>
            <w:vAlign w:val="center"/>
            <w:hideMark/>
          </w:tcPr>
          <w:p w:rsidR="00D67926" w:rsidRDefault="00D67926">
            <w:pPr>
              <w:rPr>
                <w:rFonts w:eastAsia="Times New Roman"/>
                <w:lang w:val="en-US"/>
              </w:rPr>
            </w:pP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Related Resource</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Related Resource to this DocumentReference. If both id and ref are present they shall refer to the same thing.</w:t>
            </w:r>
          </w:p>
        </w:tc>
      </w:tr>
      <w:tr w:rsidR="00D67926">
        <w:trPr>
          <w:divId w:val="1236624240"/>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Order, DiagnosticOrder, Procedure, EligibilityRequest, etc.</w:t>
            </w:r>
          </w:p>
        </w:tc>
      </w:tr>
    </w:tbl>
    <w:p w:rsidR="00D67926" w:rsidRDefault="008D6FB8">
      <w:pPr>
        <w:pStyle w:val="Heading1"/>
        <w:divId w:val="1396539379"/>
        <w:rPr>
          <w:rFonts w:eastAsia="Times New Roman"/>
          <w:lang w:val="en-US"/>
        </w:rPr>
      </w:pPr>
      <w:r>
        <w:rPr>
          <w:rFonts w:eastAsia="Times New Roman"/>
          <w:lang w:val="en-US"/>
        </w:rPr>
        <w:t>Vocabulary</w:t>
      </w:r>
    </w:p>
    <w:p w:rsidR="00D67926" w:rsidRDefault="008D6FB8">
      <w:pPr>
        <w:pStyle w:val="Heading2"/>
        <w:divId w:val="1396539379"/>
        <w:rPr>
          <w:rFonts w:eastAsia="Times New Roman"/>
          <w:lang w:val="en-US"/>
        </w:rPr>
      </w:pPr>
      <w:r>
        <w:rPr>
          <w:rFonts w:eastAsia="Times New Roman"/>
          <w:lang w:val="en-US"/>
        </w:rPr>
        <w:t>http://hl7.org/fhir/StructureDefinition/ConceptMap</w:t>
      </w:r>
    </w:p>
    <w:tbl>
      <w:tblPr>
        <w:tblW w:w="0" w:type="auto"/>
        <w:tblCellSpacing w:w="15" w:type="dxa"/>
        <w:tblCellMar>
          <w:top w:w="15" w:type="dxa"/>
          <w:left w:w="15" w:type="dxa"/>
          <w:bottom w:w="15" w:type="dxa"/>
          <w:right w:w="15" w:type="dxa"/>
        </w:tblCellMar>
        <w:tblLook w:val="04A0"/>
      </w:tblPr>
      <w:tblGrid>
        <w:gridCol w:w="5421"/>
        <w:gridCol w:w="4029"/>
      </w:tblGrid>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w:t>
            </w:r>
          </w:p>
        </w:tc>
        <w:tc>
          <w:tcPr>
            <w:tcW w:w="0" w:type="auto"/>
            <w:vAlign w:val="center"/>
            <w:hideMark/>
          </w:tcPr>
          <w:p w:rsidR="00D67926" w:rsidRDefault="008D6FB8">
            <w:pPr>
              <w:rPr>
                <w:rFonts w:eastAsia="Times New Roman"/>
                <w:lang w:val="en-US"/>
              </w:rPr>
            </w:pPr>
            <w:r>
              <w:rPr>
                <w:rFonts w:eastAsia="Times New Roman"/>
                <w:lang w:val="en-US"/>
              </w:rPr>
              <w:t>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map from one set of concepts to one or more other concepts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statement of relationships from one set of concepts to one or more other concepts - either code systems or data elements, or classes in class models.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ConceptMap.url</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Globally unique logical id for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concept map when it is referenced in a specification, model, design or an instance. This SHALL be a URL, SHOULD be globally unique, and SHOULD be an address at which this concept map is (or will be) published.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ConceptMap.identifier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identifier for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Formal identifier that is used to identify this concept map when it is represented in other formats, or referenced in a specification, model, design or an instance.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Typically, this is used for values that can go in a v3 II data type.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ConceptMap.version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identifier that is used to identify this version of the concept map when it is referenced in a specification, model, design or instance. This is an arbitrary value managed by the profile author manually and the value should be a timestamp.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may be multiple resource versions of the concept map that have this same identifier.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ConceptMap.name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describing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Not expected to be unique.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Support human navigation.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ConceptMap.status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ConceptMaps that are appropriate for use.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Identify when/if the concept map should be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ConceptMap.experimental</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ConceptMap was authored for testing purposes (or education/evaluation/marketing), and is not intended to be used for genuine usage.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ConceptMaps that are appropriate for use.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ConceptMap.publisher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concept map. May also allow for contact.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ConceptMap.contact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ConceptMap.contact.name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ConceptMap.contact.telecom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ConceptMap.date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given status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this version of the concept map was published. The date must change when the business version changes, if it does, and it must change if the status code changes. in addition, it should change when the substantiative content of the concept map changes.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this is not the same as the resource last-modified-date, since the resource may be a secondary representation of the concept map. Additional specific dates may be added as extensions.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when a concept map was first legal for use or became withdrawn or replaced.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ConceptMap.description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language description of the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description of the use of the concept map - reason for definition, conditions of use, etc.</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description is not intended to describe the semantics of the concept map. The description should capture its intended use, which is needed for ensuring integrity for its use in models across future changes.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Human understandability.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ConceptMap.useContext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concept maps.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concept maps.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ConceptMap.requirements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is this needed?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concept map is needed and why it's been constrained as it has.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concept map (that's done in comments), rather it's for traceability of *why* the element is either needed or why the constraints exist as they do. This may be used to point to source materials or specifications that drove the structure of this data element.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ConceptMap.copyright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copyright statement relating to the concept map and/or its contents.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Frequently, the copyright differs between the concept map, and codes that are included. The copyright statement should clearly differentiate between these when required.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ConceptMap.source[x]</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the source of the concepts which are being mapped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source value set that specifies the concepts that are being mapped.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Should be a version specific reference. URIs SHOULD be absolute.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ConceptMap.target[x]</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Provides context to the mappings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target value set provides context to the mappings. Note that the mapping is made between concepts, not between value sets, but the value set provides important context about how the concept mapping choices are made.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Should be a version specific reference. URIs SHOULD be absolute.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Mappings for a concept from the source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Mappings for an individual concept in the source to one or more concepts in the target.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Generally, the ideal is that there would only be one mapping for each concept in the source value set, but a given concept may be mapped mutliple times with different comments or dependencies.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code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item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ConceptMap.element.codeSystem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System (if value set crosses code systems)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identifies the Code System (if the source is a value set that crosses more than one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Identifies element being mapped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(code or path) or the element/item being mapped.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Concept in target system for element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concept from the target value set that this concept maps to.</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Ideally there would only be one map, with equal or equivalent mapping. But multiple maps are allowed for several narrower options, or to assert that other concepts are unmatched.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If the map is narrower or inexact, there SHALL be some comments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ConceptMap.element.target.codeSystem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System of the target (if necessary)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identifies the code system of the target code (if the target is a value set that cross code systems).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Should be a version specific reference.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that identifies the target element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(code or path) or the element/item that the map refers to.</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ConceptMap.element.target.equivalence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equivalence between the source and target concepts (counting for the dependencies and products). The equivalence is read from target to source (e.g. the target is 'wider' than the source).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degree of equivalence between concepts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ConceptMap.element.target.comments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Description of status/issues in mapping</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description of status/issues in mapping that conveys additional information not represented in the structured data.</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ConceptMap.element.target.dependsOn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elements required for this mapping (from context)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additional dependencies for this mapping to hold. This mapping is only applicable if the specified element can be resolved, and it has the specified value.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ConceptMap.element.target.dependsOn.element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Reference to element/field/valueset mapping depends 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reference to a specific concept that holds a coded value. This can be an element in a FHIR resource, or a specific reference to a data element in a different specification (e.g. v2) or a general reference to a kind of data field, or a reference to a value set with an appropriately narrow definition.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ConceptMap.element.target.dependsOn.codeSystem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System (if necessary)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URI that identifies the code system of the dependency code (if the source/dependency is a value set that crosses code systems).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ConceptMap.element.target.dependsOn.code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Value of the referenced element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Identity (code or path) or the element/item that the map depends on / refers to.</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ConceptMap.element.target.product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Other concepts that this mapping also produces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additional outcomes from this mapping to other elements. To properly execute this mapping, the specified element must be mapped to some data element or source that is in context. The mapping may still be useful without a place for the additional data elements, but the equivalence cannot be relied on. </w:t>
            </w:r>
          </w:p>
        </w:tc>
      </w:tr>
    </w:tbl>
    <w:p w:rsidR="00D67926" w:rsidRDefault="008D6FB8">
      <w:pPr>
        <w:pStyle w:val="Heading2"/>
        <w:divId w:val="1396539379"/>
        <w:rPr>
          <w:rFonts w:eastAsia="Times New Roman"/>
          <w:lang w:val="en-US"/>
        </w:rPr>
      </w:pPr>
      <w:r>
        <w:rPr>
          <w:rFonts w:eastAsia="Times New Roman"/>
          <w:lang w:val="en-US"/>
        </w:rPr>
        <w:t>http://hl7.org/fhir/StructureDefinition/ValueSet</w:t>
      </w:r>
    </w:p>
    <w:tbl>
      <w:tblPr>
        <w:tblW w:w="0" w:type="auto"/>
        <w:tblCellSpacing w:w="15" w:type="dxa"/>
        <w:tblCellMar>
          <w:top w:w="15" w:type="dxa"/>
          <w:left w:w="15" w:type="dxa"/>
          <w:bottom w:w="15" w:type="dxa"/>
          <w:right w:w="15" w:type="dxa"/>
        </w:tblCellMar>
        <w:tblLook w:val="04A0"/>
      </w:tblPr>
      <w:tblGrid>
        <w:gridCol w:w="5283"/>
        <w:gridCol w:w="4167"/>
      </w:tblGrid>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w:t>
            </w:r>
          </w:p>
        </w:tc>
        <w:tc>
          <w:tcPr>
            <w:tcW w:w="0" w:type="auto"/>
            <w:vAlign w:val="center"/>
            <w:hideMark/>
          </w:tcPr>
          <w:p w:rsidR="00D67926" w:rsidRDefault="008D6FB8">
            <w:pPr>
              <w:rPr>
                <w:rFonts w:eastAsia="Times New Roman"/>
                <w:lang w:val="en-US"/>
              </w:rPr>
            </w:pPr>
            <w:r>
              <w:rPr>
                <w:rFonts w:eastAsia="Times New Roman"/>
                <w:lang w:val="en-US"/>
              </w:rPr>
              <w:t>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set of codes drawn from one or more code systems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value set specifies a set of codes drawn from one or more code systems.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defined code system (if present) SHALL have a different identifier to the value set itself</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 xml:space="preserve">A value set with only one import SHALL also have an include and/or an exclude unless the value set includes and inline code system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Value set SHALL contain at least one of a codeSystem, a compose, or an expansion element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ValueSet.url</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Globally unique logical id for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absolute URL that is used to identify this value set when it is referenced in a specification, model, design or an instance. This SHALL be a URL, SHOULD be globally unique, and SHOULD be an address at which this value set is (or will be) published.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ValueSet.identifier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identifier for the value set (v2 / CDA)</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Formal identifier that is used to identify this value set when it is represented in other formats, or referenced in a specification, model, design or an instance.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Typically, this is used for values that can go in a v3 II data type.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ValueSet.version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Logical id for this version of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Used to identify this version of the value set when it is referenced in a specification, model, design or instance. This is an arbitrary value managed by the profile author manually and the value should be a timestamp.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There may be multiple resource versions of the value set that have the same identifier.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ValueSet.name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Informal name for this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free text natural language name describing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name is not expected to be unique. A name should be provided unless the value set is a contained resource (e.g. an anonymous value set in a profile). Most registries will require a name.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Support human navigation.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ValueSet.status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status of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value sets that are appropriate for use vs. not.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Identify when/if the value set should be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lifecycle status of a Value Set or Concept Map</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ValueSet.experimental</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for testing purposes, not real usage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This valueset was authored for testing purposes (or education/evaluation/marketing), and is not intended to be used for genuine usage.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Allows filtering of value sets that are appropriate for use vs. not.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ValueSet.publisher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the publisher (Organization or individual)</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individual or organization that published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Helps establish the "authority/credibility" of the value set. May also allow for contact.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ValueSet.contact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of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Contacts to assist a user in finding and communicating with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May be a web site, an email address, a telephone number (tel:), etc.</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ValueSet.contact.name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of a individual to contact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an individual to contact regarding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ValueSet.contact.telecom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Contact details for individual or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Contact details for individual (if a name was provided) or the publisher.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ValueSet.date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Date for given status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date that the value set status was last changed. The date must change when the business version changes, if it does, and it must change if the status code changes. in addition, it should change when the substantiative content of the implementation guide changes (e.g. the 'content logical definition').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Note that this is not the same as the resource last-modified-date, since the resource may be a secondary representation of the value set. Additional specific dates may be added as extensions.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Need to know when a value set was first legal for use or became withdrawn or replaced.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ValueSet.lockedDate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Fixed date for all referenced code systems and value sets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a Locked Date is defined, then the Content Logical Definition must be evaluated using the current version of all referenced code system(s) and value sets as of the Locked Date.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With a defined Locked Date the value set is considered "Locked". Otherwise, the value set may have different expansions as underlying code systems and/or value sets evolve. The interpretation of lockedDate is often dependent on the context - e.g. a SNOMED CT derived value set with a lockedDate will have a different expansion in USA than in UK. If a value set specifies a version for include and exclude statements, and also specifies a locked date, the specified versions need to be available that date, or the value set will not be usable.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ValueSet.description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language description of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free text natural language description of the use of the value set - reason for definition, "the semantic space" to be included in the value set, conditions of use, etc. The description may include a list of expected usages for the value set and can also describe the approach taken to build the value set.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description is not intended to describe the semantics of the Value Set - there are no intrinsic semantics separate from the codes contained in its expansion. The description should capture its intended use, which is needed for ensuring integrity for its use in models across future changes. . A description should be provided unless the value set is a contained resource (e.g. an anonymous value set in a profile). Most registries will require a description.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Human understandability.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Scope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Purpose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ValueSet.useContext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Content intends to support these contexts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value set definitions.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Assist in searching for appropriate content.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ValueSet.immutable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Indicates whether or not any change to the content logical definition may occur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this is set to 'true', then no new versions of the content logical definition can be created. Note: Other metadata might still change.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Normally immutability is set to 'false', which is the default assumption if it is not populated. Note that the implication is that if this is set to 'true', there may be only one Value Set Version for this Definition. Immutability tends to be set to 'true' in one of two cases: - Where the value set, by the nature of its usage, cannot change. For example "All specializations of ACT in ActClassCode" - Where there's no safe way to express the "Purpose" such that someone else could safely make changes to the value set definition Source workflow control must guarantee that the same URI always yields the same definition.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ValueSet.requirements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Why is this needed?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Explains why this value set is needed and why it's been constrained as it has.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element does not describe the usage of the value set (that's done in comments), rather it's for traceability of *why* the element is either needed or why the constraints exist as they do. This may be used to point to source materials or specifications that drove the structure of this data element.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ValueSet.copyright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 and/or Publishing restrictions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copyright statement relating to the value set and/or its contents. Copyright statements are generally legal restrictions on the use and publishing of the value set.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Frequently, the copyright differs between the value set, and codes that are included. The copyright statement should clearly differentiate between these when required.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License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Synonym</w:t>
            </w:r>
          </w:p>
        </w:tc>
        <w:tc>
          <w:tcPr>
            <w:tcW w:w="0" w:type="auto"/>
            <w:vAlign w:val="center"/>
            <w:hideMark/>
          </w:tcPr>
          <w:p w:rsidR="00D67926" w:rsidRDefault="008D6FB8">
            <w:pPr>
              <w:rPr>
                <w:rFonts w:eastAsia="Times New Roman"/>
                <w:lang w:val="en-US"/>
              </w:rPr>
            </w:pPr>
            <w:r>
              <w:rPr>
                <w:rFonts w:eastAsia="Times New Roman"/>
                <w:lang w:val="en-US"/>
              </w:rPr>
              <w:t>Restrictions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ValueSet.extensible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Whether this is intended to be used with an extensible binding</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Whether this is intended to be used with an extensible binding or not.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It is not required to say whether this intent applies.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An inline code system - part of this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definition of an code system, inlined into the value set (as a packaging convenience). Note that the inline code system may be used from other value sets by referring to it's (codeSystem.system) directly.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All code systems defined as part of a FHIR value set have an implicit valueset that includes all the code in the code system - the value set in which they are defined.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Codes must be unique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Within a code system definition, all the codes SHALL be unique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URI to identify the code system (e.g. in Coding.system)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that is used to reference this code system, including in [Coding]{datatypes.html#Coding}.system.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reference is not required to point to any specific kind of definition, but the more information that can be provided, the more useful it is for implementers. Best practice is to resolve to a computable definition of the code system (either a value set, or some other format). Terminology Servers MAY validate this reference (e.g. when accepting PUT/POST), and MAY make additional rules about what kind of content it refers to.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ValueSet.codeSystem.version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 (for use in Coding.version)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version of this code system that defines the codes. Note that the version is optional because a well maintained code system does not suffer from versioning, and therefore the version does not need to be maintained. However many code systems are not well maintained, and the version needs to be defined and tracked.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ValueSet.codeSystem.caseSensitive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code comparison is case sensitive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code comparison is case sensitive when codes within this system are compared to each other.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this value is missing, then it is not specified whether a code system is case sensitive or not. When the rule is not known, Postel's law should be followed: produce codes with the correct case, and accept codes in any case. This element is primarily provided to support validation software.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Concepts in the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Concepts that are in the code system. The concept definitions are inherently heirarchical, but the definitions must be consulted to determine what the meaning of the heirachical relationships are.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that identifies 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 a text symbol - that uniquely identifies the concept within the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ValueSet.codeSystem.concept.abstract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this code is not for use as a real 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If this code is not for use as a real 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ValueSet.codeSystem.concept.display</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Text to Display to the user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human readable string that is the recommended default way to present this concept to a user.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ValueSet.codeSystem.concept.definition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Formal Definition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formal definition of the concept. The value set resource does not make formal definitions required, because of the prevalence of legacy systems. However, but they are highly recommended, as without them there is no formal meaning associated with the concept.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ValueSet.codeSystem.concept.designation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representations for the 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representations for the concept - other languages, aliases, specialized purposes, used for particular purposes, etc.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Requirements</w:t>
            </w:r>
          </w:p>
        </w:tc>
        <w:tc>
          <w:tcPr>
            <w:tcW w:w="0" w:type="auto"/>
            <w:vAlign w:val="center"/>
            <w:hideMark/>
          </w:tcPr>
          <w:p w:rsidR="00D67926" w:rsidRDefault="008D6FB8">
            <w:pPr>
              <w:rPr>
                <w:rFonts w:eastAsia="Times New Roman"/>
                <w:lang w:val="en-US"/>
              </w:rPr>
            </w:pPr>
            <w:r>
              <w:rPr>
                <w:rFonts w:eastAsia="Times New Roman"/>
                <w:lang w:val="en-US"/>
              </w:rPr>
              <w:t>many concept definition systems support mltiple representations, in multiple languages, and for mltiple purposes.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ValueSet.codeSystem.concept.designation.language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Human language of the designation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language this designation is defined for.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In the absense of a language, the resource language applies.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A human language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ValueSet.codeSystem.concept.designation.use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Details how this designation would be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details how this designation would be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if no use is provided, the designation can be assumed to be suitable for general display to a human user.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Details of how a designation would be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ValueSet.codeSystem.concept.designation.value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text value for this designation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text value for this designation.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ValueSet.codeSystem.concept.concept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Child Concepts (is-a / contains / categorises)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Child Concepts - a heirarchy of concepts. The nature of the relationships is variable (is-a / contains / categorises) and can only be determined by examining the definitions of the concepts.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When value set includes codes from elsewhere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set of criteria that provide the content logical definition of the value set by including or excluding codes from outside this value set.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A value set composition SHALL have an include or an import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ValueSet.compose.import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Import the contents of another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Includes the contents of the referenced value set as a part of the contents of this value set. This is an absolute URI that is a reference to ValueSet.uri.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value set URI is either a logical reference to a defined value set such as a [SNOMED CT reference set]{snomedct.html#implicit}, or a direct reference to a value set definition using ValueSet.url. The reference may also not reference a actual FHIR value set resource; in this case, whatever is referenced is an implicit definition of a value set that needs to be clear about how versions are resolved.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Include one or more codes from a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Include one or more codes from a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there are no codes or filters, the entire code system is included. Note that the set of codes hat are included may contain abstract codes.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Cannot have both concept and filter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The system the codes come from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which is the code system from which the selected codes come from.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See *Coding.system* for further documentation.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ValueSet.compose.include.version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Specific version of the code system referred to</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version of the code system that the codes are selected from.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is used when selecting the descendents of a concept - they may change between versions. If no version is specified, then the exact contents of the value set may not be known until a context of use binds it to a particular version.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ValueSet.compose.include.concept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concept defined in the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Specifies a concept to be included or excluded.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list of concepts is considered ordered, though the order may not have any particular significance. Typically, the order an an expansion follows that defined in the compose.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ValueSet.compose.include.concept.code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or expression from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Specifies a code for the concept to be included or excluded.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Expressions are allowed if defined by the underlying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ValueSet.compose.include.concept.display</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Test to display for this code for this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text to display to the user for this concept in the context of this valueset. If no display is provided, then applications using the value set use the display specified for the code by the system.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value set resource allows for an alternative display to be specified for when this concept is used in this particular value set. See notes in the value set narrative about the correct use of this element.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ValueSet.compose.include.concept.designation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Additional representations for this valueset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Additional representations for this concept when used in this value set - other languages, aliases, specialized purposes, used for particular purposes, etc.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ValueSet.compose.include.filter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Select codes/concepts by their properties (including relationships)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Select concepts by specify a matching criteria based on the properties (including relationships) defined by the system. If multiple filters are specified, they SHALL all be true.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Selecting codes by specifying filters based on properties is only possible where the underlying code system defines appropriate properties. Note that in some cases, the underlying code system defines the logical concepts but not the literal codes for the concepts. In such cases, the literal definitions may be provided by a third party.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ValueSet.compose.include.filter.property</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A property defined by the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 code that identifies a property defined in the code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ValueSet.compose.include.filter.op</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kind of operation to perform as a part of the filter criteria.</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Binding Description</w:t>
            </w:r>
          </w:p>
        </w:tc>
        <w:tc>
          <w:tcPr>
            <w:tcW w:w="0" w:type="auto"/>
            <w:vAlign w:val="center"/>
            <w:hideMark/>
          </w:tcPr>
          <w:p w:rsidR="00D67926" w:rsidRDefault="008D6FB8">
            <w:pPr>
              <w:rPr>
                <w:rFonts w:eastAsia="Times New Roman"/>
                <w:lang w:val="en-US"/>
              </w:rPr>
            </w:pPr>
            <w:r>
              <w:rPr>
                <w:rFonts w:eastAsia="Times New Roman"/>
                <w:lang w:val="en-US"/>
              </w:rPr>
              <w:t>The kind of operation to perform as a part of a property based filter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ValueSet.compose.include.filter.value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from the system, or regex criteria</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match value may be either a code defined by the system, or a string value which is used a regex match on the literal string of the property value.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Use regex matching with care - full regex matching on every SNOMED CT term is prohibitive, for example.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ValueSet.compose.exclude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Explicitly exclude codes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Exclude one or more codes from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Usually this is used to selectively exclude codes that were included by subsumption in the inclusions. Any display names specified for the codes are ignored.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Used when the value set is "expanded"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value set can also be "expanded", where the value set is turned into a simple collection of enumerated codes. This element holds the expansion, if it has been performed.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Expansion is performed to produce a collection of codes that are ready to use for data entry or validation.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ValueSet.expansion.identifier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Uniquely identifies this expansion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An identifier that uniquely identifies this expansion of the valueset. Systems may re-use the same identifier as long as the expansion and the definition remain the same, but are not required to do so.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Typically, this uri is a UUID (e.g. urn:uuid:8230ff20-c97a-4167-a59d-dc2cb9df16dd).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ValueSet.expansion.timestamp</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Time valueset expansion happened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time at which the expansion was produced by the expanding system.</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SHOULD have be a fully populated instant, but in some circumstances, value sets are expanded by hand, of the expansion is published without that precision.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ValueSet.expansion.total</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Total number of codes in the expansion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total nober of concepts in the expansion. If the number of concept nodes in this resource is less than the stated number, then the server can return more using the offset parameter.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Paging only applies to flat expansions.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ValueSet.expansion.offset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Offset at which this resource starts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paging is being used, the offset at which this resource starts - e.g. this resource is a partial view into the expansion. If paging is not being used, this element SHALL not be present.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Paging only applies to flat expansions. If a filter is applied, the count is the number of concepts that matched the filter, not the number of concepts in an unfiltered view of the expansion.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Meaning when missing</w:t>
            </w:r>
          </w:p>
        </w:tc>
        <w:tc>
          <w:tcPr>
            <w:tcW w:w="0" w:type="auto"/>
            <w:vAlign w:val="center"/>
            <w:hideMark/>
          </w:tcPr>
          <w:p w:rsidR="00D67926" w:rsidRDefault="008D6FB8">
            <w:pPr>
              <w:rPr>
                <w:rFonts w:eastAsia="Times New Roman"/>
                <w:lang w:val="en-US"/>
              </w:rPr>
            </w:pPr>
            <w:r>
              <w:rPr>
                <w:rFonts w:eastAsia="Times New Roman"/>
                <w:lang w:val="en-US"/>
              </w:rPr>
              <w:t>Paging is not being used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ValueSet.expansion.parameter</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Parameter that controlled the expansion process</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A Parameter that controlled the expansion process. These parameters may be used by users of expanded value sets to check whether the expansion is suitable for a particular purpose, or to pick the correct expansion.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The server decides which parameters to include here, but as a minimum, the list SHOULD include the date, filter, and profile parameters passed to the $expand operation (if any).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ValueSet.expansion.parameter.name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Name as assigned by server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name of the parameter.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names are assigned at the discretion of the server.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ValueSet.expansion.parameter.value[x]</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Value of the named parameter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value of the parameter.</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Codes in the value set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codes that are contained in the value set expansion.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SHALL have a code or a display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have a code if not abstract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Constraint Text</w:t>
            </w:r>
          </w:p>
        </w:tc>
        <w:tc>
          <w:tcPr>
            <w:tcW w:w="0" w:type="auto"/>
            <w:vAlign w:val="center"/>
            <w:hideMark/>
          </w:tcPr>
          <w:p w:rsidR="00D67926" w:rsidRDefault="008D6FB8">
            <w:pPr>
              <w:rPr>
                <w:rFonts w:eastAsia="Times New Roman"/>
                <w:lang w:val="en-US"/>
              </w:rPr>
            </w:pPr>
            <w:r>
              <w:rPr>
                <w:rFonts w:eastAsia="Times New Roman"/>
                <w:lang w:val="en-US"/>
              </w:rPr>
              <w:t>Must have a system if a code is present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ValueSet.expansion.contains.system</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System value for the code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An absolute URI which is the code system in which the code for this item in the expansion is defined.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ValueSet.expansion.contains.abstract</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If user cannot select this entry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If true, this entry is included in the expansion for navigational purposes, and the user cannot select the code directly as a proper value.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This shouldn't be understood to exclude its use for searchig (e..g by subsumption testing). The client should know whether it is appropriate for the user to select an abstract code or not.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ValueSet.expansion.contains.version</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Version in which this code / display is defined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version of this code system that defined this code and/or display. This should only be used with code systems that do not enforce concept permanence.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The exact value of the version string is specified by the system from which the code is derived.</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ValueSet.expansion.contains.code</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 - if blank, this is not a choosable code</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 xml:space="preserve">The code for this item in the expansion heirarchy. If this code is missing the entry in the heirarchy is a place holder (abstract) and doesn't represent a valid code in the value set. </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ValueSet.expansion.contains.display</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User display for the concept</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The recommended display for this item in the expansion.</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b/>
                <w:bCs/>
                <w:lang w:val="en-US"/>
              </w:rPr>
              <w:t>ValueSet.expansion.contains.contains</w:t>
            </w:r>
          </w:p>
        </w:tc>
        <w:tc>
          <w:tcPr>
            <w:tcW w:w="0" w:type="auto"/>
            <w:vAlign w:val="center"/>
            <w:hideMark/>
          </w:tcPr>
          <w:p w:rsidR="00D67926" w:rsidRDefault="00D67926">
            <w:pPr>
              <w:rPr>
                <w:rFonts w:eastAsia="Times New Roman"/>
                <w:lang w:val="en-US"/>
              </w:rPr>
            </w:pP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Short name</w:t>
            </w:r>
          </w:p>
        </w:tc>
        <w:tc>
          <w:tcPr>
            <w:tcW w:w="0" w:type="auto"/>
            <w:vAlign w:val="center"/>
            <w:hideMark/>
          </w:tcPr>
          <w:p w:rsidR="00D67926" w:rsidRDefault="008D6FB8">
            <w:pPr>
              <w:rPr>
                <w:rFonts w:eastAsia="Times New Roman"/>
                <w:lang w:val="en-US"/>
              </w:rPr>
            </w:pPr>
            <w:r>
              <w:rPr>
                <w:rFonts w:eastAsia="Times New Roman"/>
                <w:lang w:val="en-US"/>
              </w:rPr>
              <w:t>Codes contained under this entry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Definition</w:t>
            </w:r>
          </w:p>
        </w:tc>
        <w:tc>
          <w:tcPr>
            <w:tcW w:w="0" w:type="auto"/>
            <w:vAlign w:val="center"/>
            <w:hideMark/>
          </w:tcPr>
          <w:p w:rsidR="00D67926" w:rsidRDefault="008D6FB8">
            <w:pPr>
              <w:rPr>
                <w:rFonts w:eastAsia="Times New Roman"/>
                <w:lang w:val="en-US"/>
              </w:rPr>
            </w:pPr>
            <w:r>
              <w:rPr>
                <w:rFonts w:eastAsia="Times New Roman"/>
                <w:lang w:val="en-US"/>
              </w:rPr>
              <w:t>Other codes and entries contained under this entry in the heirarchy.</w:t>
            </w:r>
          </w:p>
        </w:tc>
      </w:tr>
      <w:tr w:rsidR="00D67926">
        <w:trPr>
          <w:divId w:val="1396539379"/>
          <w:tblCellSpacing w:w="15" w:type="dxa"/>
        </w:trPr>
        <w:tc>
          <w:tcPr>
            <w:tcW w:w="0" w:type="auto"/>
            <w:vAlign w:val="center"/>
            <w:hideMark/>
          </w:tcPr>
          <w:p w:rsidR="00D67926" w:rsidRDefault="008D6FB8">
            <w:pPr>
              <w:rPr>
                <w:rFonts w:eastAsia="Times New Roman"/>
                <w:lang w:val="en-US"/>
              </w:rPr>
            </w:pPr>
            <w:r>
              <w:rPr>
                <w:rFonts w:eastAsia="Times New Roman"/>
                <w:lang w:val="en-US"/>
              </w:rPr>
              <w:t>Comments</w:t>
            </w:r>
          </w:p>
        </w:tc>
        <w:tc>
          <w:tcPr>
            <w:tcW w:w="0" w:type="auto"/>
            <w:vAlign w:val="center"/>
            <w:hideMark/>
          </w:tcPr>
          <w:p w:rsidR="00D67926" w:rsidRDefault="008D6FB8">
            <w:pPr>
              <w:rPr>
                <w:rFonts w:eastAsia="Times New Roman"/>
                <w:lang w:val="en-US"/>
              </w:rPr>
            </w:pPr>
            <w:r>
              <w:rPr>
                <w:rFonts w:eastAsia="Times New Roman"/>
                <w:lang w:val="en-US"/>
              </w:rPr>
              <w:t xml:space="preserve">If the expansion uses this element, there is no implication about the logical relationship between them, and the structure cannot be used for logical inferencing. The structure exists to provide navigational assistance for helping human users to locate codes in the expansion. </w:t>
            </w:r>
          </w:p>
        </w:tc>
      </w:tr>
    </w:tbl>
    <w:p w:rsidR="008D6FB8" w:rsidRDefault="008D6FB8">
      <w:pPr>
        <w:divId w:val="1396539379"/>
        <w:rPr>
          <w:rFonts w:eastAsia="Times New Roman"/>
        </w:rPr>
      </w:pPr>
    </w:p>
    <w:sectPr w:rsidR="008D6FB8" w:rsidSect="00D67926">
      <w:foot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69ED" w:rsidRDefault="008D69ED" w:rsidP="00DE4CAF">
      <w:r>
        <w:separator/>
      </w:r>
    </w:p>
  </w:endnote>
  <w:endnote w:type="continuationSeparator" w:id="0">
    <w:p w:rsidR="008D69ED" w:rsidRDefault="008D69ED" w:rsidP="00DE4C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6828030"/>
      <w:docPartObj>
        <w:docPartGallery w:val="Page Numbers (Bottom of Page)"/>
        <w:docPartUnique/>
      </w:docPartObj>
    </w:sdtPr>
    <w:sdtContent>
      <w:p w:rsidR="00660AEE" w:rsidRDefault="00D67926">
        <w:pPr>
          <w:pStyle w:val="Footer"/>
          <w:jc w:val="right"/>
        </w:pPr>
        <w:fldSimple w:instr=" PAGE   \* MERGEFORMAT ">
          <w:r w:rsidR="00086338">
            <w:rPr>
              <w:noProof/>
            </w:rPr>
            <w:t>1</w:t>
          </w:r>
        </w:fldSimple>
      </w:p>
    </w:sdtContent>
  </w:sdt>
  <w:p w:rsidR="00DE4CAF" w:rsidRDefault="00DE4C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69ED" w:rsidRDefault="008D69ED" w:rsidP="00DE4CAF">
      <w:r>
        <w:separator/>
      </w:r>
    </w:p>
  </w:footnote>
  <w:footnote w:type="continuationSeparator" w:id="0">
    <w:p w:rsidR="008D69ED" w:rsidRDefault="008D69ED" w:rsidP="00DE4CA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noPunctuationKerning/>
  <w:characterSpacingControl w:val="doNotCompress"/>
  <w:footnotePr>
    <w:footnote w:id="-1"/>
    <w:footnote w:id="0"/>
  </w:footnotePr>
  <w:endnotePr>
    <w:endnote w:id="-1"/>
    <w:endnote w:id="0"/>
  </w:endnotePr>
  <w:compat/>
  <w:rsids>
    <w:rsidRoot w:val="00DE4CAF"/>
    <w:rsid w:val="00086338"/>
    <w:rsid w:val="002B68B9"/>
    <w:rsid w:val="00660AEE"/>
    <w:rsid w:val="008D69ED"/>
    <w:rsid w:val="008D6FB8"/>
    <w:rsid w:val="00D67926"/>
    <w:rsid w:val="00DE4CA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926"/>
    <w:rPr>
      <w:rFonts w:eastAsiaTheme="minorEastAsia"/>
      <w:sz w:val="24"/>
      <w:szCs w:val="24"/>
    </w:rPr>
  </w:style>
  <w:style w:type="paragraph" w:styleId="Heading1">
    <w:name w:val="heading 1"/>
    <w:basedOn w:val="Normal"/>
    <w:link w:val="Heading1Char"/>
    <w:uiPriority w:val="9"/>
    <w:qFormat/>
    <w:rsid w:val="00D6792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D6792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9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6792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DE4CAF"/>
    <w:pPr>
      <w:tabs>
        <w:tab w:val="center" w:pos="4680"/>
        <w:tab w:val="right" w:pos="9360"/>
      </w:tabs>
    </w:pPr>
  </w:style>
  <w:style w:type="character" w:customStyle="1" w:styleId="HeaderChar">
    <w:name w:val="Header Char"/>
    <w:basedOn w:val="DefaultParagraphFont"/>
    <w:link w:val="Header"/>
    <w:uiPriority w:val="99"/>
    <w:semiHidden/>
    <w:rsid w:val="00DE4CAF"/>
    <w:rPr>
      <w:rFonts w:eastAsiaTheme="minorEastAsia"/>
      <w:sz w:val="24"/>
      <w:szCs w:val="24"/>
    </w:rPr>
  </w:style>
  <w:style w:type="paragraph" w:styleId="Footer">
    <w:name w:val="footer"/>
    <w:basedOn w:val="Normal"/>
    <w:link w:val="FooterChar"/>
    <w:uiPriority w:val="99"/>
    <w:unhideWhenUsed/>
    <w:rsid w:val="00DE4CAF"/>
    <w:pPr>
      <w:tabs>
        <w:tab w:val="center" w:pos="4680"/>
        <w:tab w:val="right" w:pos="9360"/>
      </w:tabs>
    </w:pPr>
  </w:style>
  <w:style w:type="character" w:customStyle="1" w:styleId="FooterChar">
    <w:name w:val="Footer Char"/>
    <w:basedOn w:val="DefaultParagraphFont"/>
    <w:link w:val="Footer"/>
    <w:uiPriority w:val="99"/>
    <w:rsid w:val="00DE4CAF"/>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divs>
    <w:div w:id="279191413">
      <w:marLeft w:val="0"/>
      <w:marRight w:val="0"/>
      <w:marTop w:val="0"/>
      <w:marBottom w:val="0"/>
      <w:divBdr>
        <w:top w:val="none" w:sz="0" w:space="0" w:color="auto"/>
        <w:left w:val="none" w:sz="0" w:space="0" w:color="auto"/>
        <w:bottom w:val="none" w:sz="0" w:space="0" w:color="auto"/>
        <w:right w:val="none" w:sz="0" w:space="0" w:color="auto"/>
      </w:divBdr>
    </w:div>
    <w:div w:id="395520675">
      <w:marLeft w:val="0"/>
      <w:marRight w:val="0"/>
      <w:marTop w:val="0"/>
      <w:marBottom w:val="0"/>
      <w:divBdr>
        <w:top w:val="none" w:sz="0" w:space="0" w:color="auto"/>
        <w:left w:val="none" w:sz="0" w:space="0" w:color="auto"/>
        <w:bottom w:val="none" w:sz="0" w:space="0" w:color="auto"/>
        <w:right w:val="none" w:sz="0" w:space="0" w:color="auto"/>
      </w:divBdr>
    </w:div>
    <w:div w:id="707486012">
      <w:marLeft w:val="0"/>
      <w:marRight w:val="0"/>
      <w:marTop w:val="0"/>
      <w:marBottom w:val="0"/>
      <w:divBdr>
        <w:top w:val="none" w:sz="0" w:space="0" w:color="auto"/>
        <w:left w:val="none" w:sz="0" w:space="0" w:color="auto"/>
        <w:bottom w:val="none" w:sz="0" w:space="0" w:color="auto"/>
        <w:right w:val="none" w:sz="0" w:space="0" w:color="auto"/>
      </w:divBdr>
    </w:div>
    <w:div w:id="738407075">
      <w:marLeft w:val="0"/>
      <w:marRight w:val="0"/>
      <w:marTop w:val="0"/>
      <w:marBottom w:val="0"/>
      <w:divBdr>
        <w:top w:val="none" w:sz="0" w:space="0" w:color="auto"/>
        <w:left w:val="none" w:sz="0" w:space="0" w:color="auto"/>
        <w:bottom w:val="none" w:sz="0" w:space="0" w:color="auto"/>
        <w:right w:val="none" w:sz="0" w:space="0" w:color="auto"/>
      </w:divBdr>
    </w:div>
    <w:div w:id="958990423">
      <w:marLeft w:val="0"/>
      <w:marRight w:val="0"/>
      <w:marTop w:val="0"/>
      <w:marBottom w:val="0"/>
      <w:divBdr>
        <w:top w:val="none" w:sz="0" w:space="0" w:color="auto"/>
        <w:left w:val="none" w:sz="0" w:space="0" w:color="auto"/>
        <w:bottom w:val="none" w:sz="0" w:space="0" w:color="auto"/>
        <w:right w:val="none" w:sz="0" w:space="0" w:color="auto"/>
      </w:divBdr>
    </w:div>
    <w:div w:id="1071193860">
      <w:marLeft w:val="0"/>
      <w:marRight w:val="0"/>
      <w:marTop w:val="0"/>
      <w:marBottom w:val="0"/>
      <w:divBdr>
        <w:top w:val="none" w:sz="0" w:space="0" w:color="auto"/>
        <w:left w:val="none" w:sz="0" w:space="0" w:color="auto"/>
        <w:bottom w:val="none" w:sz="0" w:space="0" w:color="auto"/>
        <w:right w:val="none" w:sz="0" w:space="0" w:color="auto"/>
      </w:divBdr>
    </w:div>
    <w:div w:id="1126195178">
      <w:marLeft w:val="0"/>
      <w:marRight w:val="0"/>
      <w:marTop w:val="0"/>
      <w:marBottom w:val="0"/>
      <w:divBdr>
        <w:top w:val="none" w:sz="0" w:space="0" w:color="auto"/>
        <w:left w:val="none" w:sz="0" w:space="0" w:color="auto"/>
        <w:bottom w:val="none" w:sz="0" w:space="0" w:color="auto"/>
        <w:right w:val="none" w:sz="0" w:space="0" w:color="auto"/>
      </w:divBdr>
    </w:div>
    <w:div w:id="1136604104">
      <w:marLeft w:val="0"/>
      <w:marRight w:val="0"/>
      <w:marTop w:val="0"/>
      <w:marBottom w:val="0"/>
      <w:divBdr>
        <w:top w:val="none" w:sz="0" w:space="0" w:color="auto"/>
        <w:left w:val="none" w:sz="0" w:space="0" w:color="auto"/>
        <w:bottom w:val="none" w:sz="0" w:space="0" w:color="auto"/>
        <w:right w:val="none" w:sz="0" w:space="0" w:color="auto"/>
      </w:divBdr>
    </w:div>
    <w:div w:id="1236624240">
      <w:marLeft w:val="0"/>
      <w:marRight w:val="0"/>
      <w:marTop w:val="0"/>
      <w:marBottom w:val="0"/>
      <w:divBdr>
        <w:top w:val="none" w:sz="0" w:space="0" w:color="auto"/>
        <w:left w:val="none" w:sz="0" w:space="0" w:color="auto"/>
        <w:bottom w:val="none" w:sz="0" w:space="0" w:color="auto"/>
        <w:right w:val="none" w:sz="0" w:space="0" w:color="auto"/>
      </w:divBdr>
    </w:div>
    <w:div w:id="1396539379">
      <w:marLeft w:val="0"/>
      <w:marRight w:val="0"/>
      <w:marTop w:val="0"/>
      <w:marBottom w:val="0"/>
      <w:divBdr>
        <w:top w:val="none" w:sz="0" w:space="0" w:color="auto"/>
        <w:left w:val="none" w:sz="0" w:space="0" w:color="auto"/>
        <w:bottom w:val="none" w:sz="0" w:space="0" w:color="auto"/>
        <w:right w:val="none" w:sz="0" w:space="0" w:color="auto"/>
      </w:divBdr>
    </w:div>
    <w:div w:id="1457144063">
      <w:marLeft w:val="0"/>
      <w:marRight w:val="0"/>
      <w:marTop w:val="0"/>
      <w:marBottom w:val="0"/>
      <w:divBdr>
        <w:top w:val="none" w:sz="0" w:space="0" w:color="auto"/>
        <w:left w:val="none" w:sz="0" w:space="0" w:color="auto"/>
        <w:bottom w:val="none" w:sz="0" w:space="0" w:color="auto"/>
        <w:right w:val="none" w:sz="0" w:space="0" w:color="auto"/>
      </w:divBdr>
    </w:div>
    <w:div w:id="1529179779">
      <w:marLeft w:val="0"/>
      <w:marRight w:val="0"/>
      <w:marTop w:val="0"/>
      <w:marBottom w:val="0"/>
      <w:divBdr>
        <w:top w:val="none" w:sz="0" w:space="0" w:color="auto"/>
        <w:left w:val="none" w:sz="0" w:space="0" w:color="auto"/>
        <w:bottom w:val="none" w:sz="0" w:space="0" w:color="auto"/>
        <w:right w:val="none" w:sz="0" w:space="0" w:color="auto"/>
      </w:divBdr>
    </w:div>
    <w:div w:id="1561820924">
      <w:marLeft w:val="0"/>
      <w:marRight w:val="0"/>
      <w:marTop w:val="0"/>
      <w:marBottom w:val="0"/>
      <w:divBdr>
        <w:top w:val="none" w:sz="0" w:space="0" w:color="auto"/>
        <w:left w:val="none" w:sz="0" w:space="0" w:color="auto"/>
        <w:bottom w:val="none" w:sz="0" w:space="0" w:color="auto"/>
        <w:right w:val="none" w:sz="0" w:space="0" w:color="auto"/>
      </w:divBdr>
    </w:div>
    <w:div w:id="1664770817">
      <w:marLeft w:val="0"/>
      <w:marRight w:val="0"/>
      <w:marTop w:val="0"/>
      <w:marBottom w:val="0"/>
      <w:divBdr>
        <w:top w:val="none" w:sz="0" w:space="0" w:color="auto"/>
        <w:left w:val="none" w:sz="0" w:space="0" w:color="auto"/>
        <w:bottom w:val="none" w:sz="0" w:space="0" w:color="auto"/>
        <w:right w:val="none" w:sz="0" w:space="0" w:color="auto"/>
      </w:divBdr>
    </w:div>
    <w:div w:id="18450526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35</Pages>
  <Words>103208</Words>
  <Characters>588290</Characters>
  <Application>Microsoft Office Word</Application>
  <DocSecurity>0</DocSecurity>
  <Lines>4902</Lines>
  <Paragraphs>1380</Paragraphs>
  <ScaleCrop>false</ScaleCrop>
  <Company/>
  <LinksUpToDate>false</LinksUpToDate>
  <CharactersWithSpaces>690118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spelling/grammar checking</dc:title>
  <dc:creator>Lloyd</dc:creator>
  <cp:lastModifiedBy>Lloyd</cp:lastModifiedBy>
  <cp:revision>5</cp:revision>
  <cp:lastPrinted>2015-09-01T18:37:00Z</cp:lastPrinted>
  <dcterms:created xsi:type="dcterms:W3CDTF">2015-09-01T18:01:00Z</dcterms:created>
  <dcterms:modified xsi:type="dcterms:W3CDTF">2015-09-01T19:16:00Z</dcterms:modified>
</cp:coreProperties>
</file>