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8EFCF" w14:textId="30B1D300" w:rsidR="00074C7F" w:rsidRDefault="00074C7F" w:rsidP="00074C7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Hover, action, link, visited</w:t>
      </w:r>
    </w:p>
    <w:p w14:paraId="267B37A2" w14:textId="47A78C2F" w:rsidR="00074C7F" w:rsidRPr="00074C7F" w:rsidRDefault="00074C7F" w:rsidP="00074C7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Изменение элемента при наведении</w:t>
      </w:r>
    </w:p>
    <w:p w14:paraId="01B9BAA0" w14:textId="0CBE4623" w:rsidR="00074C7F" w:rsidRPr="00074C7F" w:rsidRDefault="00074C7F" w:rsidP="00074C7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Изменение элемента при нажатии</w:t>
      </w:r>
    </w:p>
    <w:p w14:paraId="62DB765A" w14:textId="0278312B" w:rsidR="00074C7F" w:rsidRPr="00074C7F" w:rsidRDefault="00074C7F" w:rsidP="00074C7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Изменение непосещаемой ссылки</w:t>
      </w:r>
    </w:p>
    <w:p w14:paraId="1B56F6D3" w14:textId="77777777" w:rsidR="00074C7F" w:rsidRPr="00074C7F" w:rsidRDefault="00074C7F" w:rsidP="00074C7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 xml:space="preserve">Изменение посещаемой ссылки </w:t>
      </w:r>
    </w:p>
    <w:p w14:paraId="32062822" w14:textId="3E11A9EE" w:rsidR="00074C7F" w:rsidRPr="006256C4" w:rsidRDefault="006256C4" w:rsidP="00074C7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Создать </w:t>
      </w:r>
      <w:r w:rsidR="00674A25">
        <w:rPr>
          <w:lang w:val="ru-RU"/>
        </w:rPr>
        <w:t>блок,</w:t>
      </w:r>
      <w:r>
        <w:rPr>
          <w:lang w:val="ru-RU"/>
        </w:rPr>
        <w:t xml:space="preserve"> в котором будут ссылки </w:t>
      </w:r>
    </w:p>
    <w:p w14:paraId="38F517BB" w14:textId="23B4A01A" w:rsidR="00074C7F" w:rsidRPr="006256C4" w:rsidRDefault="006256C4" w:rsidP="00074C7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Создать </w:t>
      </w:r>
      <w:r w:rsidR="00674A25">
        <w:rPr>
          <w:lang w:val="ru-RU"/>
        </w:rPr>
        <w:t>блок,</w:t>
      </w:r>
      <w:r>
        <w:rPr>
          <w:lang w:val="ru-RU"/>
        </w:rPr>
        <w:t xml:space="preserve"> в котором будут ссылки и дать им </w:t>
      </w:r>
      <w:r>
        <w:rPr>
          <w:lang w:val="en-US"/>
        </w:rPr>
        <w:t>display</w:t>
      </w:r>
      <w:r w:rsidRPr="006256C4">
        <w:rPr>
          <w:lang w:val="ru-RU"/>
        </w:rPr>
        <w:t xml:space="preserve">: </w:t>
      </w:r>
      <w:r>
        <w:rPr>
          <w:lang w:val="en-US"/>
        </w:rPr>
        <w:t>inline</w:t>
      </w:r>
      <w:r w:rsidRPr="006256C4">
        <w:rPr>
          <w:lang w:val="ru-RU"/>
        </w:rPr>
        <w:t>-</w:t>
      </w:r>
      <w:r>
        <w:rPr>
          <w:lang w:val="en-US"/>
        </w:rPr>
        <w:t>block</w:t>
      </w:r>
      <w:r w:rsidRPr="006256C4">
        <w:rPr>
          <w:lang w:val="ru-RU"/>
        </w:rPr>
        <w:t>;</w:t>
      </w:r>
    </w:p>
    <w:p w14:paraId="2F3D4304" w14:textId="1A453BCF" w:rsidR="00074C7F" w:rsidRPr="00074C7F" w:rsidRDefault="00074C7F" w:rsidP="00074C7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Создать общий блок внутри ссылку и блок с контентом и назначить общему блоки </w:t>
      </w:r>
      <w:proofErr w:type="spellStart"/>
      <w:r>
        <w:rPr>
          <w:lang w:val="ru-RU"/>
        </w:rPr>
        <w:t>псевдокласс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hover</w:t>
      </w:r>
      <w:r w:rsidR="00674A25" w:rsidRPr="00674A25">
        <w:rPr>
          <w:lang w:val="ru-RU"/>
        </w:rPr>
        <w:t xml:space="preserve"> </w:t>
      </w:r>
      <w:r>
        <w:rPr>
          <w:lang w:val="ru-RU"/>
        </w:rPr>
        <w:t>(способ</w:t>
      </w:r>
      <w:r w:rsidR="00674A25">
        <w:rPr>
          <w:lang w:val="ru-RU"/>
        </w:rPr>
        <w:t>,</w:t>
      </w:r>
      <w:r>
        <w:rPr>
          <w:lang w:val="ru-RU"/>
        </w:rPr>
        <w:t xml:space="preserve"> который не показан в лабе)</w:t>
      </w:r>
    </w:p>
    <w:p w14:paraId="5802FDB6" w14:textId="01CA3255" w:rsidR="00074C7F" w:rsidRDefault="00074C7F" w:rsidP="00074C7F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rFonts w:cstheme="minorHAnsi"/>
          <w:color w:val="202124"/>
          <w:shd w:val="clear" w:color="auto" w:fill="FFFFFF"/>
          <w:lang w:val="en-US"/>
        </w:rPr>
        <w:t>C</w:t>
      </w:r>
      <w:r w:rsidRPr="00074C7F">
        <w:rPr>
          <w:rFonts w:cstheme="minorHAnsi"/>
          <w:color w:val="202124"/>
          <w:shd w:val="clear" w:color="auto" w:fill="FFFFFF"/>
        </w:rPr>
        <w:t>по</w:t>
      </w:r>
      <w:r>
        <w:rPr>
          <w:rFonts w:cstheme="minorHAnsi"/>
          <w:color w:val="202124"/>
          <w:shd w:val="clear" w:color="auto" w:fill="FFFFFF"/>
          <w:lang w:val="be-BY"/>
        </w:rPr>
        <w:t>со</w:t>
      </w:r>
      <w:r w:rsidRPr="00074C7F">
        <w:rPr>
          <w:rFonts w:cstheme="minorHAnsi"/>
          <w:color w:val="202124"/>
          <w:shd w:val="clear" w:color="auto" w:fill="FFFFFF"/>
        </w:rPr>
        <w:t>б объединить много изображений в одно, чтобы: Сократить количество обращений к серверу.</w:t>
      </w:r>
      <w:r w:rsidRPr="00074C7F">
        <w:rPr>
          <w:rFonts w:cstheme="minorHAnsi"/>
          <w:lang w:val="ru-RU"/>
        </w:rPr>
        <w:t xml:space="preserve"> </w:t>
      </w:r>
    </w:p>
    <w:p w14:paraId="413752FC" w14:textId="4281BFA5" w:rsidR="00074C7F" w:rsidRPr="00074C7F" w:rsidRDefault="00074C7F" w:rsidP="00074C7F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proofErr w:type="spellStart"/>
      <w:r>
        <w:t>Ролловеры</w:t>
      </w:r>
      <w:proofErr w:type="spellEnd"/>
      <w:r>
        <w:t xml:space="preserve"> — меню, вид которых меняется при наведении курсора мыши.</w:t>
      </w:r>
    </w:p>
    <w:p w14:paraId="06A1F882" w14:textId="775311A9" w:rsidR="00074C7F" w:rsidRPr="00074C7F" w:rsidRDefault="00074C7F" w:rsidP="00074C7F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lang w:val="en-US"/>
        </w:rPr>
        <w:t>Display: none</w:t>
      </w:r>
    </w:p>
    <w:p w14:paraId="48D96B9E" w14:textId="62C42827" w:rsidR="00074C7F" w:rsidRPr="00074C7F" w:rsidRDefault="00074C7F" w:rsidP="00074C7F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lang w:val="be-BY"/>
        </w:rPr>
        <w:t xml:space="preserve">Для </w:t>
      </w:r>
      <w:r w:rsidR="00674A25">
        <w:rPr>
          <w:lang w:val="be-BY"/>
        </w:rPr>
        <w:t xml:space="preserve">задания </w:t>
      </w:r>
      <w:r>
        <w:rPr>
          <w:lang w:val="ru-RU"/>
        </w:rPr>
        <w:t>позиции элемента</w:t>
      </w:r>
    </w:p>
    <w:p w14:paraId="28C8C713" w14:textId="63935C4D" w:rsidR="00074C7F" w:rsidRDefault="006256C4" w:rsidP="00074C7F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rFonts w:cstheme="minorHAnsi"/>
          <w:lang w:val="en-US"/>
        </w:rPr>
        <w:t xml:space="preserve">Position: </w:t>
      </w:r>
      <w:r w:rsidR="009F4499">
        <w:rPr>
          <w:rFonts w:cstheme="minorHAnsi"/>
          <w:lang w:val="en-US"/>
        </w:rPr>
        <w:t>absolute</w:t>
      </w:r>
    </w:p>
    <w:p w14:paraId="615C3BFF" w14:textId="3F39FF6C" w:rsidR="00074C7F" w:rsidRDefault="00074C7F" w:rsidP="00074C7F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В лабе</w:t>
      </w:r>
    </w:p>
    <w:p w14:paraId="66B0A269" w14:textId="4D14E1D3" w:rsidR="00455734" w:rsidRPr="00455734" w:rsidRDefault="00455734" w:rsidP="00074C7F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lang w:val="ru-RU"/>
        </w:rPr>
        <w:t>С</w:t>
      </w:r>
      <w:r>
        <w:rPr>
          <w:lang w:val="ru-RU"/>
        </w:rPr>
        <w:t xml:space="preserve">обраны ответы </w:t>
      </w:r>
      <w:r w:rsidR="009F4499">
        <w:rPr>
          <w:lang w:val="ru-RU"/>
        </w:rPr>
        <w:t>на</w:t>
      </w:r>
      <w:r>
        <w:rPr>
          <w:lang w:val="ru-RU"/>
        </w:rPr>
        <w:t xml:space="preserve"> вопросы 1</w:t>
      </w:r>
      <w:r>
        <w:rPr>
          <w:lang w:val="ru-RU"/>
        </w:rPr>
        <w:t>5</w:t>
      </w:r>
      <w:r>
        <w:rPr>
          <w:lang w:val="ru-RU"/>
        </w:rPr>
        <w:t xml:space="preserve"> </w:t>
      </w:r>
      <w:r>
        <w:rPr>
          <w:lang w:val="ru-RU"/>
        </w:rPr>
        <w:t>–</w:t>
      </w:r>
      <w:r>
        <w:rPr>
          <w:lang w:val="ru-RU"/>
        </w:rPr>
        <w:t xml:space="preserve"> 19</w:t>
      </w:r>
      <w:r w:rsidR="005B05E2">
        <w:rPr>
          <w:lang w:val="en-US"/>
        </w:rPr>
        <w:t>, 21</w:t>
      </w:r>
    </w:p>
    <w:p w14:paraId="53039731" w14:textId="12C690E0" w:rsidR="00FB2A5A" w:rsidRPr="00FB2A5A" w:rsidRDefault="00074C7F" w:rsidP="00455734">
      <w:pPr>
        <w:pStyle w:val="a3"/>
        <w:numPr>
          <w:ilvl w:val="1"/>
          <w:numId w:val="2"/>
        </w:numPr>
        <w:rPr>
          <w:rFonts w:cstheme="minorHAnsi"/>
          <w:lang w:val="ru-RU"/>
        </w:rPr>
      </w:pPr>
      <w:r>
        <w:t xml:space="preserve">1. </w:t>
      </w:r>
      <w:proofErr w:type="spellStart"/>
      <w:r>
        <w:t>static</w:t>
      </w:r>
      <w:proofErr w:type="spellEnd"/>
      <w:r>
        <w:t xml:space="preserve"> (статический) — означает, что расположение элементов соответствует их расположению в HTML-коде; </w:t>
      </w:r>
    </w:p>
    <w:p w14:paraId="018EB203" w14:textId="77777777" w:rsidR="00FB2A5A" w:rsidRPr="00FB2A5A" w:rsidRDefault="00074C7F" w:rsidP="00455734">
      <w:pPr>
        <w:pStyle w:val="a3"/>
        <w:numPr>
          <w:ilvl w:val="1"/>
          <w:numId w:val="2"/>
        </w:numPr>
        <w:rPr>
          <w:rFonts w:cstheme="minorHAnsi"/>
          <w:lang w:val="ru-RU"/>
        </w:rPr>
      </w:pPr>
      <w:r>
        <w:t xml:space="preserve">2. </w:t>
      </w:r>
      <w:proofErr w:type="spellStart"/>
      <w:r>
        <w:t>relative</w:t>
      </w:r>
      <w:proofErr w:type="spellEnd"/>
      <w:r>
        <w:t xml:space="preserve"> (относительный) — позиционируется относительно своего исходного положения; </w:t>
      </w:r>
    </w:p>
    <w:p w14:paraId="44A4C978" w14:textId="77777777" w:rsidR="00FB2A5A" w:rsidRPr="00FB2A5A" w:rsidRDefault="00074C7F" w:rsidP="00455734">
      <w:pPr>
        <w:pStyle w:val="a3"/>
        <w:numPr>
          <w:ilvl w:val="1"/>
          <w:numId w:val="2"/>
        </w:numPr>
        <w:rPr>
          <w:rFonts w:cstheme="minorHAnsi"/>
          <w:lang w:val="ru-RU"/>
        </w:rPr>
      </w:pPr>
      <w:r>
        <w:t xml:space="preserve">3. </w:t>
      </w:r>
      <w:proofErr w:type="spellStart"/>
      <w:r>
        <w:t>fixed</w:t>
      </w:r>
      <w:proofErr w:type="spellEnd"/>
      <w:r>
        <w:t xml:space="preserve"> (фиксированный) — позиция элемента блокируется в определенной позиции на экране; </w:t>
      </w:r>
    </w:p>
    <w:p w14:paraId="0B6E2041" w14:textId="77777777" w:rsidR="00FB2A5A" w:rsidRPr="00FB2A5A" w:rsidRDefault="00074C7F" w:rsidP="00455734">
      <w:pPr>
        <w:pStyle w:val="a3"/>
        <w:numPr>
          <w:ilvl w:val="1"/>
          <w:numId w:val="2"/>
        </w:numPr>
        <w:rPr>
          <w:rFonts w:cstheme="minorHAnsi"/>
          <w:lang w:val="ru-RU"/>
        </w:rPr>
      </w:pPr>
      <w:r>
        <w:t xml:space="preserve">4. </w:t>
      </w:r>
      <w:proofErr w:type="spellStart"/>
      <w:r>
        <w:t>absolute</w:t>
      </w:r>
      <w:proofErr w:type="spellEnd"/>
      <w:r>
        <w:t xml:space="preserve"> (абсолютный) — позволяет поместить элемент в любой позиции страницы с точностью до одного пиксела относительно ближайшего позиционированного предка или окна просмотра; </w:t>
      </w:r>
    </w:p>
    <w:p w14:paraId="2F08B9F0" w14:textId="7DE20486" w:rsidR="00074C7F" w:rsidRPr="006256C4" w:rsidRDefault="00074C7F" w:rsidP="00455734">
      <w:pPr>
        <w:pStyle w:val="a3"/>
        <w:numPr>
          <w:ilvl w:val="1"/>
          <w:numId w:val="2"/>
        </w:numPr>
        <w:rPr>
          <w:rFonts w:cstheme="minorHAnsi"/>
          <w:lang w:val="ru-RU"/>
        </w:rPr>
      </w:pPr>
      <w:r>
        <w:t xml:space="preserve">5. </w:t>
      </w:r>
      <w:proofErr w:type="spellStart"/>
      <w:r>
        <w:t>sticky</w:t>
      </w:r>
      <w:proofErr w:type="spellEnd"/>
      <w:r>
        <w:t xml:space="preserve"> (закреплённый) — позиционируется на основе позиции прокрутки пользователя.</w:t>
      </w:r>
    </w:p>
    <w:p w14:paraId="101D4FAE" w14:textId="76CA55F0" w:rsidR="006256C4" w:rsidRPr="006256C4" w:rsidRDefault="006256C4" w:rsidP="00074C7F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lang w:val="ru-RU"/>
        </w:rPr>
        <w:t>П.15</w:t>
      </w:r>
      <w:r w:rsidR="008F241F">
        <w:rPr>
          <w:lang w:val="ru-RU"/>
        </w:rPr>
        <w:t>.</w:t>
      </w:r>
      <w:r w:rsidR="008F241F">
        <w:rPr>
          <w:lang w:val="en-US"/>
        </w:rPr>
        <w:t>I</w:t>
      </w:r>
    </w:p>
    <w:p w14:paraId="266AD2D1" w14:textId="0C632751" w:rsidR="006256C4" w:rsidRPr="006256C4" w:rsidRDefault="006256C4" w:rsidP="00074C7F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lang w:val="ru-RU"/>
        </w:rPr>
        <w:t>П.15</w:t>
      </w:r>
      <w:r w:rsidR="008F241F">
        <w:rPr>
          <w:lang w:val="en-US"/>
        </w:rPr>
        <w:t>.II</w:t>
      </w:r>
    </w:p>
    <w:p w14:paraId="0D2504E9" w14:textId="04F58AF1" w:rsidR="006256C4" w:rsidRPr="00074C7F" w:rsidRDefault="006256C4" w:rsidP="006256C4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lang w:val="ru-RU"/>
        </w:rPr>
        <w:t>П.15</w:t>
      </w:r>
      <w:r w:rsidR="008F241F">
        <w:rPr>
          <w:lang w:val="en-US"/>
        </w:rPr>
        <w:t>.III</w:t>
      </w:r>
    </w:p>
    <w:p w14:paraId="62B4C3E8" w14:textId="148C73CD" w:rsidR="006256C4" w:rsidRPr="006256C4" w:rsidRDefault="006256C4" w:rsidP="006256C4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lang w:val="ru-RU"/>
        </w:rPr>
        <w:t>П.1</w:t>
      </w:r>
      <w:r w:rsidR="008F241F">
        <w:rPr>
          <w:lang w:val="en-US"/>
        </w:rPr>
        <w:t>.IV</w:t>
      </w:r>
    </w:p>
    <w:p w14:paraId="7E27D493" w14:textId="08CFF83E" w:rsidR="006256C4" w:rsidRPr="006256C4" w:rsidRDefault="006256C4" w:rsidP="006256C4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lang w:val="ru-RU"/>
        </w:rPr>
        <w:t>В лабе</w:t>
      </w:r>
    </w:p>
    <w:p w14:paraId="2D732AFB" w14:textId="0FA6DC2E" w:rsidR="006256C4" w:rsidRPr="006256C4" w:rsidRDefault="006256C4" w:rsidP="006256C4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 w:rsidRPr="006256C4">
        <w:rPr>
          <w:rFonts w:cstheme="minorHAnsi"/>
          <w:color w:val="202124"/>
          <w:shd w:val="clear" w:color="auto" w:fill="FFFFFF"/>
        </w:rPr>
        <w:t>Липкое или приклеенное позиционирование используется для фиксации элемента в заданном месте при прокрутке страницы.</w:t>
      </w:r>
      <w:r w:rsidR="008F241F" w:rsidRPr="008F241F">
        <w:rPr>
          <w:rFonts w:cstheme="minorHAnsi"/>
          <w:color w:val="202124"/>
          <w:shd w:val="clear" w:color="auto" w:fill="FFFFFF"/>
          <w:lang w:val="ru-RU"/>
        </w:rPr>
        <w:t xml:space="preserve"> </w:t>
      </w:r>
      <w:r w:rsidR="008F241F">
        <w:rPr>
          <w:rFonts w:cstheme="minorHAnsi"/>
          <w:color w:val="202124"/>
          <w:shd w:val="clear" w:color="auto" w:fill="FFFFFF"/>
          <w:lang w:val="be-BY"/>
        </w:rPr>
        <w:t>П.15</w:t>
      </w:r>
      <w:r w:rsidR="008F241F">
        <w:rPr>
          <w:rFonts w:cstheme="minorHAnsi"/>
          <w:color w:val="202124"/>
          <w:shd w:val="clear" w:color="auto" w:fill="FFFFFF"/>
          <w:lang w:val="en-US"/>
        </w:rPr>
        <w:t>.V</w:t>
      </w:r>
    </w:p>
    <w:p w14:paraId="5FF32025" w14:textId="77777777" w:rsidR="006256C4" w:rsidRPr="006256C4" w:rsidRDefault="006256C4" w:rsidP="006256C4">
      <w:pPr>
        <w:rPr>
          <w:rFonts w:cstheme="minorHAnsi"/>
          <w:lang w:val="ru-RU"/>
        </w:rPr>
      </w:pPr>
    </w:p>
    <w:sectPr w:rsidR="006256C4" w:rsidRPr="00625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F58A4"/>
    <w:multiLevelType w:val="hybridMultilevel"/>
    <w:tmpl w:val="7D2EAC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24DDC"/>
    <w:multiLevelType w:val="hybridMultilevel"/>
    <w:tmpl w:val="B3E04C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021396">
    <w:abstractNumId w:val="1"/>
  </w:num>
  <w:num w:numId="2" w16cid:durableId="158618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4C"/>
    <w:rsid w:val="00074C7F"/>
    <w:rsid w:val="00455734"/>
    <w:rsid w:val="00577479"/>
    <w:rsid w:val="005B05E2"/>
    <w:rsid w:val="006256C4"/>
    <w:rsid w:val="00674A25"/>
    <w:rsid w:val="008F241F"/>
    <w:rsid w:val="009F4499"/>
    <w:rsid w:val="00B22C4C"/>
    <w:rsid w:val="00FB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16ED5"/>
  <w15:chartTrackingRefBased/>
  <w15:docId w15:val="{6073E246-6C99-4DF3-8D15-BE8740E3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rozelstas@gmail.com</dc:creator>
  <cp:keywords/>
  <dc:description/>
  <cp:lastModifiedBy>rozelstas@gmail.com</cp:lastModifiedBy>
  <cp:revision>6</cp:revision>
  <dcterms:created xsi:type="dcterms:W3CDTF">2022-10-29T20:24:00Z</dcterms:created>
  <dcterms:modified xsi:type="dcterms:W3CDTF">2022-11-02T12:22:00Z</dcterms:modified>
</cp:coreProperties>
</file>