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sz w:val="28"/>
          <w:szCs w:val="28"/>
        </w:rPr>
      </w:pPr>
    </w:p>
    <w:p>
      <w:pPr>
        <w:pStyle w:val="Titl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БЕЛОРУССКИЙ  ГОСУДАРСТВЕННЫЙ  УНИВЕРСИТЕТ</w:t>
      </w: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jc w:val="center"/>
        <w:rPr>
          <w:sz w:val="28"/>
          <w:szCs w:val="28"/>
        </w:rPr>
      </w:pP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Факультет прикладной математики и информатики</w:t>
      </w: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jc w:val="center"/>
        <w:rPr>
          <w:sz w:val="28"/>
          <w:szCs w:val="28"/>
        </w:rPr>
      </w:pP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jc w:val="center"/>
        <w:rPr>
          <w:sz w:val="28"/>
          <w:szCs w:val="28"/>
        </w:rPr>
      </w:pP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jc w:val="center"/>
        <w:rPr>
          <w:sz w:val="28"/>
          <w:szCs w:val="28"/>
        </w:rPr>
      </w:pPr>
      <w:bookmarkStart w:name="OLE_LINK5" w:id="0"/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00" w:line="240" w:lineRule="atLeast"/>
        <w:jc w:val="center"/>
        <w:rPr>
          <w:b w:val="1"/>
          <w:bCs w:val="1"/>
          <w:caps w:val="1"/>
          <w:sz w:val="28"/>
          <w:szCs w:val="28"/>
        </w:rPr>
      </w:pP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00" w:line="240" w:lineRule="atLeast"/>
        <w:jc w:val="center"/>
        <w:rPr>
          <w:b w:val="1"/>
          <w:bCs w:val="1"/>
          <w:sz w:val="28"/>
          <w:szCs w:val="28"/>
        </w:rPr>
      </w:pPr>
      <w:bookmarkEnd w:id="0"/>
      <w:r>
        <w:rPr>
          <w:b w:val="1"/>
          <w:bCs w:val="1"/>
          <w:sz w:val="28"/>
          <w:szCs w:val="28"/>
          <w:rtl w:val="0"/>
          <w:lang w:val="en-US"/>
        </w:rPr>
        <w:t>JIRA</w:t>
      </w: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00" w:line="240" w:lineRule="atLeast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Выполнил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Студент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 xml:space="preserve">  5  </w:t>
      </w:r>
      <w:r>
        <w:rPr>
          <w:sz w:val="28"/>
          <w:szCs w:val="28"/>
          <w:rtl w:val="0"/>
          <w:lang w:val="ru-RU"/>
        </w:rPr>
        <w:t>курса   гр</w:t>
      </w:r>
      <w:r>
        <w:rPr>
          <w:sz w:val="28"/>
          <w:szCs w:val="28"/>
          <w:rtl w:val="0"/>
          <w:lang w:val="ru-RU"/>
        </w:rPr>
        <w:t>.___</w:t>
      </w:r>
      <w:r>
        <w:rPr>
          <w:color w:val="ff0000"/>
          <w:sz w:val="28"/>
          <w:szCs w:val="28"/>
          <w:u w:val="single" w:color="ff0000"/>
          <w:rtl w:val="0"/>
          <w:lang w:val="ru-RU"/>
        </w:rPr>
        <w:t>13</w:t>
      </w:r>
      <w:r>
        <w:rPr>
          <w:sz w:val="28"/>
          <w:szCs w:val="28"/>
          <w:rtl w:val="0"/>
          <w:lang w:val="ru-RU"/>
        </w:rPr>
        <w:t>__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708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  <w:rtl w:val="0"/>
          <w:lang w:val="ru-RU"/>
        </w:rPr>
        <w:t xml:space="preserve">                                        (</w:t>
      </w:r>
      <w:r>
        <w:rPr>
          <w:sz w:val="28"/>
          <w:szCs w:val="28"/>
          <w:vertAlign w:val="superscript"/>
          <w:rtl w:val="0"/>
          <w:lang w:val="ru-RU"/>
        </w:rPr>
        <w:t>номер группы</w:t>
      </w:r>
      <w:r>
        <w:rPr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  <w:u w:val="single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 xml:space="preserve">              </w:t>
      </w:r>
      <w:r>
        <w:rPr>
          <w:color w:val="ff0000"/>
          <w:sz w:val="28"/>
          <w:szCs w:val="28"/>
          <w:u w:val="single" w:color="ff0000"/>
          <w:rtl w:val="0"/>
          <w:lang w:val="ru-RU"/>
        </w:rPr>
        <w:t>Петрович Станислав</w:t>
      </w:r>
      <w:r>
        <w:rPr>
          <w:sz w:val="28"/>
          <w:szCs w:val="28"/>
          <w:u w:val="single"/>
          <w:rtl w:val="0"/>
          <w:lang w:val="ru-RU"/>
        </w:rPr>
        <w:t xml:space="preserve">        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708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  <w:rtl w:val="0"/>
          <w:lang w:val="ru-RU"/>
        </w:rPr>
        <w:t xml:space="preserve">                (</w:t>
      </w:r>
      <w:r>
        <w:rPr>
          <w:sz w:val="28"/>
          <w:szCs w:val="28"/>
          <w:vertAlign w:val="superscript"/>
          <w:rtl w:val="0"/>
          <w:lang w:val="ru-RU"/>
        </w:rPr>
        <w:t>Ф</w:t>
      </w:r>
      <w:r>
        <w:rPr>
          <w:sz w:val="28"/>
          <w:szCs w:val="28"/>
          <w:vertAlign w:val="superscript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И</w:t>
      </w:r>
      <w:r>
        <w:rPr>
          <w:sz w:val="28"/>
          <w:szCs w:val="28"/>
          <w:vertAlign w:val="superscript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О</w:t>
      </w:r>
      <w:r>
        <w:rPr>
          <w:sz w:val="28"/>
          <w:szCs w:val="28"/>
          <w:vertAlign w:val="superscript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  <w:vertAlign w:val="superscript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 xml:space="preserve">              </w:t>
      </w:r>
      <w:r>
        <w:rPr>
          <w:color w:val="ff0000"/>
          <w:sz w:val="28"/>
          <w:szCs w:val="28"/>
          <w:u w:val="single" w:color="ff0000"/>
          <w:rtl w:val="0"/>
          <w:lang w:val="ru-RU"/>
        </w:rPr>
        <w:t>Голубев Александр</w:t>
      </w:r>
      <w:r>
        <w:rPr>
          <w:sz w:val="28"/>
          <w:szCs w:val="28"/>
          <w:u w:val="single"/>
          <w:rtl w:val="0"/>
          <w:lang w:val="ru-RU"/>
        </w:rPr>
        <w:t xml:space="preserve">      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708"/>
        <w:rPr>
          <w:sz w:val="28"/>
          <w:szCs w:val="28"/>
        </w:rPr>
      </w:pPr>
      <w:r>
        <w:rPr>
          <w:sz w:val="28"/>
          <w:szCs w:val="28"/>
          <w:vertAlign w:val="superscript"/>
          <w:rtl w:val="0"/>
          <w:lang w:val="ru-RU"/>
        </w:rPr>
        <w:t xml:space="preserve">                (</w:t>
      </w:r>
      <w:r>
        <w:rPr>
          <w:sz w:val="28"/>
          <w:szCs w:val="28"/>
          <w:vertAlign w:val="superscript"/>
          <w:rtl w:val="0"/>
          <w:lang w:val="ru-RU"/>
        </w:rPr>
        <w:t>Ф</w:t>
      </w:r>
      <w:r>
        <w:rPr>
          <w:sz w:val="28"/>
          <w:szCs w:val="28"/>
          <w:vertAlign w:val="superscript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И</w:t>
      </w:r>
      <w:r>
        <w:rPr>
          <w:sz w:val="28"/>
          <w:szCs w:val="28"/>
          <w:vertAlign w:val="superscript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О</w:t>
      </w:r>
      <w:r>
        <w:rPr>
          <w:sz w:val="28"/>
          <w:szCs w:val="28"/>
          <w:vertAlign w:val="superscript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  <w:vertAlign w:val="superscript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ru-RU"/>
        </w:rPr>
        <w:t xml:space="preserve">Минск  </w:t>
      </w:r>
      <w:r>
        <w:rPr>
          <w:sz w:val="28"/>
          <w:szCs w:val="28"/>
          <w:rtl w:val="0"/>
          <w:lang w:val="ru-RU"/>
        </w:rPr>
        <w:t>201</w:t>
      </w:r>
      <w:r>
        <w:rPr>
          <w:sz w:val="28"/>
          <w:szCs w:val="28"/>
          <w:rtl w:val="0"/>
          <w:lang w:val="en-US"/>
        </w:rPr>
        <w:t>5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  <w:rtl w:val="0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  <w:rtl w:val="0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  <w:rtl w:val="0"/>
          <w:lang w:val="en-US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Standart Workflow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997866</wp:posOffset>
            </wp:positionH>
            <wp:positionV relativeFrom="line">
              <wp:posOffset>243840</wp:posOffset>
            </wp:positionV>
            <wp:extent cx="3520884" cy="31372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5-10-12 в 18.09.2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84" cy="3137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-597496</wp:posOffset>
            </wp:positionH>
            <wp:positionV relativeFrom="line">
              <wp:posOffset>295025</wp:posOffset>
            </wp:positionV>
            <wp:extent cx="7302350" cy="54028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5-10-19 в 10.22.5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350" cy="5402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Custom Workflow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1624555</wp:posOffset>
            </wp:positionH>
            <wp:positionV relativeFrom="line">
              <wp:posOffset>314959</wp:posOffset>
            </wp:positionV>
            <wp:extent cx="2425612" cy="37765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5-10-19 в 19.22.4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612" cy="37765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jc w:val="center"/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-439148</wp:posOffset>
            </wp:positionH>
            <wp:positionV relativeFrom="line">
              <wp:posOffset>336893</wp:posOffset>
            </wp:positionV>
            <wp:extent cx="6553019" cy="49077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15-10-19 в 19.22.0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019" cy="49077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