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C96AB" w14:textId="24409D4B" w:rsidR="00781F1D" w:rsidRDefault="00275D9B" w:rsidP="005D2AF7">
      <w:pPr>
        <w:pStyle w:val="Heading1"/>
      </w:pPr>
      <w:r>
        <w:t>Project Overview</w:t>
      </w:r>
    </w:p>
    <w:p w14:paraId="77321A1A" w14:textId="1D357CD9" w:rsidR="006E39FA" w:rsidRPr="006E39FA" w:rsidRDefault="00C32E7D" w:rsidP="006E39FA">
      <w:pPr>
        <w:spacing w:line="276" w:lineRule="auto"/>
        <w:rPr>
          <w:sz w:val="24"/>
          <w:szCs w:val="28"/>
        </w:rPr>
      </w:pPr>
      <w:r w:rsidRPr="00A97035">
        <w:rPr>
          <w:sz w:val="24"/>
          <w:szCs w:val="28"/>
        </w:rPr>
        <w:t xml:space="preserve">For this project we are asked to extract, transform, and load (ETL) several datasets using any necessary </w:t>
      </w:r>
      <w:r w:rsidR="007D14C4">
        <w:rPr>
          <w:sz w:val="24"/>
          <w:szCs w:val="28"/>
        </w:rPr>
        <w:t>alternations</w:t>
      </w:r>
      <w:r w:rsidRPr="00A97035">
        <w:rPr>
          <w:sz w:val="24"/>
          <w:szCs w:val="28"/>
        </w:rPr>
        <w:t xml:space="preserve"> (cleaning, joining, filtering, aggregating, etc.) to produce a single </w:t>
      </w:r>
      <w:r w:rsidR="006430E4">
        <w:rPr>
          <w:sz w:val="24"/>
          <w:szCs w:val="28"/>
        </w:rPr>
        <w:t>clean</w:t>
      </w:r>
      <w:r w:rsidRPr="00A97035">
        <w:rPr>
          <w:sz w:val="24"/>
          <w:szCs w:val="28"/>
        </w:rPr>
        <w:t xml:space="preserve"> dataset, from which a final production database will be </w:t>
      </w:r>
      <w:r w:rsidR="001555B7" w:rsidRPr="00A97035">
        <w:rPr>
          <w:sz w:val="24"/>
          <w:szCs w:val="28"/>
        </w:rPr>
        <w:t>established.</w:t>
      </w:r>
    </w:p>
    <w:p w14:paraId="1549C0EB" w14:textId="77777777" w:rsidR="005D2AF7" w:rsidRDefault="005D2AF7" w:rsidP="005D2AF7">
      <w:pPr>
        <w:pStyle w:val="Heading1"/>
      </w:pPr>
      <w:r>
        <w:t>Extraction</w:t>
      </w:r>
    </w:p>
    <w:p w14:paraId="63E64DF6" w14:textId="47C55CD1" w:rsidR="005D2AF7" w:rsidRDefault="005D2AF7" w:rsidP="005D2AF7">
      <w:r w:rsidRPr="00A97035">
        <w:rPr>
          <w:sz w:val="24"/>
          <w:szCs w:val="28"/>
        </w:rPr>
        <w:t>While heavier-duty processes can be taken to scrape the web for data, we found it more practical to simply download our datasets directly as csv files. These files are then placed in a folder named ‘resources’, where they can be easily accessed during the transformation process.</w:t>
      </w:r>
    </w:p>
    <w:p w14:paraId="715FBC30" w14:textId="3B97C09F" w:rsidR="00052E49" w:rsidRPr="005D2AF7" w:rsidRDefault="00052E49" w:rsidP="005D2AF7">
      <w:pPr>
        <w:pStyle w:val="Heading1"/>
        <w:rPr>
          <w:b w:val="0"/>
          <w:bCs/>
        </w:rPr>
      </w:pPr>
      <w:r w:rsidRPr="005D2AF7">
        <w:rPr>
          <w:b w:val="0"/>
          <w:bCs/>
        </w:rPr>
        <w:t>Data Sources</w:t>
      </w:r>
      <w:r w:rsidR="005D2AF7">
        <w:rPr>
          <w:b w:val="0"/>
          <w:bCs/>
        </w:rPr>
        <w:t>:</w:t>
      </w:r>
      <w:r w:rsidR="005D2AF7" w:rsidRPr="005D2AF7">
        <w:rPr>
          <w:b w:val="0"/>
          <w:bCs/>
        </w:rPr>
        <w:t xml:space="preserve"> </w:t>
      </w:r>
      <w:r w:rsidRPr="005D2AF7">
        <w:rPr>
          <w:b w:val="0"/>
          <w:bCs/>
          <w:color w:val="auto"/>
        </w:rPr>
        <w:t>In order to gain insight into market trends in the automotive sector, we will be utilizing vehicular data taken from the following reputable sources</w:t>
      </w:r>
      <w:r w:rsidRPr="005D2AF7">
        <w:rPr>
          <w:b w:val="0"/>
          <w:bCs/>
        </w:rPr>
        <w:t>:</w:t>
      </w:r>
    </w:p>
    <w:p w14:paraId="6F7108A7" w14:textId="718BB9FE" w:rsidR="00CD64B1" w:rsidRPr="00CD64B1" w:rsidRDefault="00CD64B1" w:rsidP="00205D41">
      <w:pPr>
        <w:pStyle w:val="ListParagraph"/>
        <w:numPr>
          <w:ilvl w:val="0"/>
          <w:numId w:val="13"/>
        </w:numPr>
        <w:spacing w:line="276" w:lineRule="auto"/>
        <w:ind w:left="720"/>
        <w:rPr>
          <w:b/>
          <w:bCs/>
          <w:sz w:val="24"/>
          <w:szCs w:val="28"/>
        </w:rPr>
      </w:pPr>
      <w:r>
        <w:rPr>
          <w:b/>
          <w:bCs/>
          <w:sz w:val="24"/>
          <w:szCs w:val="28"/>
        </w:rPr>
        <w:t xml:space="preserve">Dataset: </w:t>
      </w:r>
      <w:r w:rsidR="007D0315" w:rsidRPr="00CD64B1">
        <w:rPr>
          <w:sz w:val="24"/>
          <w:szCs w:val="28"/>
        </w:rPr>
        <w:t>Features and MSRP</w:t>
      </w:r>
    </w:p>
    <w:p w14:paraId="0C639CEA" w14:textId="54A56D3B" w:rsidR="007D0315" w:rsidRDefault="00CD64B1" w:rsidP="00CD64B1">
      <w:pPr>
        <w:pStyle w:val="ListParagraph"/>
        <w:spacing w:line="276" w:lineRule="auto"/>
        <w:rPr>
          <w:sz w:val="24"/>
          <w:szCs w:val="28"/>
        </w:rPr>
      </w:pPr>
      <w:r w:rsidRPr="00CD64B1">
        <w:rPr>
          <w:b/>
          <w:bCs/>
          <w:sz w:val="24"/>
          <w:szCs w:val="28"/>
        </w:rPr>
        <w:t>Source:</w:t>
      </w:r>
      <w:r>
        <w:rPr>
          <w:b/>
          <w:bCs/>
          <w:sz w:val="24"/>
          <w:szCs w:val="28"/>
        </w:rPr>
        <w:t xml:space="preserve"> </w:t>
      </w:r>
      <w:r w:rsidR="007D0315" w:rsidRPr="00A97035">
        <w:rPr>
          <w:i/>
          <w:iCs/>
          <w:sz w:val="24"/>
          <w:szCs w:val="28"/>
        </w:rPr>
        <w:t>Kaggle</w:t>
      </w:r>
      <w:r>
        <w:rPr>
          <w:i/>
          <w:iCs/>
          <w:sz w:val="24"/>
          <w:szCs w:val="28"/>
        </w:rPr>
        <w:t xml:space="preserve">, </w:t>
      </w:r>
      <w:hyperlink r:id="rId7" w:history="1">
        <w:r w:rsidRPr="00BB0B56">
          <w:rPr>
            <w:rStyle w:val="Hyperlink"/>
            <w:sz w:val="24"/>
            <w:szCs w:val="28"/>
          </w:rPr>
          <w:t>https://www.kaggle.com/CooperUnion/cardataset</w:t>
        </w:r>
      </w:hyperlink>
    </w:p>
    <w:p w14:paraId="695C5582" w14:textId="3BE39B81" w:rsidR="00CD64B1" w:rsidRPr="00CD64B1" w:rsidRDefault="00CD64B1" w:rsidP="00CD64B1">
      <w:pPr>
        <w:pStyle w:val="ListParagraph"/>
        <w:spacing w:line="276" w:lineRule="auto"/>
        <w:rPr>
          <w:b/>
          <w:bCs/>
          <w:sz w:val="24"/>
          <w:szCs w:val="28"/>
        </w:rPr>
      </w:pPr>
      <w:r w:rsidRPr="00CD64B1">
        <w:rPr>
          <w:b/>
          <w:bCs/>
          <w:sz w:val="24"/>
          <w:szCs w:val="28"/>
        </w:rPr>
        <w:t>Description:</w:t>
      </w:r>
      <w:r>
        <w:rPr>
          <w:sz w:val="24"/>
          <w:szCs w:val="28"/>
        </w:rPr>
        <w:t xml:space="preserve"> Cars dataset with features including make, model, year, engine, and other properties of the car used to predict its price.</w:t>
      </w:r>
    </w:p>
    <w:p w14:paraId="6F2E05AC" w14:textId="2E7402D8" w:rsidR="00CD64B1" w:rsidRPr="00CD64B1" w:rsidRDefault="00CD64B1" w:rsidP="00CD64B1">
      <w:pPr>
        <w:pStyle w:val="ListParagraph"/>
        <w:spacing w:line="276" w:lineRule="auto"/>
        <w:rPr>
          <w:sz w:val="24"/>
          <w:szCs w:val="28"/>
        </w:rPr>
      </w:pPr>
      <w:r w:rsidRPr="00CD64B1">
        <w:rPr>
          <w:b/>
          <w:bCs/>
          <w:sz w:val="24"/>
          <w:szCs w:val="28"/>
        </w:rPr>
        <w:t>Format:</w:t>
      </w:r>
      <w:r>
        <w:rPr>
          <w:sz w:val="24"/>
          <w:szCs w:val="28"/>
        </w:rPr>
        <w:t xml:space="preserve"> CSV file</w:t>
      </w:r>
    </w:p>
    <w:p w14:paraId="36469136" w14:textId="77777777" w:rsidR="00CD64B1" w:rsidRPr="00A97035" w:rsidRDefault="00CD64B1" w:rsidP="00205D41">
      <w:pPr>
        <w:pStyle w:val="ListParagraph"/>
        <w:spacing w:line="276" w:lineRule="auto"/>
        <w:rPr>
          <w:sz w:val="24"/>
          <w:szCs w:val="28"/>
        </w:rPr>
      </w:pPr>
    </w:p>
    <w:p w14:paraId="7137AF67" w14:textId="5C8D1266" w:rsidR="00CD64B1" w:rsidRPr="00CD64B1" w:rsidRDefault="00CD64B1" w:rsidP="00205D41">
      <w:pPr>
        <w:pStyle w:val="ListParagraph"/>
        <w:numPr>
          <w:ilvl w:val="0"/>
          <w:numId w:val="13"/>
        </w:numPr>
        <w:spacing w:line="276" w:lineRule="auto"/>
        <w:ind w:left="720"/>
        <w:rPr>
          <w:b/>
          <w:bCs/>
          <w:sz w:val="24"/>
          <w:szCs w:val="28"/>
        </w:rPr>
      </w:pPr>
      <w:r>
        <w:rPr>
          <w:b/>
          <w:bCs/>
          <w:sz w:val="24"/>
          <w:szCs w:val="28"/>
        </w:rPr>
        <w:t xml:space="preserve">Dataset: </w:t>
      </w:r>
      <w:r w:rsidR="005F4C32">
        <w:rPr>
          <w:sz w:val="24"/>
          <w:szCs w:val="28"/>
        </w:rPr>
        <w:t>Vehicle Technical Specs</w:t>
      </w:r>
    </w:p>
    <w:p w14:paraId="6731B7B3" w14:textId="0B7E6C7E" w:rsidR="007D0315" w:rsidRPr="00CD64B1" w:rsidRDefault="00CD64B1" w:rsidP="00CD64B1">
      <w:pPr>
        <w:pStyle w:val="ListParagraph"/>
        <w:spacing w:line="276" w:lineRule="auto"/>
        <w:rPr>
          <w:rStyle w:val="Hyperlink"/>
          <w:b/>
          <w:bCs/>
          <w:color w:val="auto"/>
          <w:sz w:val="24"/>
          <w:szCs w:val="28"/>
          <w:u w:val="none"/>
        </w:rPr>
      </w:pPr>
      <w:r>
        <w:rPr>
          <w:b/>
          <w:bCs/>
          <w:sz w:val="24"/>
          <w:szCs w:val="28"/>
        </w:rPr>
        <w:t xml:space="preserve">Source: </w:t>
      </w:r>
      <w:r w:rsidR="007D0315" w:rsidRPr="00A97035">
        <w:rPr>
          <w:i/>
          <w:iCs/>
          <w:sz w:val="24"/>
          <w:szCs w:val="28"/>
        </w:rPr>
        <w:t>FuelEconomy.gov Web Services</w:t>
      </w:r>
      <w:r>
        <w:rPr>
          <w:i/>
          <w:iCs/>
          <w:sz w:val="24"/>
          <w:szCs w:val="28"/>
        </w:rPr>
        <w:t xml:space="preserve">, </w:t>
      </w:r>
      <w:hyperlink r:id="rId8" w:history="1">
        <w:r w:rsidRPr="00BB0B56">
          <w:rPr>
            <w:rStyle w:val="Hyperlink"/>
            <w:sz w:val="24"/>
            <w:szCs w:val="28"/>
          </w:rPr>
          <w:t>https://www.fueleconomy.gov/feg/ws/index.shtml</w:t>
        </w:r>
      </w:hyperlink>
    </w:p>
    <w:p w14:paraId="29964257" w14:textId="22D31137" w:rsidR="00CD64B1" w:rsidRPr="00A97035" w:rsidRDefault="00CD64B1" w:rsidP="00205D41">
      <w:pPr>
        <w:pStyle w:val="ListParagraph"/>
        <w:spacing w:line="276" w:lineRule="auto"/>
        <w:rPr>
          <w:sz w:val="24"/>
          <w:szCs w:val="28"/>
        </w:rPr>
      </w:pPr>
      <w:r w:rsidRPr="00CD64B1">
        <w:rPr>
          <w:b/>
          <w:bCs/>
          <w:sz w:val="24"/>
          <w:szCs w:val="28"/>
        </w:rPr>
        <w:t>Description:</w:t>
      </w:r>
      <w:r>
        <w:rPr>
          <w:sz w:val="24"/>
          <w:szCs w:val="28"/>
        </w:rPr>
        <w:t xml:space="preserve"> Dataset including make, model, year, and many other characteristics including EPA ratings.</w:t>
      </w:r>
    </w:p>
    <w:p w14:paraId="33B97387" w14:textId="07E53C60" w:rsidR="007D0315" w:rsidRPr="00A97035" w:rsidRDefault="00CD64B1" w:rsidP="00205D41">
      <w:pPr>
        <w:pStyle w:val="ListParagraph"/>
        <w:spacing w:line="276" w:lineRule="auto"/>
        <w:rPr>
          <w:sz w:val="24"/>
          <w:szCs w:val="28"/>
        </w:rPr>
      </w:pPr>
      <w:r w:rsidRPr="00CD64B1">
        <w:rPr>
          <w:b/>
          <w:bCs/>
          <w:sz w:val="24"/>
          <w:szCs w:val="28"/>
        </w:rPr>
        <w:t>Format:</w:t>
      </w:r>
      <w:r>
        <w:rPr>
          <w:sz w:val="24"/>
          <w:szCs w:val="28"/>
        </w:rPr>
        <w:t xml:space="preserve"> CSV file</w:t>
      </w:r>
    </w:p>
    <w:p w14:paraId="3D2A2821" w14:textId="77777777" w:rsidR="007D0315" w:rsidRPr="00A97035" w:rsidRDefault="007D0315" w:rsidP="00205D41">
      <w:pPr>
        <w:pStyle w:val="ListParagraph"/>
        <w:spacing w:line="276" w:lineRule="auto"/>
        <w:rPr>
          <w:sz w:val="24"/>
          <w:szCs w:val="28"/>
        </w:rPr>
      </w:pPr>
    </w:p>
    <w:p w14:paraId="4AD7777D" w14:textId="59DF6313" w:rsidR="00375C02" w:rsidRPr="00375C02" w:rsidRDefault="00375C02" w:rsidP="00205D41">
      <w:pPr>
        <w:pStyle w:val="ListParagraph"/>
        <w:numPr>
          <w:ilvl w:val="0"/>
          <w:numId w:val="13"/>
        </w:numPr>
        <w:spacing w:line="276" w:lineRule="auto"/>
        <w:ind w:left="720"/>
        <w:rPr>
          <w:b/>
          <w:bCs/>
          <w:sz w:val="24"/>
          <w:szCs w:val="28"/>
        </w:rPr>
      </w:pPr>
      <w:r>
        <w:rPr>
          <w:b/>
          <w:bCs/>
          <w:sz w:val="24"/>
          <w:szCs w:val="28"/>
        </w:rPr>
        <w:t xml:space="preserve">Dataset: </w:t>
      </w:r>
      <w:r w:rsidR="005F4C32" w:rsidRPr="005F4C32">
        <w:rPr>
          <w:sz w:val="24"/>
          <w:szCs w:val="28"/>
        </w:rPr>
        <w:t>Vehicle Emissions</w:t>
      </w:r>
      <w:r w:rsidR="007D0315" w:rsidRPr="00A97035">
        <w:rPr>
          <w:sz w:val="24"/>
          <w:szCs w:val="28"/>
        </w:rPr>
        <w:t xml:space="preserve"> </w:t>
      </w:r>
    </w:p>
    <w:p w14:paraId="1C9710D3" w14:textId="1FB36BCE" w:rsidR="007D0315" w:rsidRDefault="00375C02" w:rsidP="00375C02">
      <w:pPr>
        <w:pStyle w:val="ListParagraph"/>
        <w:spacing w:line="276" w:lineRule="auto"/>
        <w:rPr>
          <w:sz w:val="24"/>
          <w:szCs w:val="28"/>
        </w:rPr>
      </w:pPr>
      <w:r>
        <w:rPr>
          <w:b/>
          <w:bCs/>
          <w:sz w:val="24"/>
          <w:szCs w:val="28"/>
        </w:rPr>
        <w:t xml:space="preserve">Source: </w:t>
      </w:r>
      <w:r w:rsidR="007D0315" w:rsidRPr="00A97035">
        <w:rPr>
          <w:i/>
          <w:iCs/>
          <w:sz w:val="24"/>
          <w:szCs w:val="28"/>
        </w:rPr>
        <w:t>FuelEconomy.gov Web Services</w:t>
      </w:r>
      <w:r>
        <w:rPr>
          <w:i/>
          <w:iCs/>
          <w:sz w:val="24"/>
          <w:szCs w:val="28"/>
        </w:rPr>
        <w:t xml:space="preserve">, </w:t>
      </w:r>
      <w:hyperlink r:id="rId9" w:history="1">
        <w:r w:rsidRPr="00BB0B56">
          <w:rPr>
            <w:rStyle w:val="Hyperlink"/>
            <w:sz w:val="24"/>
            <w:szCs w:val="28"/>
          </w:rPr>
          <w:t>https://www.fueleconomy.gov/feg/ws/index.shtml</w:t>
        </w:r>
      </w:hyperlink>
    </w:p>
    <w:p w14:paraId="413B7B5A" w14:textId="471A0446" w:rsidR="00375C02" w:rsidRPr="00375C02" w:rsidRDefault="00375C02" w:rsidP="00375C02">
      <w:pPr>
        <w:pStyle w:val="ListParagraph"/>
        <w:spacing w:line="276" w:lineRule="auto"/>
        <w:rPr>
          <w:sz w:val="24"/>
          <w:szCs w:val="28"/>
        </w:rPr>
      </w:pPr>
      <w:r>
        <w:rPr>
          <w:b/>
          <w:bCs/>
          <w:sz w:val="24"/>
          <w:szCs w:val="28"/>
        </w:rPr>
        <w:t xml:space="preserve">Description: </w:t>
      </w:r>
      <w:r>
        <w:rPr>
          <w:sz w:val="24"/>
          <w:szCs w:val="28"/>
        </w:rPr>
        <w:t xml:space="preserve">Dataset including vehicle record ID, EPA </w:t>
      </w:r>
      <w:r w:rsidR="00604433">
        <w:rPr>
          <w:sz w:val="24"/>
          <w:szCs w:val="28"/>
        </w:rPr>
        <w:t>and emissions details.</w:t>
      </w:r>
    </w:p>
    <w:p w14:paraId="279740A6" w14:textId="66AEFAC8" w:rsidR="000F6B9A" w:rsidRDefault="00CD64B1" w:rsidP="000F6B9A">
      <w:pPr>
        <w:pStyle w:val="ListParagraph"/>
        <w:spacing w:line="276" w:lineRule="auto"/>
        <w:rPr>
          <w:sz w:val="24"/>
          <w:szCs w:val="28"/>
        </w:rPr>
      </w:pPr>
      <w:r w:rsidRPr="00375C02">
        <w:rPr>
          <w:b/>
          <w:bCs/>
          <w:sz w:val="24"/>
          <w:szCs w:val="28"/>
        </w:rPr>
        <w:t>Format:</w:t>
      </w:r>
      <w:r>
        <w:rPr>
          <w:sz w:val="24"/>
          <w:szCs w:val="28"/>
        </w:rPr>
        <w:t xml:space="preserve"> CSV file</w:t>
      </w:r>
    </w:p>
    <w:p w14:paraId="61D7BE7E" w14:textId="77777777" w:rsidR="000F6B9A" w:rsidRPr="000F6B9A" w:rsidRDefault="000F6B9A" w:rsidP="000F6B9A">
      <w:pPr>
        <w:pStyle w:val="ListParagraph"/>
        <w:spacing w:line="276" w:lineRule="auto"/>
        <w:rPr>
          <w:sz w:val="24"/>
          <w:szCs w:val="28"/>
        </w:rPr>
      </w:pPr>
    </w:p>
    <w:p w14:paraId="0212EAF3" w14:textId="2C8483BD" w:rsidR="0007602E" w:rsidRDefault="0007602E" w:rsidP="0007602E">
      <w:pPr>
        <w:spacing w:line="276" w:lineRule="auto"/>
        <w:rPr>
          <w:sz w:val="24"/>
          <w:szCs w:val="28"/>
        </w:rPr>
      </w:pPr>
      <w:r>
        <w:rPr>
          <w:sz w:val="24"/>
          <w:szCs w:val="28"/>
        </w:rPr>
        <w:t xml:space="preserve">Other datasets from the following sites were also </w:t>
      </w:r>
      <w:r w:rsidR="005F4C32">
        <w:rPr>
          <w:sz w:val="24"/>
          <w:szCs w:val="28"/>
        </w:rPr>
        <w:t>considered and reviewed</w:t>
      </w:r>
      <w:r>
        <w:rPr>
          <w:sz w:val="24"/>
          <w:szCs w:val="28"/>
        </w:rPr>
        <w:t>:</w:t>
      </w:r>
    </w:p>
    <w:p w14:paraId="7269FD16" w14:textId="77777777" w:rsidR="0007602E" w:rsidRDefault="00CE48DB" w:rsidP="0007602E">
      <w:pPr>
        <w:pStyle w:val="ListParagraph"/>
        <w:numPr>
          <w:ilvl w:val="0"/>
          <w:numId w:val="20"/>
        </w:numPr>
        <w:spacing w:before="0" w:after="160" w:line="259" w:lineRule="auto"/>
      </w:pPr>
      <w:hyperlink r:id="rId10" w:history="1">
        <w:r w:rsidR="0007602E">
          <w:rPr>
            <w:rStyle w:val="Hyperlink"/>
          </w:rPr>
          <w:t>https://datasetsearch.research.google.com/</w:t>
        </w:r>
      </w:hyperlink>
    </w:p>
    <w:p w14:paraId="31A4E3CB" w14:textId="77777777" w:rsidR="0007602E" w:rsidRDefault="00CE48DB" w:rsidP="0007602E">
      <w:pPr>
        <w:pStyle w:val="ListParagraph"/>
        <w:numPr>
          <w:ilvl w:val="0"/>
          <w:numId w:val="20"/>
        </w:numPr>
        <w:spacing w:before="0" w:after="160" w:line="259" w:lineRule="auto"/>
      </w:pPr>
      <w:hyperlink r:id="rId11" w:history="1">
        <w:r w:rsidR="0007602E">
          <w:rPr>
            <w:rStyle w:val="Hyperlink"/>
          </w:rPr>
          <w:t>https://data.world/</w:t>
        </w:r>
      </w:hyperlink>
    </w:p>
    <w:p w14:paraId="1DC3B6F8" w14:textId="77777777" w:rsidR="0007602E" w:rsidRDefault="00CE48DB" w:rsidP="0007602E">
      <w:pPr>
        <w:pStyle w:val="ListParagraph"/>
        <w:numPr>
          <w:ilvl w:val="0"/>
          <w:numId w:val="20"/>
        </w:numPr>
        <w:spacing w:before="0" w:after="160" w:line="259" w:lineRule="auto"/>
      </w:pPr>
      <w:hyperlink r:id="rId12" w:history="1">
        <w:r w:rsidR="0007602E">
          <w:rPr>
            <w:rStyle w:val="Hyperlink"/>
          </w:rPr>
          <w:t>https://www.statista.com/</w:t>
        </w:r>
      </w:hyperlink>
    </w:p>
    <w:p w14:paraId="784F01DC" w14:textId="77777777" w:rsidR="0007602E" w:rsidRDefault="00CE48DB" w:rsidP="0007602E">
      <w:pPr>
        <w:pStyle w:val="ListParagraph"/>
        <w:numPr>
          <w:ilvl w:val="0"/>
          <w:numId w:val="20"/>
        </w:numPr>
        <w:spacing w:before="0" w:after="160" w:line="259" w:lineRule="auto"/>
      </w:pPr>
      <w:hyperlink r:id="rId13" w:history="1">
        <w:r w:rsidR="0007602E">
          <w:rPr>
            <w:rStyle w:val="Hyperlink"/>
          </w:rPr>
          <w:t>https://car2db.com/</w:t>
        </w:r>
      </w:hyperlink>
    </w:p>
    <w:p w14:paraId="0A0756DA" w14:textId="77777777" w:rsidR="0007602E" w:rsidRDefault="00CE48DB" w:rsidP="0007602E">
      <w:pPr>
        <w:pStyle w:val="ListParagraph"/>
        <w:numPr>
          <w:ilvl w:val="0"/>
          <w:numId w:val="20"/>
        </w:numPr>
        <w:spacing w:before="0" w:after="160" w:line="259" w:lineRule="auto"/>
      </w:pPr>
      <w:hyperlink r:id="rId14" w:history="1">
        <w:r w:rsidR="0007602E">
          <w:rPr>
            <w:rStyle w:val="Hyperlink"/>
          </w:rPr>
          <w:t>https://www.cars-data.com/</w:t>
        </w:r>
      </w:hyperlink>
    </w:p>
    <w:p w14:paraId="569B9B79" w14:textId="77777777" w:rsidR="0007602E" w:rsidRDefault="00CE48DB" w:rsidP="0007602E">
      <w:pPr>
        <w:pStyle w:val="ListParagraph"/>
        <w:numPr>
          <w:ilvl w:val="0"/>
          <w:numId w:val="20"/>
        </w:numPr>
        <w:spacing w:before="0" w:after="160" w:line="259" w:lineRule="auto"/>
      </w:pPr>
      <w:hyperlink r:id="rId15" w:history="1">
        <w:r w:rsidR="0007602E">
          <w:rPr>
            <w:rStyle w:val="Hyperlink"/>
          </w:rPr>
          <w:t>https://en.wikipedia.org/wiki/List_of_automobile_sales_by_model</w:t>
        </w:r>
      </w:hyperlink>
    </w:p>
    <w:p w14:paraId="1DC7BD77" w14:textId="23888352" w:rsidR="0058662E" w:rsidRPr="00A97035" w:rsidRDefault="008822CB" w:rsidP="00662281">
      <w:pPr>
        <w:spacing w:line="276" w:lineRule="auto"/>
        <w:rPr>
          <w:sz w:val="24"/>
          <w:szCs w:val="28"/>
        </w:rPr>
      </w:pPr>
      <w:r w:rsidRPr="00A97035">
        <w:rPr>
          <w:sz w:val="24"/>
          <w:szCs w:val="28"/>
        </w:rPr>
        <w:t>One potential data</w:t>
      </w:r>
      <w:r w:rsidR="0058662E" w:rsidRPr="00A97035">
        <w:rPr>
          <w:sz w:val="24"/>
          <w:szCs w:val="28"/>
        </w:rPr>
        <w:t xml:space="preserve"> flow </w:t>
      </w:r>
      <w:r w:rsidRPr="00A97035">
        <w:rPr>
          <w:sz w:val="24"/>
          <w:szCs w:val="28"/>
        </w:rPr>
        <w:t xml:space="preserve">diagram </w:t>
      </w:r>
      <w:r w:rsidR="0058662E" w:rsidRPr="00A97035">
        <w:rPr>
          <w:sz w:val="24"/>
          <w:szCs w:val="28"/>
        </w:rPr>
        <w:t>of our ETL process is displayed below:</w:t>
      </w:r>
      <w:r w:rsidR="0074625E" w:rsidRPr="00A97035">
        <w:rPr>
          <w:sz w:val="24"/>
          <w:szCs w:val="28"/>
        </w:rPr>
        <w:t xml:space="preserve"> </w:t>
      </w:r>
    </w:p>
    <w:p w14:paraId="4D5D0AE4" w14:textId="07E45F1F" w:rsidR="001D6315" w:rsidRDefault="0058662E" w:rsidP="00A5700A">
      <w:pPr>
        <w:spacing w:line="276" w:lineRule="auto"/>
        <w:jc w:val="center"/>
      </w:pPr>
      <w:r>
        <w:rPr>
          <w:noProof/>
        </w:rPr>
        <w:drawing>
          <wp:inline distT="0" distB="0" distL="0" distR="0" wp14:anchorId="29AC6E11" wp14:editId="07EE7442">
            <wp:extent cx="5376441" cy="27726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1-30 at 5.21.39 PM.png"/>
                    <pic:cNvPicPr/>
                  </pic:nvPicPr>
                  <pic:blipFill>
                    <a:blip r:embed="rId16">
                      <a:extLst>
                        <a:ext uri="{28A0092B-C50C-407E-A947-70E740481C1C}">
                          <a14:useLocalDpi xmlns:a14="http://schemas.microsoft.com/office/drawing/2010/main" val="0"/>
                        </a:ext>
                      </a:extLst>
                    </a:blip>
                    <a:stretch>
                      <a:fillRect/>
                    </a:stretch>
                  </pic:blipFill>
                  <pic:spPr>
                    <a:xfrm>
                      <a:off x="0" y="0"/>
                      <a:ext cx="5385152" cy="2777150"/>
                    </a:xfrm>
                    <a:prstGeom prst="rect">
                      <a:avLst/>
                    </a:prstGeom>
                  </pic:spPr>
                </pic:pic>
              </a:graphicData>
            </a:graphic>
          </wp:inline>
        </w:drawing>
      </w:r>
    </w:p>
    <w:p w14:paraId="5F21D5E4" w14:textId="77777777" w:rsidR="008822CB" w:rsidRDefault="008822CB" w:rsidP="00A5700A">
      <w:pPr>
        <w:spacing w:line="276" w:lineRule="auto"/>
        <w:jc w:val="center"/>
      </w:pPr>
    </w:p>
    <w:p w14:paraId="6C254924" w14:textId="353E7A94" w:rsidR="00A6748A" w:rsidRDefault="00A6748A" w:rsidP="005D2AF7">
      <w:pPr>
        <w:pStyle w:val="Heading1"/>
      </w:pPr>
      <w:r>
        <w:t>Transformation</w:t>
      </w:r>
    </w:p>
    <w:p w14:paraId="7E068CC2" w14:textId="4BE1A34F" w:rsidR="003B1AF7" w:rsidRPr="00877BEE" w:rsidRDefault="00A6748A" w:rsidP="00A6748A">
      <w:pPr>
        <w:rPr>
          <w:sz w:val="24"/>
          <w:szCs w:val="28"/>
        </w:rPr>
      </w:pPr>
      <w:r w:rsidRPr="00A97035">
        <w:rPr>
          <w:sz w:val="24"/>
          <w:szCs w:val="28"/>
        </w:rPr>
        <w:t xml:space="preserve">While our datasets </w:t>
      </w:r>
      <w:r w:rsidR="005D2AF7">
        <w:rPr>
          <w:sz w:val="24"/>
          <w:szCs w:val="28"/>
        </w:rPr>
        <w:t>were</w:t>
      </w:r>
      <w:r w:rsidRPr="00A97035">
        <w:rPr>
          <w:sz w:val="24"/>
          <w:szCs w:val="28"/>
        </w:rPr>
        <w:t xml:space="preserve"> fairly </w:t>
      </w:r>
      <w:r w:rsidR="00ED5F9E">
        <w:rPr>
          <w:sz w:val="24"/>
          <w:szCs w:val="28"/>
        </w:rPr>
        <w:t>clean</w:t>
      </w:r>
      <w:r w:rsidRPr="00A97035">
        <w:rPr>
          <w:sz w:val="24"/>
          <w:szCs w:val="28"/>
        </w:rPr>
        <w:t xml:space="preserve">, several steps </w:t>
      </w:r>
      <w:r w:rsidR="00A338B0" w:rsidRPr="00A97035">
        <w:rPr>
          <w:sz w:val="24"/>
          <w:szCs w:val="28"/>
        </w:rPr>
        <w:t>were</w:t>
      </w:r>
      <w:r w:rsidRPr="00A97035">
        <w:rPr>
          <w:sz w:val="24"/>
          <w:szCs w:val="28"/>
        </w:rPr>
        <w:t xml:space="preserve"> taken to clean</w:t>
      </w:r>
      <w:r w:rsidR="005D2AF7">
        <w:rPr>
          <w:sz w:val="24"/>
          <w:szCs w:val="28"/>
        </w:rPr>
        <w:t xml:space="preserve"> </w:t>
      </w:r>
      <w:r w:rsidRPr="00A97035">
        <w:rPr>
          <w:sz w:val="24"/>
          <w:szCs w:val="28"/>
        </w:rPr>
        <w:t>all datasets</w:t>
      </w:r>
      <w:r w:rsidR="009A1ACD" w:rsidRPr="00A97035">
        <w:rPr>
          <w:sz w:val="24"/>
          <w:szCs w:val="28"/>
        </w:rPr>
        <w:t xml:space="preserve">, </w:t>
      </w:r>
      <w:r w:rsidR="00CD4602" w:rsidRPr="00A97035">
        <w:rPr>
          <w:sz w:val="24"/>
          <w:szCs w:val="28"/>
        </w:rPr>
        <w:t xml:space="preserve">as is demonstrated in the accompanying </w:t>
      </w:r>
      <w:proofErr w:type="spellStart"/>
      <w:r w:rsidR="00CD4602" w:rsidRPr="00A97035">
        <w:rPr>
          <w:sz w:val="24"/>
          <w:szCs w:val="28"/>
        </w:rPr>
        <w:t>Jupyter</w:t>
      </w:r>
      <w:proofErr w:type="spellEnd"/>
      <w:r w:rsidR="00CD4602" w:rsidRPr="00A97035">
        <w:rPr>
          <w:sz w:val="24"/>
          <w:szCs w:val="28"/>
        </w:rPr>
        <w:t xml:space="preserve"> Notebook file </w:t>
      </w:r>
      <w:r w:rsidR="00CD4602" w:rsidRPr="00A97035">
        <w:rPr>
          <w:i/>
          <w:iCs/>
          <w:sz w:val="24"/>
          <w:szCs w:val="28"/>
        </w:rPr>
        <w:t>‘</w:t>
      </w:r>
      <w:proofErr w:type="spellStart"/>
      <w:r w:rsidR="006A221C" w:rsidRPr="00A97035">
        <w:rPr>
          <w:i/>
          <w:iCs/>
          <w:sz w:val="24"/>
          <w:szCs w:val="28"/>
        </w:rPr>
        <w:t>pandas_</w:t>
      </w:r>
      <w:proofErr w:type="gramStart"/>
      <w:r w:rsidR="006A221C" w:rsidRPr="00A97035">
        <w:rPr>
          <w:i/>
          <w:iCs/>
          <w:sz w:val="24"/>
          <w:szCs w:val="28"/>
        </w:rPr>
        <w:t>etl.ipynb</w:t>
      </w:r>
      <w:proofErr w:type="spellEnd"/>
      <w:proofErr w:type="gramEnd"/>
      <w:r w:rsidR="00CD4602" w:rsidRPr="00A97035">
        <w:rPr>
          <w:i/>
          <w:iCs/>
          <w:sz w:val="24"/>
          <w:szCs w:val="28"/>
        </w:rPr>
        <w:t>’</w:t>
      </w:r>
      <w:r w:rsidR="00CD4602" w:rsidRPr="00A97035">
        <w:rPr>
          <w:sz w:val="24"/>
          <w:szCs w:val="28"/>
        </w:rPr>
        <w:t xml:space="preserve">. </w:t>
      </w:r>
      <w:r w:rsidR="005D2AF7">
        <w:rPr>
          <w:sz w:val="24"/>
          <w:szCs w:val="28"/>
        </w:rPr>
        <w:t xml:space="preserve">Other transformation processes (i.e. </w:t>
      </w:r>
      <w:r w:rsidR="005D2AF7" w:rsidRPr="005D2AF7">
        <w:rPr>
          <w:sz w:val="24"/>
          <w:szCs w:val="28"/>
        </w:rPr>
        <w:t xml:space="preserve">joining, filtering, </w:t>
      </w:r>
      <w:r w:rsidR="005D2AF7">
        <w:rPr>
          <w:sz w:val="24"/>
          <w:szCs w:val="28"/>
        </w:rPr>
        <w:t xml:space="preserve">and </w:t>
      </w:r>
      <w:r w:rsidR="005D2AF7" w:rsidRPr="005D2AF7">
        <w:rPr>
          <w:sz w:val="24"/>
          <w:szCs w:val="28"/>
        </w:rPr>
        <w:t>aggregating</w:t>
      </w:r>
      <w:r w:rsidR="005D2AF7">
        <w:rPr>
          <w:sz w:val="24"/>
          <w:szCs w:val="28"/>
        </w:rPr>
        <w:t xml:space="preserve">) were deemed by us to be easier to performed in SQL following the Load step. </w:t>
      </w:r>
      <w:r w:rsidR="0089352F" w:rsidRPr="00A97035">
        <w:rPr>
          <w:sz w:val="24"/>
          <w:szCs w:val="28"/>
        </w:rPr>
        <w:t xml:space="preserve">An example </w:t>
      </w:r>
      <w:r w:rsidR="00ED12DF" w:rsidRPr="00A97035">
        <w:rPr>
          <w:sz w:val="24"/>
          <w:szCs w:val="28"/>
        </w:rPr>
        <w:t>cleaning and transformation</w:t>
      </w:r>
      <w:r w:rsidR="00FD541E" w:rsidRPr="00A97035">
        <w:rPr>
          <w:sz w:val="24"/>
          <w:szCs w:val="28"/>
        </w:rPr>
        <w:t xml:space="preserve"> process</w:t>
      </w:r>
      <w:r w:rsidR="0089352F" w:rsidRPr="00A97035">
        <w:rPr>
          <w:sz w:val="24"/>
          <w:szCs w:val="28"/>
        </w:rPr>
        <w:t xml:space="preserve"> for the </w:t>
      </w:r>
      <w:r w:rsidR="0089352F" w:rsidRPr="00A97035">
        <w:rPr>
          <w:i/>
          <w:iCs/>
          <w:sz w:val="24"/>
          <w:szCs w:val="28"/>
        </w:rPr>
        <w:t xml:space="preserve">‘vehicles.csv’ </w:t>
      </w:r>
      <w:r w:rsidR="0089352F" w:rsidRPr="00A97035">
        <w:rPr>
          <w:sz w:val="24"/>
          <w:szCs w:val="28"/>
        </w:rPr>
        <w:t>dataset is shown below:</w:t>
      </w:r>
    </w:p>
    <w:p w14:paraId="3B0C231F" w14:textId="47A91751" w:rsidR="00B152AC" w:rsidRDefault="00932B59" w:rsidP="00932B59">
      <w:pPr>
        <w:pStyle w:val="Heading2"/>
        <w:rPr>
          <w:i/>
          <w:iCs/>
        </w:rPr>
      </w:pPr>
      <w:r>
        <w:t>Vehicles dataset</w:t>
      </w:r>
      <w:r w:rsidR="00FC65C4">
        <w:t xml:space="preserve"> (</w:t>
      </w:r>
      <w:r w:rsidR="0089352F">
        <w:rPr>
          <w:i/>
          <w:iCs/>
        </w:rPr>
        <w:t>vehicles.csv)</w:t>
      </w:r>
    </w:p>
    <w:p w14:paraId="78827F08" w14:textId="2A42D841" w:rsidR="00932B59" w:rsidRPr="00334A49" w:rsidRDefault="00932B59" w:rsidP="00932B59">
      <w:pPr>
        <w:rPr>
          <w:b/>
          <w:bCs/>
          <w:sz w:val="24"/>
          <w:szCs w:val="28"/>
        </w:rPr>
      </w:pPr>
      <w:r w:rsidRPr="00334A49">
        <w:rPr>
          <w:b/>
          <w:bCs/>
          <w:sz w:val="24"/>
          <w:szCs w:val="28"/>
        </w:rPr>
        <w:t>Step 0. Import dataset</w:t>
      </w:r>
    </w:p>
    <w:p w14:paraId="57A456D9" w14:textId="77777777" w:rsidR="005D2AF7" w:rsidRPr="005D2AF7" w:rsidRDefault="005D2AF7" w:rsidP="005D2AF7">
      <w:pPr>
        <w:rPr>
          <w:sz w:val="24"/>
          <w:szCs w:val="28"/>
        </w:rPr>
      </w:pPr>
      <w:proofErr w:type="spellStart"/>
      <w:r w:rsidRPr="005D2AF7">
        <w:rPr>
          <w:sz w:val="24"/>
          <w:szCs w:val="28"/>
        </w:rPr>
        <w:t>vehicles_file</w:t>
      </w:r>
      <w:proofErr w:type="spellEnd"/>
      <w:r w:rsidRPr="005D2AF7">
        <w:rPr>
          <w:sz w:val="24"/>
          <w:szCs w:val="28"/>
        </w:rPr>
        <w:t xml:space="preserve"> = "Resources/vehicles.csv"</w:t>
      </w:r>
    </w:p>
    <w:p w14:paraId="56A4A536" w14:textId="77777777" w:rsidR="005D2AF7" w:rsidRPr="005D2AF7" w:rsidRDefault="005D2AF7" w:rsidP="005D2AF7">
      <w:pPr>
        <w:rPr>
          <w:sz w:val="24"/>
          <w:szCs w:val="28"/>
        </w:rPr>
      </w:pPr>
      <w:proofErr w:type="spellStart"/>
      <w:r w:rsidRPr="005D2AF7">
        <w:rPr>
          <w:sz w:val="24"/>
          <w:szCs w:val="28"/>
        </w:rPr>
        <w:t>vehicles_df</w:t>
      </w:r>
      <w:proofErr w:type="spellEnd"/>
      <w:r w:rsidRPr="005D2AF7">
        <w:rPr>
          <w:sz w:val="24"/>
          <w:szCs w:val="28"/>
        </w:rPr>
        <w:t xml:space="preserve"> = </w:t>
      </w:r>
      <w:proofErr w:type="spellStart"/>
      <w:proofErr w:type="gramStart"/>
      <w:r w:rsidRPr="005D2AF7">
        <w:rPr>
          <w:sz w:val="24"/>
          <w:szCs w:val="28"/>
        </w:rPr>
        <w:t>pd.read</w:t>
      </w:r>
      <w:proofErr w:type="gramEnd"/>
      <w:r w:rsidRPr="005D2AF7">
        <w:rPr>
          <w:sz w:val="24"/>
          <w:szCs w:val="28"/>
        </w:rPr>
        <w:t>_csv</w:t>
      </w:r>
      <w:proofErr w:type="spellEnd"/>
      <w:r w:rsidRPr="005D2AF7">
        <w:rPr>
          <w:sz w:val="24"/>
          <w:szCs w:val="28"/>
        </w:rPr>
        <w:t>(</w:t>
      </w:r>
      <w:proofErr w:type="spellStart"/>
      <w:r w:rsidRPr="005D2AF7">
        <w:rPr>
          <w:sz w:val="24"/>
          <w:szCs w:val="28"/>
        </w:rPr>
        <w:t>vehicles_file</w:t>
      </w:r>
      <w:proofErr w:type="spellEnd"/>
      <w:r w:rsidRPr="005D2AF7">
        <w:rPr>
          <w:sz w:val="24"/>
          <w:szCs w:val="28"/>
        </w:rPr>
        <w:t>)</w:t>
      </w:r>
    </w:p>
    <w:p w14:paraId="4B8A6213" w14:textId="3C2DD19A" w:rsidR="005D2AF7" w:rsidRPr="00A97035" w:rsidRDefault="005D2AF7" w:rsidP="005D2AF7">
      <w:pPr>
        <w:rPr>
          <w:sz w:val="24"/>
          <w:szCs w:val="28"/>
        </w:rPr>
      </w:pPr>
      <w:proofErr w:type="spellStart"/>
      <w:r w:rsidRPr="005D2AF7">
        <w:rPr>
          <w:sz w:val="24"/>
          <w:szCs w:val="28"/>
        </w:rPr>
        <w:t>vehicles_</w:t>
      </w:r>
      <w:proofErr w:type="gramStart"/>
      <w:r w:rsidRPr="005D2AF7">
        <w:rPr>
          <w:sz w:val="24"/>
          <w:szCs w:val="28"/>
        </w:rPr>
        <w:t>df.head</w:t>
      </w:r>
      <w:proofErr w:type="spellEnd"/>
      <w:proofErr w:type="gramEnd"/>
      <w:r w:rsidRPr="005D2AF7">
        <w:rPr>
          <w:sz w:val="24"/>
          <w:szCs w:val="28"/>
        </w:rPr>
        <w:t>()</w:t>
      </w:r>
    </w:p>
    <w:p w14:paraId="2295AB19" w14:textId="5C52FC3D" w:rsidR="00440A2E" w:rsidRPr="00334A49" w:rsidRDefault="00932B59" w:rsidP="00932B59">
      <w:pPr>
        <w:rPr>
          <w:b/>
          <w:bCs/>
          <w:sz w:val="24"/>
          <w:szCs w:val="28"/>
        </w:rPr>
      </w:pPr>
      <w:r w:rsidRPr="00334A49">
        <w:rPr>
          <w:b/>
          <w:bCs/>
          <w:sz w:val="24"/>
          <w:szCs w:val="28"/>
        </w:rPr>
        <w:t>Step 1. Rename column headers</w:t>
      </w:r>
    </w:p>
    <w:p w14:paraId="76A3A379" w14:textId="7EC347B3" w:rsidR="003B1AF7" w:rsidRPr="00A97035" w:rsidRDefault="003B1AF7" w:rsidP="00932B59">
      <w:pPr>
        <w:rPr>
          <w:sz w:val="24"/>
          <w:szCs w:val="28"/>
        </w:rPr>
      </w:pPr>
    </w:p>
    <w:p w14:paraId="24A289DA" w14:textId="0A8F325C" w:rsidR="003B1AF7" w:rsidRDefault="003B1AF7" w:rsidP="00932B59"/>
    <w:p w14:paraId="328BB5CF" w14:textId="77777777" w:rsidR="003B1AF7" w:rsidRDefault="003B1AF7" w:rsidP="00932B59"/>
    <w:p w14:paraId="683B4BA7" w14:textId="34CA9D7E" w:rsidR="00D20546" w:rsidRDefault="00440A2E" w:rsidP="0026414B">
      <w:r>
        <w:rPr>
          <w:noProof/>
        </w:rPr>
        <w:drawing>
          <wp:inline distT="0" distB="0" distL="0" distR="0" wp14:anchorId="16526A62" wp14:editId="787E92E9">
            <wp:extent cx="5943600" cy="3053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1-30 at 7.54.56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14:paraId="27A9C0BD" w14:textId="4CE016A7" w:rsidR="00440A2E" w:rsidRPr="00A97035" w:rsidRDefault="00440A2E" w:rsidP="0026414B">
      <w:pPr>
        <w:rPr>
          <w:sz w:val="24"/>
          <w:szCs w:val="28"/>
        </w:rPr>
      </w:pPr>
      <w:r w:rsidRPr="00A97035">
        <w:rPr>
          <w:sz w:val="24"/>
          <w:szCs w:val="28"/>
        </w:rPr>
        <w:t>Step 2. Rearrange columns</w:t>
      </w:r>
      <w:r w:rsidR="00334A49">
        <w:rPr>
          <w:sz w:val="24"/>
          <w:szCs w:val="28"/>
        </w:rPr>
        <w:t xml:space="preserve">, </w:t>
      </w:r>
      <w:r w:rsidRPr="00A97035">
        <w:rPr>
          <w:sz w:val="24"/>
          <w:szCs w:val="28"/>
        </w:rPr>
        <w:t>create copy</w:t>
      </w:r>
      <w:r w:rsidR="00334A49">
        <w:rPr>
          <w:sz w:val="24"/>
          <w:szCs w:val="28"/>
        </w:rPr>
        <w:t xml:space="preserve"> and s</w:t>
      </w:r>
      <w:r w:rsidRPr="00A97035">
        <w:rPr>
          <w:sz w:val="24"/>
          <w:szCs w:val="28"/>
        </w:rPr>
        <w:t xml:space="preserve">et index to column </w:t>
      </w:r>
      <w:r w:rsidRPr="00A97035">
        <w:rPr>
          <w:i/>
          <w:iCs/>
          <w:sz w:val="24"/>
          <w:szCs w:val="28"/>
        </w:rPr>
        <w:t>‘id’</w:t>
      </w:r>
    </w:p>
    <w:p w14:paraId="2ACF6EFD" w14:textId="1A206588" w:rsidR="00440A2E" w:rsidRDefault="00440A2E" w:rsidP="0026414B">
      <w:r>
        <w:rPr>
          <w:noProof/>
        </w:rPr>
        <w:drawing>
          <wp:inline distT="0" distB="0" distL="0" distR="0" wp14:anchorId="67E3DB29" wp14:editId="2A27A29A">
            <wp:extent cx="5943600" cy="3114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1-30 at 8.03.30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4993771F" w14:textId="67EE6690" w:rsidR="00223317" w:rsidRDefault="00A338B0" w:rsidP="005D2AF7">
      <w:pPr>
        <w:pStyle w:val="Heading1"/>
      </w:pPr>
      <w:r>
        <w:t>Load</w:t>
      </w:r>
      <w:r w:rsidR="00C37AC0">
        <w:t>ing</w:t>
      </w:r>
    </w:p>
    <w:p w14:paraId="3FE194F4" w14:textId="70D1F6B5" w:rsidR="00996405" w:rsidRPr="00A97035" w:rsidRDefault="00C12AAD" w:rsidP="00996405">
      <w:pPr>
        <w:rPr>
          <w:sz w:val="24"/>
          <w:szCs w:val="28"/>
        </w:rPr>
      </w:pPr>
      <w:r w:rsidRPr="00A97035">
        <w:rPr>
          <w:sz w:val="24"/>
          <w:szCs w:val="28"/>
        </w:rPr>
        <w:t xml:space="preserve">For our purposes we will be using PostgreSQL for our database. PostgreSQL (or </w:t>
      </w:r>
      <w:proofErr w:type="spellStart"/>
      <w:r w:rsidRPr="00A97035">
        <w:rPr>
          <w:sz w:val="24"/>
          <w:szCs w:val="28"/>
        </w:rPr>
        <w:t>Postres</w:t>
      </w:r>
      <w:proofErr w:type="spellEnd"/>
      <w:r w:rsidRPr="00A97035">
        <w:rPr>
          <w:sz w:val="24"/>
          <w:szCs w:val="28"/>
        </w:rPr>
        <w:t xml:space="preserve"> for short) is an open-source relational database and is useful when standards compliance and extensibility is important for a given dataset.</w:t>
      </w:r>
      <w:r w:rsidR="007258B5" w:rsidRPr="00A97035">
        <w:rPr>
          <w:sz w:val="24"/>
          <w:szCs w:val="28"/>
        </w:rPr>
        <w:t xml:space="preserve"> </w:t>
      </w:r>
    </w:p>
    <w:p w14:paraId="559BA24D" w14:textId="021F70B8" w:rsidR="000C745D" w:rsidRPr="00A97035" w:rsidRDefault="005C54F0" w:rsidP="00466AD9">
      <w:pPr>
        <w:rPr>
          <w:sz w:val="24"/>
          <w:szCs w:val="28"/>
        </w:rPr>
      </w:pPr>
      <w:r w:rsidRPr="00A97035">
        <w:rPr>
          <w:sz w:val="24"/>
          <w:szCs w:val="28"/>
        </w:rPr>
        <w:lastRenderedPageBreak/>
        <w:t xml:space="preserve">We </w:t>
      </w:r>
      <w:r w:rsidR="00597A16">
        <w:rPr>
          <w:sz w:val="24"/>
          <w:szCs w:val="28"/>
        </w:rPr>
        <w:t xml:space="preserve">can </w:t>
      </w:r>
      <w:r w:rsidRPr="00A97035">
        <w:rPr>
          <w:sz w:val="24"/>
          <w:szCs w:val="28"/>
        </w:rPr>
        <w:t>now create</w:t>
      </w:r>
      <w:r w:rsidR="000C745D" w:rsidRPr="00A97035">
        <w:rPr>
          <w:sz w:val="24"/>
          <w:szCs w:val="28"/>
        </w:rPr>
        <w:t xml:space="preserve"> </w:t>
      </w:r>
      <w:r w:rsidR="00334A49">
        <w:rPr>
          <w:sz w:val="24"/>
          <w:szCs w:val="28"/>
        </w:rPr>
        <w:t>an SQL (relational)</w:t>
      </w:r>
      <w:r w:rsidR="000C745D" w:rsidRPr="00A97035">
        <w:rPr>
          <w:sz w:val="24"/>
          <w:szCs w:val="28"/>
        </w:rPr>
        <w:t xml:space="preserve"> </w:t>
      </w:r>
      <w:proofErr w:type="spellStart"/>
      <w:r w:rsidR="00334A49">
        <w:rPr>
          <w:sz w:val="24"/>
          <w:szCs w:val="28"/>
        </w:rPr>
        <w:t>db</w:t>
      </w:r>
      <w:proofErr w:type="spellEnd"/>
      <w:r w:rsidR="00334A49">
        <w:rPr>
          <w:sz w:val="24"/>
          <w:szCs w:val="28"/>
        </w:rPr>
        <w:t xml:space="preserve"> and </w:t>
      </w:r>
      <w:r w:rsidR="000C745D" w:rsidRPr="00A97035">
        <w:rPr>
          <w:sz w:val="24"/>
          <w:szCs w:val="28"/>
        </w:rPr>
        <w:t xml:space="preserve">table </w:t>
      </w:r>
      <w:r w:rsidR="00334A49">
        <w:rPr>
          <w:sz w:val="24"/>
          <w:szCs w:val="28"/>
        </w:rPr>
        <w:t xml:space="preserve">structure (ex. </w:t>
      </w:r>
      <w:r w:rsidR="000C745D" w:rsidRPr="00A97035">
        <w:rPr>
          <w:i/>
          <w:iCs/>
          <w:sz w:val="24"/>
          <w:szCs w:val="28"/>
        </w:rPr>
        <w:t>‘features’</w:t>
      </w:r>
      <w:r w:rsidR="000C745D" w:rsidRPr="00A97035">
        <w:rPr>
          <w:sz w:val="24"/>
          <w:szCs w:val="28"/>
        </w:rPr>
        <w:t xml:space="preserve"> </w:t>
      </w:r>
      <w:r w:rsidR="00334A49">
        <w:rPr>
          <w:sz w:val="24"/>
          <w:szCs w:val="28"/>
        </w:rPr>
        <w:t>table)</w:t>
      </w:r>
      <w:r w:rsidR="000C745D" w:rsidRPr="00A97035">
        <w:rPr>
          <w:sz w:val="24"/>
          <w:szCs w:val="28"/>
        </w:rPr>
        <w:t>:</w:t>
      </w:r>
    </w:p>
    <w:p w14:paraId="4C0E0E09" w14:textId="13C8CD3E" w:rsidR="00681055" w:rsidRDefault="000C745D" w:rsidP="00CB5002">
      <w:r>
        <w:rPr>
          <w:noProof/>
        </w:rPr>
        <w:drawing>
          <wp:inline distT="0" distB="0" distL="0" distR="0" wp14:anchorId="0845AA1F" wp14:editId="7C58D182">
            <wp:extent cx="3808071" cy="3298247"/>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1-30 at 8.06.58 PM.png"/>
                    <pic:cNvPicPr/>
                  </pic:nvPicPr>
                  <pic:blipFill>
                    <a:blip r:embed="rId19">
                      <a:extLst>
                        <a:ext uri="{28A0092B-C50C-407E-A947-70E740481C1C}">
                          <a14:useLocalDpi xmlns:a14="http://schemas.microsoft.com/office/drawing/2010/main" val="0"/>
                        </a:ext>
                      </a:extLst>
                    </a:blip>
                    <a:stretch>
                      <a:fillRect/>
                    </a:stretch>
                  </pic:blipFill>
                  <pic:spPr>
                    <a:xfrm>
                      <a:off x="0" y="0"/>
                      <a:ext cx="3814346" cy="3303682"/>
                    </a:xfrm>
                    <a:prstGeom prst="rect">
                      <a:avLst/>
                    </a:prstGeom>
                  </pic:spPr>
                </pic:pic>
              </a:graphicData>
            </a:graphic>
          </wp:inline>
        </w:drawing>
      </w:r>
    </w:p>
    <w:p w14:paraId="64C24AD9" w14:textId="086CB942" w:rsidR="00334A49" w:rsidRPr="00334A49" w:rsidRDefault="00334A49" w:rsidP="00CB5002">
      <w:pPr>
        <w:rPr>
          <w:b/>
          <w:bCs/>
          <w:sz w:val="24"/>
          <w:szCs w:val="28"/>
        </w:rPr>
      </w:pPr>
      <w:proofErr w:type="gramStart"/>
      <w:r w:rsidRPr="00334A49">
        <w:rPr>
          <w:b/>
          <w:bCs/>
          <w:sz w:val="24"/>
          <w:szCs w:val="28"/>
        </w:rPr>
        <w:t>Next</w:t>
      </w:r>
      <w:proofErr w:type="gramEnd"/>
      <w:r w:rsidRPr="00334A49">
        <w:rPr>
          <w:b/>
          <w:bCs/>
          <w:sz w:val="24"/>
          <w:szCs w:val="28"/>
        </w:rPr>
        <w:t xml:space="preserve"> we create a </w:t>
      </w:r>
      <w:proofErr w:type="spellStart"/>
      <w:r>
        <w:rPr>
          <w:b/>
          <w:bCs/>
          <w:sz w:val="24"/>
          <w:szCs w:val="28"/>
        </w:rPr>
        <w:t>db</w:t>
      </w:r>
      <w:proofErr w:type="spellEnd"/>
      <w:r w:rsidRPr="00334A49">
        <w:rPr>
          <w:b/>
          <w:bCs/>
          <w:sz w:val="24"/>
          <w:szCs w:val="28"/>
        </w:rPr>
        <w:t xml:space="preserve"> connection to the </w:t>
      </w:r>
      <w:proofErr w:type="spellStart"/>
      <w:r w:rsidRPr="00334A49">
        <w:rPr>
          <w:b/>
          <w:bCs/>
          <w:sz w:val="24"/>
          <w:szCs w:val="28"/>
        </w:rPr>
        <w:t>db</w:t>
      </w:r>
      <w:proofErr w:type="spellEnd"/>
      <w:r w:rsidRPr="00334A49">
        <w:rPr>
          <w:b/>
          <w:bCs/>
          <w:sz w:val="24"/>
          <w:szCs w:val="28"/>
        </w:rPr>
        <w:t xml:space="preserve"> and table structure described above</w:t>
      </w:r>
    </w:p>
    <w:p w14:paraId="38C8FA7A" w14:textId="77777777" w:rsidR="00334A49" w:rsidRDefault="00334A49" w:rsidP="00334A49">
      <w:pPr>
        <w:rPr>
          <w:sz w:val="24"/>
          <w:szCs w:val="28"/>
        </w:rPr>
      </w:pPr>
      <w:proofErr w:type="spellStart"/>
      <w:r w:rsidRPr="00334A49">
        <w:rPr>
          <w:sz w:val="24"/>
          <w:szCs w:val="28"/>
        </w:rPr>
        <w:t>connection_string</w:t>
      </w:r>
      <w:proofErr w:type="spellEnd"/>
      <w:r w:rsidRPr="00334A49">
        <w:rPr>
          <w:sz w:val="24"/>
          <w:szCs w:val="28"/>
        </w:rPr>
        <w:t xml:space="preserve"> = "</w:t>
      </w:r>
      <w:proofErr w:type="gramStart"/>
      <w:r w:rsidRPr="00334A49">
        <w:rPr>
          <w:sz w:val="24"/>
          <w:szCs w:val="28"/>
        </w:rPr>
        <w:t>postgres:</w:t>
      </w:r>
      <w:r>
        <w:rPr>
          <w:sz w:val="24"/>
          <w:szCs w:val="28"/>
        </w:rPr>
        <w:t>XXXXXXXX</w:t>
      </w:r>
      <w:proofErr w:type="gramEnd"/>
      <w:r w:rsidRPr="00334A49">
        <w:rPr>
          <w:sz w:val="24"/>
          <w:szCs w:val="28"/>
        </w:rPr>
        <w:t>@localhost:5432/Cars_Project2"</w:t>
      </w:r>
    </w:p>
    <w:p w14:paraId="175559E4" w14:textId="698BF1D2" w:rsidR="00334A49" w:rsidRDefault="00334A49" w:rsidP="00334A49">
      <w:pPr>
        <w:rPr>
          <w:sz w:val="24"/>
          <w:szCs w:val="28"/>
        </w:rPr>
      </w:pPr>
      <w:r w:rsidRPr="00334A49">
        <w:rPr>
          <w:sz w:val="24"/>
          <w:szCs w:val="28"/>
        </w:rPr>
        <w:t xml:space="preserve">engine = </w:t>
      </w:r>
      <w:proofErr w:type="spellStart"/>
      <w:r w:rsidRPr="00334A49">
        <w:rPr>
          <w:sz w:val="24"/>
          <w:szCs w:val="28"/>
        </w:rPr>
        <w:t>create_engine</w:t>
      </w:r>
      <w:proofErr w:type="spellEnd"/>
      <w:r w:rsidRPr="00334A49">
        <w:rPr>
          <w:sz w:val="24"/>
          <w:szCs w:val="28"/>
        </w:rPr>
        <w:t>(</w:t>
      </w:r>
      <w:proofErr w:type="spellStart"/>
      <w:r w:rsidRPr="00334A49">
        <w:rPr>
          <w:sz w:val="24"/>
          <w:szCs w:val="28"/>
        </w:rPr>
        <w:t>f'postgresql</w:t>
      </w:r>
      <w:proofErr w:type="spellEnd"/>
      <w:r w:rsidRPr="00334A49">
        <w:rPr>
          <w:sz w:val="24"/>
          <w:szCs w:val="28"/>
        </w:rPr>
        <w:t>://{</w:t>
      </w:r>
      <w:proofErr w:type="spellStart"/>
      <w:r w:rsidRPr="00334A49">
        <w:rPr>
          <w:sz w:val="24"/>
          <w:szCs w:val="28"/>
        </w:rPr>
        <w:t>connection_string</w:t>
      </w:r>
      <w:proofErr w:type="spellEnd"/>
      <w:r w:rsidRPr="00334A49">
        <w:rPr>
          <w:sz w:val="24"/>
          <w:szCs w:val="28"/>
        </w:rPr>
        <w:t>}')</w:t>
      </w:r>
    </w:p>
    <w:p w14:paraId="0FC44131" w14:textId="359F9569" w:rsidR="00E65EBB" w:rsidRPr="00334A49" w:rsidRDefault="00334A49" w:rsidP="00CB5002">
      <w:pPr>
        <w:rPr>
          <w:b/>
          <w:bCs/>
          <w:sz w:val="24"/>
          <w:szCs w:val="28"/>
        </w:rPr>
      </w:pPr>
      <w:r w:rsidRPr="00334A49">
        <w:rPr>
          <w:b/>
          <w:bCs/>
          <w:sz w:val="24"/>
          <w:szCs w:val="28"/>
        </w:rPr>
        <w:t xml:space="preserve">And load </w:t>
      </w:r>
      <w:proofErr w:type="spellStart"/>
      <w:r w:rsidRPr="00334A49">
        <w:rPr>
          <w:b/>
          <w:bCs/>
          <w:sz w:val="24"/>
          <w:szCs w:val="28"/>
        </w:rPr>
        <w:t>dataframes</w:t>
      </w:r>
      <w:proofErr w:type="spellEnd"/>
      <w:r w:rsidRPr="00334A49">
        <w:rPr>
          <w:b/>
          <w:bCs/>
          <w:sz w:val="24"/>
          <w:szCs w:val="28"/>
        </w:rPr>
        <w:t xml:space="preserve"> into the SQL database</w:t>
      </w:r>
    </w:p>
    <w:p w14:paraId="6ED8BFCF" w14:textId="5C855C67" w:rsidR="00E65EBB" w:rsidRDefault="00E65EBB" w:rsidP="00CB5002">
      <w:pPr>
        <w:rPr>
          <w:sz w:val="24"/>
          <w:szCs w:val="28"/>
        </w:rPr>
      </w:pPr>
      <w:r>
        <w:rPr>
          <w:noProof/>
        </w:rPr>
        <w:drawing>
          <wp:inline distT="0" distB="0" distL="0" distR="0" wp14:anchorId="0D1256E5" wp14:editId="68475832">
            <wp:extent cx="5943600" cy="5348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1-30 at 8.16.17 PM.png"/>
                    <pic:cNvPicPr/>
                  </pic:nvPicPr>
                  <pic:blipFill rotWithShape="1">
                    <a:blip r:embed="rId20" cstate="print">
                      <a:extLst>
                        <a:ext uri="{28A0092B-C50C-407E-A947-70E740481C1C}">
                          <a14:useLocalDpi xmlns:a14="http://schemas.microsoft.com/office/drawing/2010/main" val="0"/>
                        </a:ext>
                      </a:extLst>
                    </a:blip>
                    <a:srcRect t="76820"/>
                    <a:stretch/>
                  </pic:blipFill>
                  <pic:spPr bwMode="auto">
                    <a:xfrm>
                      <a:off x="0" y="0"/>
                      <a:ext cx="5943600" cy="534859"/>
                    </a:xfrm>
                    <a:prstGeom prst="rect">
                      <a:avLst/>
                    </a:prstGeom>
                    <a:ln>
                      <a:noFill/>
                    </a:ln>
                    <a:extLst>
                      <a:ext uri="{53640926-AAD7-44D8-BBD7-CCE9431645EC}">
                        <a14:shadowObscured xmlns:a14="http://schemas.microsoft.com/office/drawing/2010/main"/>
                      </a:ext>
                    </a:extLst>
                  </pic:spPr>
                </pic:pic>
              </a:graphicData>
            </a:graphic>
          </wp:inline>
        </w:drawing>
      </w:r>
    </w:p>
    <w:p w14:paraId="04250944" w14:textId="1FEB33F8" w:rsidR="00681055" w:rsidRPr="00A97035" w:rsidRDefault="00334A49" w:rsidP="00CB5002">
      <w:pPr>
        <w:rPr>
          <w:sz w:val="24"/>
          <w:szCs w:val="28"/>
        </w:rPr>
      </w:pPr>
      <w:r>
        <w:rPr>
          <w:sz w:val="24"/>
          <w:szCs w:val="28"/>
        </w:rPr>
        <w:t>As mentioned above</w:t>
      </w:r>
      <w:r w:rsidR="00681055" w:rsidRPr="00A97035">
        <w:rPr>
          <w:sz w:val="24"/>
          <w:szCs w:val="28"/>
        </w:rPr>
        <w:t xml:space="preserve">, </w:t>
      </w:r>
      <w:r>
        <w:rPr>
          <w:sz w:val="24"/>
          <w:szCs w:val="28"/>
        </w:rPr>
        <w:t xml:space="preserve">we considered the transformational processes of </w:t>
      </w:r>
      <w:r w:rsidRPr="00334A49">
        <w:rPr>
          <w:sz w:val="24"/>
          <w:szCs w:val="28"/>
        </w:rPr>
        <w:t xml:space="preserve">joining, filtering, </w:t>
      </w:r>
      <w:r>
        <w:rPr>
          <w:sz w:val="24"/>
          <w:szCs w:val="28"/>
        </w:rPr>
        <w:t xml:space="preserve">and </w:t>
      </w:r>
      <w:r w:rsidRPr="00334A49">
        <w:rPr>
          <w:sz w:val="24"/>
          <w:szCs w:val="28"/>
        </w:rPr>
        <w:t>aggregating</w:t>
      </w:r>
      <w:r>
        <w:rPr>
          <w:sz w:val="24"/>
          <w:szCs w:val="28"/>
        </w:rPr>
        <w:t xml:space="preserve"> to be easier done in SQL</w:t>
      </w:r>
      <w:r w:rsidR="00AE5096">
        <w:rPr>
          <w:sz w:val="24"/>
          <w:szCs w:val="28"/>
        </w:rPr>
        <w:t>. We can</w:t>
      </w:r>
      <w:r w:rsidR="00681055" w:rsidRPr="00A97035">
        <w:rPr>
          <w:sz w:val="24"/>
          <w:szCs w:val="28"/>
        </w:rPr>
        <w:t xml:space="preserve"> join ‘vehicles’ and ‘emissions’ tables</w:t>
      </w:r>
      <w:r w:rsidR="00AE5096">
        <w:rPr>
          <w:sz w:val="24"/>
          <w:szCs w:val="28"/>
        </w:rPr>
        <w:t xml:space="preserve"> on id/</w:t>
      </w:r>
      <w:proofErr w:type="spellStart"/>
      <w:r w:rsidR="00AE5096">
        <w:rPr>
          <w:sz w:val="24"/>
          <w:szCs w:val="28"/>
        </w:rPr>
        <w:t>vehicle_record_id</w:t>
      </w:r>
      <w:proofErr w:type="spellEnd"/>
      <w:r w:rsidR="00681055" w:rsidRPr="00A97035">
        <w:rPr>
          <w:sz w:val="24"/>
          <w:szCs w:val="28"/>
        </w:rPr>
        <w:t xml:space="preserve"> and ‘vehicles’ and ‘features’ tables</w:t>
      </w:r>
      <w:r w:rsidR="00AE5096">
        <w:rPr>
          <w:sz w:val="24"/>
          <w:szCs w:val="28"/>
        </w:rPr>
        <w:t xml:space="preserve"> on make and/or model, in order to obtain needed data. See examples below.</w:t>
      </w:r>
    </w:p>
    <w:p w14:paraId="124FD6C1" w14:textId="07B5C427" w:rsidR="007C0A83" w:rsidRPr="00293BD7" w:rsidRDefault="00681055" w:rsidP="00CB5002">
      <w:r>
        <w:rPr>
          <w:noProof/>
        </w:rPr>
        <w:drawing>
          <wp:inline distT="0" distB="0" distL="0" distR="0" wp14:anchorId="518E8367" wp14:editId="14086BB9">
            <wp:extent cx="5011838" cy="1513642"/>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1-30 at 8.09.53 PM.png"/>
                    <pic:cNvPicPr/>
                  </pic:nvPicPr>
                  <pic:blipFill>
                    <a:blip r:embed="rId21">
                      <a:extLst>
                        <a:ext uri="{28A0092B-C50C-407E-A947-70E740481C1C}">
                          <a14:useLocalDpi xmlns:a14="http://schemas.microsoft.com/office/drawing/2010/main" val="0"/>
                        </a:ext>
                      </a:extLst>
                    </a:blip>
                    <a:stretch>
                      <a:fillRect/>
                    </a:stretch>
                  </pic:blipFill>
                  <pic:spPr>
                    <a:xfrm>
                      <a:off x="0" y="0"/>
                      <a:ext cx="5023069" cy="1517034"/>
                    </a:xfrm>
                    <a:prstGeom prst="rect">
                      <a:avLst/>
                    </a:prstGeom>
                  </pic:spPr>
                </pic:pic>
              </a:graphicData>
            </a:graphic>
          </wp:inline>
        </w:drawing>
      </w:r>
      <w:bookmarkStart w:id="0" w:name="_GoBack"/>
      <w:bookmarkEnd w:id="0"/>
    </w:p>
    <w:sectPr w:rsidR="007C0A83" w:rsidRPr="00293BD7" w:rsidSect="007E46D2">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CEC0A" w14:textId="77777777" w:rsidR="00CE48DB" w:rsidRDefault="00CE48DB" w:rsidP="00275D9B">
      <w:pPr>
        <w:spacing w:before="0" w:after="0"/>
      </w:pPr>
      <w:r>
        <w:separator/>
      </w:r>
    </w:p>
  </w:endnote>
  <w:endnote w:type="continuationSeparator" w:id="0">
    <w:p w14:paraId="0776D4E4" w14:textId="77777777" w:rsidR="00CE48DB" w:rsidRDefault="00CE48DB" w:rsidP="00275D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CC6B6" w14:textId="77777777" w:rsidR="00CE48DB" w:rsidRDefault="00CE48DB" w:rsidP="00275D9B">
      <w:pPr>
        <w:spacing w:before="0" w:after="0"/>
      </w:pPr>
      <w:r>
        <w:separator/>
      </w:r>
    </w:p>
  </w:footnote>
  <w:footnote w:type="continuationSeparator" w:id="0">
    <w:p w14:paraId="69B33E83" w14:textId="77777777" w:rsidR="00CE48DB" w:rsidRDefault="00CE48DB" w:rsidP="00275D9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C5BB" w14:textId="7F8E1D8F" w:rsidR="00275D9B" w:rsidRPr="00E56C40" w:rsidRDefault="00275D9B">
    <w:pPr>
      <w:pStyle w:val="Header"/>
      <w:rPr>
        <w:b/>
        <w:bCs/>
        <w:sz w:val="28"/>
        <w:szCs w:val="32"/>
      </w:rPr>
    </w:pPr>
    <w:r w:rsidRPr="00E56C40">
      <w:rPr>
        <w:b/>
        <w:bCs/>
        <w:sz w:val="28"/>
        <w:szCs w:val="32"/>
      </w:rPr>
      <w:t>Project 02 – ETL</w:t>
    </w:r>
  </w:p>
  <w:p w14:paraId="0A10E6D2" w14:textId="25F28B0D" w:rsidR="00275D9B" w:rsidRDefault="00275D9B">
    <w:pPr>
      <w:pStyle w:val="Header"/>
    </w:pPr>
    <w:r>
      <w:t>Stas Bey, Michael Bowes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E7258"/>
    <w:multiLevelType w:val="hybridMultilevel"/>
    <w:tmpl w:val="55925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2568E"/>
    <w:multiLevelType w:val="hybridMultilevel"/>
    <w:tmpl w:val="D510676C"/>
    <w:lvl w:ilvl="0" w:tplc="F100341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10CFE"/>
    <w:multiLevelType w:val="hybridMultilevel"/>
    <w:tmpl w:val="7E1C9718"/>
    <w:lvl w:ilvl="0" w:tplc="3BCC5A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61F8D"/>
    <w:multiLevelType w:val="hybridMultilevel"/>
    <w:tmpl w:val="53CC18D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A6D37"/>
    <w:multiLevelType w:val="hybridMultilevel"/>
    <w:tmpl w:val="2D3CC732"/>
    <w:lvl w:ilvl="0" w:tplc="1272ED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C42F31"/>
    <w:multiLevelType w:val="hybridMultilevel"/>
    <w:tmpl w:val="6BC830C4"/>
    <w:lvl w:ilvl="0" w:tplc="9E7443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3516B2"/>
    <w:multiLevelType w:val="hybridMultilevel"/>
    <w:tmpl w:val="AFF25BE8"/>
    <w:lvl w:ilvl="0" w:tplc="39A25B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06FDD"/>
    <w:multiLevelType w:val="multilevel"/>
    <w:tmpl w:val="B9A0BD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2175782"/>
    <w:multiLevelType w:val="multilevel"/>
    <w:tmpl w:val="AC90A9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35614F0"/>
    <w:multiLevelType w:val="hybridMultilevel"/>
    <w:tmpl w:val="A7DE60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952375"/>
    <w:multiLevelType w:val="hybridMultilevel"/>
    <w:tmpl w:val="DF66D1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15058B"/>
    <w:multiLevelType w:val="hybridMultilevel"/>
    <w:tmpl w:val="50AA1CFC"/>
    <w:lvl w:ilvl="0" w:tplc="691EFE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2D6933"/>
    <w:multiLevelType w:val="hybridMultilevel"/>
    <w:tmpl w:val="A2E265AE"/>
    <w:lvl w:ilvl="0" w:tplc="3244EC1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D5460"/>
    <w:multiLevelType w:val="hybridMultilevel"/>
    <w:tmpl w:val="5622F03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8816CE"/>
    <w:multiLevelType w:val="hybridMultilevel"/>
    <w:tmpl w:val="9312BD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6D5221"/>
    <w:multiLevelType w:val="hybridMultilevel"/>
    <w:tmpl w:val="66B45FC8"/>
    <w:lvl w:ilvl="0" w:tplc="D7C058D2">
      <w:start w:val="1"/>
      <w:numFmt w:val="bullet"/>
      <w:lvlText w:val=""/>
      <w:lvlJc w:val="left"/>
      <w:pPr>
        <w:ind w:left="360" w:hanging="360"/>
      </w:pPr>
      <w:rPr>
        <w:rFonts w:ascii="Wingdings 3" w:hAnsi="Wingdings 3" w:hint="default"/>
      </w:rPr>
    </w:lvl>
    <w:lvl w:ilvl="1" w:tplc="26167BB2">
      <w:start w:val="1"/>
      <w:numFmt w:val="bullet"/>
      <w:lvlText w:val=""/>
      <w:lvlJc w:val="left"/>
      <w:pPr>
        <w:ind w:left="810" w:hanging="360"/>
      </w:pPr>
      <w:rPr>
        <w:rFonts w:ascii="Wingdings 3" w:hAnsi="Wingdings 3" w:hint="default"/>
      </w:rPr>
    </w:lvl>
    <w:lvl w:ilvl="2" w:tplc="04090005">
      <w:start w:val="1"/>
      <w:numFmt w:val="bullet"/>
      <w:lvlText w:val=""/>
      <w:lvlJc w:val="left"/>
      <w:pPr>
        <w:ind w:left="1170" w:hanging="360"/>
      </w:pPr>
      <w:rPr>
        <w:rFonts w:ascii="Wingdings" w:hAnsi="Wingdings" w:hint="default"/>
      </w:rPr>
    </w:lvl>
    <w:lvl w:ilvl="3" w:tplc="04090001">
      <w:start w:val="1"/>
      <w:numFmt w:val="bullet"/>
      <w:lvlText w:val=""/>
      <w:lvlJc w:val="left"/>
      <w:pPr>
        <w:ind w:left="126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4"/>
  </w:num>
  <w:num w:numId="4">
    <w:abstractNumId w:val="7"/>
  </w:num>
  <w:num w:numId="5">
    <w:abstractNumId w:val="7"/>
  </w:num>
  <w:num w:numId="6">
    <w:abstractNumId w:val="7"/>
  </w:num>
  <w:num w:numId="7">
    <w:abstractNumId w:val="15"/>
  </w:num>
  <w:num w:numId="8">
    <w:abstractNumId w:val="8"/>
  </w:num>
  <w:num w:numId="9">
    <w:abstractNumId w:val="11"/>
  </w:num>
  <w:num w:numId="10">
    <w:abstractNumId w:val="5"/>
  </w:num>
  <w:num w:numId="11">
    <w:abstractNumId w:val="9"/>
  </w:num>
  <w:num w:numId="12">
    <w:abstractNumId w:val="10"/>
  </w:num>
  <w:num w:numId="13">
    <w:abstractNumId w:val="14"/>
  </w:num>
  <w:num w:numId="14">
    <w:abstractNumId w:val="12"/>
  </w:num>
  <w:num w:numId="15">
    <w:abstractNumId w:val="2"/>
  </w:num>
  <w:num w:numId="16">
    <w:abstractNumId w:val="1"/>
  </w:num>
  <w:num w:numId="17">
    <w:abstractNumId w:val="0"/>
  </w:num>
  <w:num w:numId="18">
    <w:abstractNumId w:val="6"/>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9B"/>
    <w:rsid w:val="00052E49"/>
    <w:rsid w:val="0007602E"/>
    <w:rsid w:val="000A56AD"/>
    <w:rsid w:val="000B508A"/>
    <w:rsid w:val="000C745D"/>
    <w:rsid w:val="000F2ACB"/>
    <w:rsid w:val="000F6B9A"/>
    <w:rsid w:val="0012148F"/>
    <w:rsid w:val="001555B7"/>
    <w:rsid w:val="00195A37"/>
    <w:rsid w:val="001C01AD"/>
    <w:rsid w:val="001C222B"/>
    <w:rsid w:val="001D6315"/>
    <w:rsid w:val="00205D41"/>
    <w:rsid w:val="0020604F"/>
    <w:rsid w:val="002155F9"/>
    <w:rsid w:val="00223317"/>
    <w:rsid w:val="00230F83"/>
    <w:rsid w:val="002522BB"/>
    <w:rsid w:val="0026414B"/>
    <w:rsid w:val="00275D9B"/>
    <w:rsid w:val="00293BD7"/>
    <w:rsid w:val="0029560F"/>
    <w:rsid w:val="002E65EB"/>
    <w:rsid w:val="00306C91"/>
    <w:rsid w:val="003209C2"/>
    <w:rsid w:val="003261BA"/>
    <w:rsid w:val="00334A49"/>
    <w:rsid w:val="00337A67"/>
    <w:rsid w:val="00347AE8"/>
    <w:rsid w:val="0035662B"/>
    <w:rsid w:val="00375C02"/>
    <w:rsid w:val="00397692"/>
    <w:rsid w:val="003B1AF7"/>
    <w:rsid w:val="00440A2E"/>
    <w:rsid w:val="00466AD9"/>
    <w:rsid w:val="004823E6"/>
    <w:rsid w:val="004A7F61"/>
    <w:rsid w:val="004B60DC"/>
    <w:rsid w:val="004D03AB"/>
    <w:rsid w:val="004D4912"/>
    <w:rsid w:val="004D5514"/>
    <w:rsid w:val="004E1966"/>
    <w:rsid w:val="004F0777"/>
    <w:rsid w:val="00500281"/>
    <w:rsid w:val="005034AB"/>
    <w:rsid w:val="0052177C"/>
    <w:rsid w:val="00523A97"/>
    <w:rsid w:val="00527B82"/>
    <w:rsid w:val="00535C0D"/>
    <w:rsid w:val="00572AE2"/>
    <w:rsid w:val="00580EFA"/>
    <w:rsid w:val="00580F9C"/>
    <w:rsid w:val="005845CA"/>
    <w:rsid w:val="0058662E"/>
    <w:rsid w:val="00597806"/>
    <w:rsid w:val="00597A16"/>
    <w:rsid w:val="005C54F0"/>
    <w:rsid w:val="005D2AF7"/>
    <w:rsid w:val="005F4C32"/>
    <w:rsid w:val="005F671F"/>
    <w:rsid w:val="00603DBB"/>
    <w:rsid w:val="00604433"/>
    <w:rsid w:val="006430E4"/>
    <w:rsid w:val="00662281"/>
    <w:rsid w:val="00676CF0"/>
    <w:rsid w:val="00681055"/>
    <w:rsid w:val="0069494C"/>
    <w:rsid w:val="006A221C"/>
    <w:rsid w:val="006E39FA"/>
    <w:rsid w:val="007258B5"/>
    <w:rsid w:val="0074625E"/>
    <w:rsid w:val="007560E8"/>
    <w:rsid w:val="007645DF"/>
    <w:rsid w:val="00781F1D"/>
    <w:rsid w:val="00784969"/>
    <w:rsid w:val="007C0A83"/>
    <w:rsid w:val="007D0315"/>
    <w:rsid w:val="007D14C4"/>
    <w:rsid w:val="007E46D2"/>
    <w:rsid w:val="00814041"/>
    <w:rsid w:val="00814A1C"/>
    <w:rsid w:val="008622DC"/>
    <w:rsid w:val="00865F77"/>
    <w:rsid w:val="00877BEE"/>
    <w:rsid w:val="008822CB"/>
    <w:rsid w:val="0089352F"/>
    <w:rsid w:val="008B0030"/>
    <w:rsid w:val="008E770E"/>
    <w:rsid w:val="008F4676"/>
    <w:rsid w:val="00915ECD"/>
    <w:rsid w:val="0091723F"/>
    <w:rsid w:val="009263B1"/>
    <w:rsid w:val="00932B59"/>
    <w:rsid w:val="009444A7"/>
    <w:rsid w:val="009701B4"/>
    <w:rsid w:val="00996405"/>
    <w:rsid w:val="009A1ACD"/>
    <w:rsid w:val="00A30347"/>
    <w:rsid w:val="00A338B0"/>
    <w:rsid w:val="00A55184"/>
    <w:rsid w:val="00A5700A"/>
    <w:rsid w:val="00A6748A"/>
    <w:rsid w:val="00A81916"/>
    <w:rsid w:val="00A97035"/>
    <w:rsid w:val="00AB4A7E"/>
    <w:rsid w:val="00AC1011"/>
    <w:rsid w:val="00AD2099"/>
    <w:rsid w:val="00AD3618"/>
    <w:rsid w:val="00AE5096"/>
    <w:rsid w:val="00B03C5F"/>
    <w:rsid w:val="00B1400E"/>
    <w:rsid w:val="00B152AC"/>
    <w:rsid w:val="00B22980"/>
    <w:rsid w:val="00B44BFB"/>
    <w:rsid w:val="00B67FC9"/>
    <w:rsid w:val="00BC5BAC"/>
    <w:rsid w:val="00BF5941"/>
    <w:rsid w:val="00C019BE"/>
    <w:rsid w:val="00C01D69"/>
    <w:rsid w:val="00C0617A"/>
    <w:rsid w:val="00C104FE"/>
    <w:rsid w:val="00C12AAD"/>
    <w:rsid w:val="00C30947"/>
    <w:rsid w:val="00C32E7D"/>
    <w:rsid w:val="00C3670A"/>
    <w:rsid w:val="00C37AC0"/>
    <w:rsid w:val="00CB44BF"/>
    <w:rsid w:val="00CB5002"/>
    <w:rsid w:val="00CD4602"/>
    <w:rsid w:val="00CD64B1"/>
    <w:rsid w:val="00CE48DB"/>
    <w:rsid w:val="00D20546"/>
    <w:rsid w:val="00D21490"/>
    <w:rsid w:val="00D522A1"/>
    <w:rsid w:val="00D617C3"/>
    <w:rsid w:val="00D7412C"/>
    <w:rsid w:val="00DD41D3"/>
    <w:rsid w:val="00DD5145"/>
    <w:rsid w:val="00DE09CD"/>
    <w:rsid w:val="00E46017"/>
    <w:rsid w:val="00E56C40"/>
    <w:rsid w:val="00E6489A"/>
    <w:rsid w:val="00E656B2"/>
    <w:rsid w:val="00E65EBB"/>
    <w:rsid w:val="00E71FC0"/>
    <w:rsid w:val="00ED12DF"/>
    <w:rsid w:val="00ED5F9E"/>
    <w:rsid w:val="00F130E4"/>
    <w:rsid w:val="00F17211"/>
    <w:rsid w:val="00F20FF2"/>
    <w:rsid w:val="00F85109"/>
    <w:rsid w:val="00FA75F0"/>
    <w:rsid w:val="00FB12E1"/>
    <w:rsid w:val="00FC65C4"/>
    <w:rsid w:val="00FD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2182"/>
  <w15:chartTrackingRefBased/>
  <w15:docId w15:val="{4E06913E-4658-F945-A1A3-E2DAB39A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D41"/>
    <w:pPr>
      <w:spacing w:before="120" w:after="240"/>
    </w:pPr>
    <w:rPr>
      <w:rFonts w:ascii="Arial" w:hAnsi="Arial"/>
      <w:sz w:val="22"/>
    </w:rPr>
  </w:style>
  <w:style w:type="paragraph" w:styleId="Heading1">
    <w:name w:val="heading 1"/>
    <w:basedOn w:val="Normal"/>
    <w:next w:val="Normal"/>
    <w:link w:val="Heading1Char"/>
    <w:autoRedefine/>
    <w:uiPriority w:val="9"/>
    <w:qFormat/>
    <w:rsid w:val="005D2AF7"/>
    <w:pPr>
      <w:keepNext/>
      <w:keepLines/>
      <w:spacing w:before="240" w:line="276" w:lineRule="auto"/>
      <w:outlineLvl w:val="0"/>
    </w:pPr>
    <w:rPr>
      <w:rFonts w:eastAsiaTheme="majorEastAsia" w:cstheme="majorBidi"/>
      <w:b/>
      <w:color w:val="2E74B5" w:themeColor="accent5" w:themeShade="BF"/>
      <w:sz w:val="24"/>
    </w:rPr>
  </w:style>
  <w:style w:type="paragraph" w:styleId="Heading2">
    <w:name w:val="heading 2"/>
    <w:basedOn w:val="Normal"/>
    <w:next w:val="Normal"/>
    <w:link w:val="Heading2Char"/>
    <w:autoRedefine/>
    <w:uiPriority w:val="9"/>
    <w:unhideWhenUsed/>
    <w:qFormat/>
    <w:rsid w:val="004D03AB"/>
    <w:pPr>
      <w:keepNext/>
      <w:keepLines/>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F7"/>
    <w:rPr>
      <w:rFonts w:ascii="Arial" w:eastAsiaTheme="majorEastAsia" w:hAnsi="Arial" w:cstheme="majorBidi"/>
      <w:b/>
      <w:color w:val="2E74B5" w:themeColor="accent5" w:themeShade="BF"/>
    </w:rPr>
  </w:style>
  <w:style w:type="character" w:customStyle="1" w:styleId="Heading2Char">
    <w:name w:val="Heading 2 Char"/>
    <w:basedOn w:val="DefaultParagraphFont"/>
    <w:link w:val="Heading2"/>
    <w:uiPriority w:val="9"/>
    <w:rsid w:val="004D03AB"/>
    <w:rPr>
      <w:rFonts w:ascii="Arial" w:eastAsiaTheme="majorEastAsia" w:hAnsi="Arial" w:cstheme="majorBidi"/>
      <w:b/>
      <w:color w:val="000000" w:themeColor="text1"/>
      <w:szCs w:val="26"/>
    </w:rPr>
  </w:style>
  <w:style w:type="paragraph" w:styleId="NoSpacing">
    <w:name w:val="No Spacing"/>
    <w:autoRedefine/>
    <w:uiPriority w:val="1"/>
    <w:qFormat/>
    <w:rsid w:val="00306C91"/>
    <w:pPr>
      <w:spacing w:before="240" w:after="240"/>
    </w:pPr>
    <w:rPr>
      <w:rFonts w:ascii="Arial" w:eastAsiaTheme="minorEastAsia" w:hAnsi="Arial"/>
      <w:b/>
      <w:sz w:val="28"/>
      <w:szCs w:val="22"/>
    </w:rPr>
  </w:style>
  <w:style w:type="paragraph" w:styleId="Header">
    <w:name w:val="header"/>
    <w:basedOn w:val="Normal"/>
    <w:link w:val="HeaderChar"/>
    <w:uiPriority w:val="99"/>
    <w:unhideWhenUsed/>
    <w:rsid w:val="00275D9B"/>
    <w:pPr>
      <w:tabs>
        <w:tab w:val="center" w:pos="4680"/>
        <w:tab w:val="right" w:pos="9360"/>
      </w:tabs>
      <w:spacing w:before="0" w:after="0"/>
    </w:pPr>
  </w:style>
  <w:style w:type="character" w:customStyle="1" w:styleId="HeaderChar">
    <w:name w:val="Header Char"/>
    <w:basedOn w:val="DefaultParagraphFont"/>
    <w:link w:val="Header"/>
    <w:uiPriority w:val="99"/>
    <w:rsid w:val="00275D9B"/>
    <w:rPr>
      <w:rFonts w:ascii="Arial" w:hAnsi="Arial"/>
      <w:sz w:val="22"/>
    </w:rPr>
  </w:style>
  <w:style w:type="paragraph" w:styleId="Footer">
    <w:name w:val="footer"/>
    <w:basedOn w:val="Normal"/>
    <w:link w:val="FooterChar"/>
    <w:uiPriority w:val="99"/>
    <w:unhideWhenUsed/>
    <w:rsid w:val="00275D9B"/>
    <w:pPr>
      <w:tabs>
        <w:tab w:val="center" w:pos="4680"/>
        <w:tab w:val="right" w:pos="9360"/>
      </w:tabs>
      <w:spacing w:before="0" w:after="0"/>
    </w:pPr>
  </w:style>
  <w:style w:type="character" w:customStyle="1" w:styleId="FooterChar">
    <w:name w:val="Footer Char"/>
    <w:basedOn w:val="DefaultParagraphFont"/>
    <w:link w:val="Footer"/>
    <w:uiPriority w:val="99"/>
    <w:rsid w:val="00275D9B"/>
    <w:rPr>
      <w:rFonts w:ascii="Arial" w:hAnsi="Arial"/>
      <w:sz w:val="22"/>
    </w:rPr>
  </w:style>
  <w:style w:type="paragraph" w:styleId="ListParagraph">
    <w:name w:val="List Paragraph"/>
    <w:basedOn w:val="Normal"/>
    <w:autoRedefine/>
    <w:uiPriority w:val="34"/>
    <w:qFormat/>
    <w:rsid w:val="007D0315"/>
    <w:pPr>
      <w:spacing w:line="360" w:lineRule="auto"/>
      <w:ind w:left="720"/>
      <w:contextualSpacing/>
    </w:pPr>
  </w:style>
  <w:style w:type="character" w:styleId="Hyperlink">
    <w:name w:val="Hyperlink"/>
    <w:basedOn w:val="DefaultParagraphFont"/>
    <w:uiPriority w:val="99"/>
    <w:unhideWhenUsed/>
    <w:rsid w:val="007D0315"/>
    <w:rPr>
      <w:color w:val="0563C1" w:themeColor="hyperlink"/>
      <w:u w:val="single"/>
    </w:rPr>
  </w:style>
  <w:style w:type="character" w:styleId="UnresolvedMention">
    <w:name w:val="Unresolved Mention"/>
    <w:basedOn w:val="DefaultParagraphFont"/>
    <w:uiPriority w:val="99"/>
    <w:semiHidden/>
    <w:unhideWhenUsed/>
    <w:rsid w:val="007D0315"/>
    <w:rPr>
      <w:color w:val="605E5C"/>
      <w:shd w:val="clear" w:color="auto" w:fill="E1DFDD"/>
    </w:rPr>
  </w:style>
  <w:style w:type="character" w:styleId="FollowedHyperlink">
    <w:name w:val="FollowedHyperlink"/>
    <w:basedOn w:val="DefaultParagraphFont"/>
    <w:uiPriority w:val="99"/>
    <w:semiHidden/>
    <w:unhideWhenUsed/>
    <w:rsid w:val="007D0315"/>
    <w:rPr>
      <w:color w:val="954F72" w:themeColor="followedHyperlink"/>
      <w:u w:val="single"/>
    </w:rPr>
  </w:style>
  <w:style w:type="paragraph" w:styleId="Caption">
    <w:name w:val="caption"/>
    <w:basedOn w:val="Normal"/>
    <w:next w:val="Normal"/>
    <w:uiPriority w:val="35"/>
    <w:unhideWhenUsed/>
    <w:qFormat/>
    <w:rsid w:val="00DE09CD"/>
    <w:pPr>
      <w:spacing w:before="0" w:after="200"/>
    </w:pPr>
    <w:rPr>
      <w:i/>
      <w:iCs/>
      <w:color w:val="44546A" w:themeColor="text2"/>
      <w:sz w:val="18"/>
      <w:szCs w:val="18"/>
    </w:rPr>
  </w:style>
  <w:style w:type="character" w:styleId="CommentReference">
    <w:name w:val="annotation reference"/>
    <w:basedOn w:val="DefaultParagraphFont"/>
    <w:uiPriority w:val="99"/>
    <w:semiHidden/>
    <w:unhideWhenUsed/>
    <w:rsid w:val="003261BA"/>
    <w:rPr>
      <w:sz w:val="16"/>
      <w:szCs w:val="16"/>
    </w:rPr>
  </w:style>
  <w:style w:type="paragraph" w:styleId="CommentText">
    <w:name w:val="annotation text"/>
    <w:basedOn w:val="Normal"/>
    <w:link w:val="CommentTextChar"/>
    <w:uiPriority w:val="99"/>
    <w:semiHidden/>
    <w:unhideWhenUsed/>
    <w:rsid w:val="003261BA"/>
    <w:rPr>
      <w:sz w:val="20"/>
      <w:szCs w:val="20"/>
    </w:rPr>
  </w:style>
  <w:style w:type="character" w:customStyle="1" w:styleId="CommentTextChar">
    <w:name w:val="Comment Text Char"/>
    <w:basedOn w:val="DefaultParagraphFont"/>
    <w:link w:val="CommentText"/>
    <w:uiPriority w:val="99"/>
    <w:semiHidden/>
    <w:rsid w:val="003261B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261BA"/>
    <w:rPr>
      <w:b/>
      <w:bCs/>
    </w:rPr>
  </w:style>
  <w:style w:type="character" w:customStyle="1" w:styleId="CommentSubjectChar">
    <w:name w:val="Comment Subject Char"/>
    <w:basedOn w:val="CommentTextChar"/>
    <w:link w:val="CommentSubject"/>
    <w:uiPriority w:val="99"/>
    <w:semiHidden/>
    <w:rsid w:val="003261BA"/>
    <w:rPr>
      <w:rFonts w:ascii="Arial" w:hAnsi="Arial"/>
      <w:b/>
      <w:bCs/>
      <w:sz w:val="20"/>
      <w:szCs w:val="20"/>
    </w:rPr>
  </w:style>
  <w:style w:type="paragraph" w:styleId="BalloonText">
    <w:name w:val="Balloon Text"/>
    <w:basedOn w:val="Normal"/>
    <w:link w:val="BalloonTextChar"/>
    <w:uiPriority w:val="99"/>
    <w:semiHidden/>
    <w:unhideWhenUsed/>
    <w:rsid w:val="003261B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1BA"/>
    <w:rPr>
      <w:rFonts w:ascii="Segoe UI" w:hAnsi="Segoe UI" w:cs="Segoe UI"/>
      <w:sz w:val="18"/>
      <w:szCs w:val="18"/>
    </w:rPr>
  </w:style>
  <w:style w:type="paragraph" w:styleId="NormalWeb">
    <w:name w:val="Normal (Web)"/>
    <w:basedOn w:val="Normal"/>
    <w:uiPriority w:val="99"/>
    <w:semiHidden/>
    <w:unhideWhenUsed/>
    <w:rsid w:val="008F4676"/>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F4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80230">
      <w:bodyDiv w:val="1"/>
      <w:marLeft w:val="0"/>
      <w:marRight w:val="0"/>
      <w:marTop w:val="0"/>
      <w:marBottom w:val="0"/>
      <w:divBdr>
        <w:top w:val="none" w:sz="0" w:space="0" w:color="auto"/>
        <w:left w:val="none" w:sz="0" w:space="0" w:color="auto"/>
        <w:bottom w:val="none" w:sz="0" w:space="0" w:color="auto"/>
        <w:right w:val="none" w:sz="0" w:space="0" w:color="auto"/>
      </w:divBdr>
    </w:div>
    <w:div w:id="180096795">
      <w:bodyDiv w:val="1"/>
      <w:marLeft w:val="0"/>
      <w:marRight w:val="0"/>
      <w:marTop w:val="0"/>
      <w:marBottom w:val="0"/>
      <w:divBdr>
        <w:top w:val="none" w:sz="0" w:space="0" w:color="auto"/>
        <w:left w:val="none" w:sz="0" w:space="0" w:color="auto"/>
        <w:bottom w:val="none" w:sz="0" w:space="0" w:color="auto"/>
        <w:right w:val="none" w:sz="0" w:space="0" w:color="auto"/>
      </w:divBdr>
    </w:div>
    <w:div w:id="814759472">
      <w:bodyDiv w:val="1"/>
      <w:marLeft w:val="0"/>
      <w:marRight w:val="0"/>
      <w:marTop w:val="0"/>
      <w:marBottom w:val="0"/>
      <w:divBdr>
        <w:top w:val="none" w:sz="0" w:space="0" w:color="auto"/>
        <w:left w:val="none" w:sz="0" w:space="0" w:color="auto"/>
        <w:bottom w:val="none" w:sz="0" w:space="0" w:color="auto"/>
        <w:right w:val="none" w:sz="0" w:space="0" w:color="auto"/>
      </w:divBdr>
    </w:div>
    <w:div w:id="1237210162">
      <w:bodyDiv w:val="1"/>
      <w:marLeft w:val="0"/>
      <w:marRight w:val="0"/>
      <w:marTop w:val="0"/>
      <w:marBottom w:val="0"/>
      <w:divBdr>
        <w:top w:val="none" w:sz="0" w:space="0" w:color="auto"/>
        <w:left w:val="none" w:sz="0" w:space="0" w:color="auto"/>
        <w:bottom w:val="none" w:sz="0" w:space="0" w:color="auto"/>
        <w:right w:val="none" w:sz="0" w:space="0" w:color="auto"/>
      </w:divBdr>
    </w:div>
    <w:div w:id="1553616218">
      <w:bodyDiv w:val="1"/>
      <w:marLeft w:val="0"/>
      <w:marRight w:val="0"/>
      <w:marTop w:val="0"/>
      <w:marBottom w:val="0"/>
      <w:divBdr>
        <w:top w:val="none" w:sz="0" w:space="0" w:color="auto"/>
        <w:left w:val="none" w:sz="0" w:space="0" w:color="auto"/>
        <w:bottom w:val="none" w:sz="0" w:space="0" w:color="auto"/>
        <w:right w:val="none" w:sz="0" w:space="0" w:color="auto"/>
      </w:divBdr>
    </w:div>
    <w:div w:id="1749231519">
      <w:bodyDiv w:val="1"/>
      <w:marLeft w:val="0"/>
      <w:marRight w:val="0"/>
      <w:marTop w:val="0"/>
      <w:marBottom w:val="0"/>
      <w:divBdr>
        <w:top w:val="none" w:sz="0" w:space="0" w:color="auto"/>
        <w:left w:val="none" w:sz="0" w:space="0" w:color="auto"/>
        <w:bottom w:val="none" w:sz="0" w:space="0" w:color="auto"/>
        <w:right w:val="none" w:sz="0" w:space="0" w:color="auto"/>
      </w:divBdr>
    </w:div>
    <w:div w:id="1752121943">
      <w:bodyDiv w:val="1"/>
      <w:marLeft w:val="0"/>
      <w:marRight w:val="0"/>
      <w:marTop w:val="0"/>
      <w:marBottom w:val="0"/>
      <w:divBdr>
        <w:top w:val="none" w:sz="0" w:space="0" w:color="auto"/>
        <w:left w:val="none" w:sz="0" w:space="0" w:color="auto"/>
        <w:bottom w:val="none" w:sz="0" w:space="0" w:color="auto"/>
        <w:right w:val="none" w:sz="0" w:space="0" w:color="auto"/>
      </w:divBdr>
    </w:div>
    <w:div w:id="1948417875">
      <w:bodyDiv w:val="1"/>
      <w:marLeft w:val="0"/>
      <w:marRight w:val="0"/>
      <w:marTop w:val="0"/>
      <w:marBottom w:val="0"/>
      <w:divBdr>
        <w:top w:val="none" w:sz="0" w:space="0" w:color="auto"/>
        <w:left w:val="none" w:sz="0" w:space="0" w:color="auto"/>
        <w:bottom w:val="none" w:sz="0" w:space="0" w:color="auto"/>
        <w:right w:val="none" w:sz="0" w:space="0" w:color="auto"/>
      </w:divBdr>
    </w:div>
    <w:div w:id="196661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eleconomy.gov/feg/ws/index.shtml" TargetMode="External"/><Relationship Id="rId13" Type="http://schemas.openxmlformats.org/officeDocument/2006/relationships/hyperlink" Target="https://car2db.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kaggle.com/CooperUnion/cardataset" TargetMode="External"/><Relationship Id="rId12" Type="http://schemas.openxmlformats.org/officeDocument/2006/relationships/hyperlink" Target="https://www.statista.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List_of_automobile_sales_by_model" TargetMode="External"/><Relationship Id="rId23" Type="http://schemas.openxmlformats.org/officeDocument/2006/relationships/fontTable" Target="fontTable.xml"/><Relationship Id="rId10" Type="http://schemas.openxmlformats.org/officeDocument/2006/relationships/hyperlink" Target="https://datasetsearch.research.google.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fueleconomy.gov/feg/ws/index.shtml" TargetMode="External"/><Relationship Id="rId14" Type="http://schemas.openxmlformats.org/officeDocument/2006/relationships/hyperlink" Target="https://www.cars-data.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Stas Bey</cp:lastModifiedBy>
  <cp:revision>5</cp:revision>
  <dcterms:created xsi:type="dcterms:W3CDTF">2020-02-02T21:24:00Z</dcterms:created>
  <dcterms:modified xsi:type="dcterms:W3CDTF">2020-02-04T04:11:00Z</dcterms:modified>
</cp:coreProperties>
</file>