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На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каждом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шаге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можно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посмотреть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как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  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работает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запрос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 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примера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. Для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этого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нужно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 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скопировать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его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код в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окно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для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ввода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и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нажать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на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черную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кнопку </w:t>
      </w:r>
      <w:r w:rsidRPr="005006DC">
        <w:rPr>
          <w:rFonts w:ascii="inherit" w:eastAsia="Times New Roman" w:hAnsi="inherit" w:cs="Arial"/>
          <w:b/>
          <w:bCs/>
          <w:color w:val="66CC66"/>
          <w:sz w:val="15"/>
          <w:lang w:eastAsia="uk-UA"/>
        </w:rPr>
        <w:t>Запустить код</w:t>
      </w:r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 (не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отправляя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на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проверку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). Те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запросы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которые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уже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проверены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можно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не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удалять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, а просто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закомментировать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используя</w:t>
      </w:r>
      <w:proofErr w:type="spellEnd"/>
      <w:r w:rsidRPr="005006DC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/* и */.</w:t>
      </w:r>
    </w:p>
    <w:p w:rsidR="005006DC" w:rsidRPr="005006DC" w:rsidRDefault="005006DC" w:rsidP="005006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r w:rsidRPr="005006D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Вставка записи в </w:t>
      </w:r>
      <w:proofErr w:type="spellStart"/>
      <w:r w:rsidRPr="005006D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таблицу</w:t>
      </w:r>
      <w:proofErr w:type="spellEnd"/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занесения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новой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записи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котором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какие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 заносить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Структура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 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INSERT INTO;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добавляется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открывающая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круглая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скобка «(»;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список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через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следует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занести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закрывающая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скобка «)»;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VALUES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открывающая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круглая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скобка «(»;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список значений через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заносятся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соответствующие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поля, при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текстовые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заключаются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кавычки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числовые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записываются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без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кавычек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разделителя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целой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дробной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части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точка;</w:t>
      </w:r>
    </w:p>
    <w:p w:rsidR="005006DC" w:rsidRPr="005006DC" w:rsidRDefault="005006DC" w:rsidP="005006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закрывающая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скобка «)».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Пример.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В </w:t>
      </w:r>
      <w:proofErr w:type="spellStart"/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таблицу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состоящую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добавим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строку, при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 </w:t>
      </w:r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поле1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заносится</w:t>
      </w:r>
      <w:proofErr w:type="spellEnd"/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значение1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 в </w:t>
      </w:r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поле2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- </w:t>
      </w:r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значение2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006DC">
        <w:rPr>
          <w:rFonts w:ascii="Courier New" w:eastAsia="Times New Roman" w:hAnsi="Courier New" w:cs="Courier New"/>
          <w:color w:val="000088"/>
          <w:sz w:val="14"/>
          <w:lang w:eastAsia="uk-UA"/>
        </w:rPr>
        <w:t>INSERT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006DC">
        <w:rPr>
          <w:rFonts w:ascii="Courier New" w:eastAsia="Times New Roman" w:hAnsi="Courier New" w:cs="Courier New"/>
          <w:color w:val="000088"/>
          <w:sz w:val="14"/>
          <w:lang w:eastAsia="uk-UA"/>
        </w:rPr>
        <w:t>INTO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таблица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(поле</w:t>
      </w:r>
      <w:r w:rsidRPr="005006DC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, поле</w:t>
      </w:r>
      <w:r w:rsidRPr="005006DC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5006DC">
        <w:rPr>
          <w:rFonts w:ascii="Courier New" w:eastAsia="Times New Roman" w:hAnsi="Courier New" w:cs="Courier New"/>
          <w:color w:val="000088"/>
          <w:sz w:val="14"/>
          <w:lang w:eastAsia="uk-UA"/>
        </w:rPr>
        <w:t>VALUES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(значение</w:t>
      </w:r>
      <w:r w:rsidRPr="005006DC">
        <w:rPr>
          <w:rFonts w:ascii="Courier New" w:eastAsia="Times New Roman" w:hAnsi="Courier New" w:cs="Courier New"/>
          <w:color w:val="006666"/>
          <w:sz w:val="14"/>
          <w:lang w:eastAsia="uk-UA"/>
        </w:rPr>
        <w:t>1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, значение</w:t>
      </w:r>
      <w:r w:rsidRPr="005006DC">
        <w:rPr>
          <w:rFonts w:ascii="Courier New" w:eastAsia="Times New Roman" w:hAnsi="Courier New" w:cs="Courier New"/>
          <w:color w:val="006666"/>
          <w:sz w:val="14"/>
          <w:lang w:eastAsia="uk-UA"/>
        </w:rPr>
        <w:t>2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)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результате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выполнения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заносится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конец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обновляемой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составлении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учитывать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следующее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5006DC" w:rsidRPr="005006DC" w:rsidRDefault="005006DC" w:rsidP="005006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 в списках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совпадать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5006DC" w:rsidRPr="005006DC" w:rsidRDefault="005006DC" w:rsidP="005006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существовать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прямое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соответствие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между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позицией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одного и того же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обоих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списках,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поэтому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первый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должен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относиться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первому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второму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т.д.;</w:t>
      </w:r>
    </w:p>
    <w:p w:rsidR="005006DC" w:rsidRPr="005006DC" w:rsidRDefault="005006DC" w:rsidP="005006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типы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элементов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списке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быть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совместимы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типами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соответствующих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столбцов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целое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число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занести в поле типа DECIMAL,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обратная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недопустима);</w:t>
      </w:r>
    </w:p>
    <w:p w:rsidR="005006DC" w:rsidRPr="005006DC" w:rsidRDefault="005006DC" w:rsidP="005006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нельзя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добавлять в поля,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описанные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PRIMARY KEY AUTO_INCREMENT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5006DC" w:rsidRPr="005006DC" w:rsidRDefault="005006DC" w:rsidP="005006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рекомендуется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заполнять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поля записи,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же поле пропущено,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зависит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установленных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умолчанию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установлены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на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данной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платформе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вставляется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пустое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NULL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Вставим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созданную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предыдущем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шаге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первых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строках показана структура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далее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содержимое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40"/>
        <w:gridCol w:w="1553"/>
      </w:tblGrid>
      <w:tr w:rsidR="005006DC" w:rsidRPr="005006DC" w:rsidTr="005006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genr</w:t>
            </w:r>
            <w:proofErr w:type="spellEnd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5006DC" w:rsidRPr="005006DC" w:rsidTr="005006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b/>
                <w:bCs/>
                <w:sz w:val="11"/>
                <w:vertAlign w:val="superscript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b/>
                <w:bCs/>
                <w:sz w:val="11"/>
                <w:vertAlign w:val="superscript"/>
                <w:lang w:eastAsia="uk-UA"/>
              </w:rPr>
              <w:t>VARCHAR(30)</w:t>
            </w:r>
          </w:p>
        </w:tc>
      </w:tr>
      <w:tr w:rsidR="005006DC" w:rsidRPr="005006DC" w:rsidTr="005006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Роман</w:t>
            </w:r>
          </w:p>
        </w:tc>
      </w:tr>
    </w:tbl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 </w:t>
      </w:r>
      <w:proofErr w:type="spellStart"/>
      <w:r w:rsidRPr="005006D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5006D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006DC">
        <w:rPr>
          <w:rFonts w:ascii="Courier New" w:eastAsia="Times New Roman" w:hAnsi="Courier New" w:cs="Courier New"/>
          <w:color w:val="000088"/>
          <w:sz w:val="14"/>
          <w:lang w:eastAsia="uk-UA"/>
        </w:rPr>
        <w:t>INSERT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5006DC">
        <w:rPr>
          <w:rFonts w:ascii="Courier New" w:eastAsia="Times New Roman" w:hAnsi="Courier New" w:cs="Courier New"/>
          <w:color w:val="000088"/>
          <w:sz w:val="14"/>
          <w:lang w:eastAsia="uk-UA"/>
        </w:rPr>
        <w:t>INTO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genre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5006DC">
        <w:rPr>
          <w:rFonts w:ascii="Courier New" w:eastAsia="Times New Roman" w:hAnsi="Courier New" w:cs="Courier New"/>
          <w:color w:val="000088"/>
          <w:sz w:val="14"/>
          <w:lang w:eastAsia="uk-UA"/>
        </w:rPr>
        <w:t>VALUES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(</w:t>
      </w:r>
      <w:proofErr w:type="spellStart"/>
      <w:r w:rsidRPr="005006DC">
        <w:rPr>
          <w:rFonts w:ascii="Courier New" w:eastAsia="Times New Roman" w:hAnsi="Courier New" w:cs="Courier New"/>
          <w:color w:val="008800"/>
          <w:sz w:val="14"/>
          <w:lang w:eastAsia="uk-UA"/>
        </w:rPr>
        <w:t>'Роман'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Заносится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 </w:t>
      </w:r>
      <w:proofErr w:type="spellStart"/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name_genre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ключевого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формируется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автоматически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: 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вставлена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новая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запуска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платформе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006D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stepik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имеем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2900363" cy="1328738"/>
            <wp:effectExtent l="19050" t="0" r="0" b="0"/>
            <wp:docPr id="1" name="Рисунок 0" descr="pict_1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_1_1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3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увидеть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именно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выглядит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добавить SQL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выберет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5006DC">
        <w:rPr>
          <w:rFonts w:ascii="Courier New" w:eastAsia="Times New Roman" w:hAnsi="Courier New" w:cs="Courier New"/>
          <w:color w:val="000088"/>
          <w:sz w:val="14"/>
          <w:lang w:eastAsia="uk-UA"/>
        </w:rPr>
        <w:lastRenderedPageBreak/>
        <w:t>SELECT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5006DC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genre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2852738" cy="1824038"/>
            <wp:effectExtent l="19050" t="0" r="4762" b="0"/>
            <wp:docPr id="2" name="Рисунок 1" descr="pict_1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_1_1_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8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DC" w:rsidRPr="005006DC" w:rsidRDefault="005006DC" w:rsidP="005006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5006DC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Занесите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новую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строку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текстовые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(тип </w:t>
      </w:r>
      <w:r w:rsidRPr="005006DC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VARCHAR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заключать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либо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двойные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либо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одинарные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кавычки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0"/>
        <w:gridCol w:w="2412"/>
        <w:gridCol w:w="1800"/>
        <w:gridCol w:w="960"/>
        <w:gridCol w:w="1087"/>
      </w:tblGrid>
      <w:tr w:rsidR="005006DC" w:rsidRPr="005006DC" w:rsidTr="005006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book</w:t>
            </w:r>
            <w:proofErr w:type="spellEnd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006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5006DC" w:rsidRPr="005006DC" w:rsidTr="005006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  <w:lang w:eastAsia="uk-UA"/>
              </w:rPr>
              <w:t>DECIMAL(8,2)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  <w:lang w:eastAsia="uk-UA"/>
              </w:rPr>
              <w:t>INT</w:t>
            </w:r>
          </w:p>
        </w:tc>
      </w:tr>
      <w:tr w:rsidR="005006DC" w:rsidRPr="005006DC" w:rsidTr="005006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00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Мастер</w:t>
            </w:r>
            <w:proofErr w:type="spellEnd"/>
            <w:r w:rsidRPr="00500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006DC" w:rsidRPr="005006DC" w:rsidRDefault="005006DC" w:rsidP="00500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06D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</w:tbl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5006D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Рекомендация</w:t>
      </w:r>
      <w:proofErr w:type="spellEnd"/>
      <w:r w:rsidRPr="005006DC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текстовые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копируйте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представленной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задании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и вставляйте в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избежание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ошибок</w:t>
      </w:r>
      <w:proofErr w:type="spellEnd"/>
      <w:r w:rsidRPr="005006DC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... </w:t>
      </w:r>
    </w:p>
    <w:p w:rsidR="005006DC" w:rsidRPr="005006DC" w:rsidRDefault="005006DC" w:rsidP="005006DC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5006DC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: 1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006D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---------+--------------------+---------------+--------+--------+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|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|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006D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---------+--------------------+---------------+--------+--------+</w:t>
      </w:r>
    </w:p>
    <w:p w:rsidR="005006DC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| Булгаков М.А. | 670.99 | 3      |</w:t>
      </w:r>
    </w:p>
    <w:p w:rsidR="0094637D" w:rsidRPr="005006DC" w:rsidRDefault="005006DC" w:rsidP="0050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5006DC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5006DC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---------+--------------------+---------------+--------+--------+</w:t>
      </w:r>
    </w:p>
    <w:sectPr w:rsidR="0094637D" w:rsidRPr="005006DC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CC2"/>
    <w:multiLevelType w:val="multilevel"/>
    <w:tmpl w:val="2488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A32DFB"/>
    <w:multiLevelType w:val="multilevel"/>
    <w:tmpl w:val="8906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006DC"/>
    <w:rsid w:val="005006DC"/>
    <w:rsid w:val="00914A6D"/>
    <w:rsid w:val="0094637D"/>
    <w:rsid w:val="00A41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500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006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6D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5006DC"/>
  </w:style>
  <w:style w:type="character" w:customStyle="1" w:styleId="hljs-number">
    <w:name w:val="hljs-number"/>
    <w:basedOn w:val="a0"/>
    <w:rsid w:val="005006DC"/>
  </w:style>
  <w:style w:type="character" w:customStyle="1" w:styleId="hljs-string">
    <w:name w:val="hljs-string"/>
    <w:basedOn w:val="a0"/>
    <w:rsid w:val="005006DC"/>
  </w:style>
  <w:style w:type="character" w:customStyle="1" w:styleId="hljs-comment">
    <w:name w:val="hljs-comment"/>
    <w:basedOn w:val="a0"/>
    <w:rsid w:val="005006DC"/>
  </w:style>
  <w:style w:type="paragraph" w:styleId="a6">
    <w:name w:val="Balloon Text"/>
    <w:basedOn w:val="a"/>
    <w:link w:val="a7"/>
    <w:uiPriority w:val="99"/>
    <w:semiHidden/>
    <w:unhideWhenUsed/>
    <w:rsid w:val="0050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0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8174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5571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1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2252</Words>
  <Characters>1284</Characters>
  <Application>Microsoft Office Word</Application>
  <DocSecurity>0</DocSecurity>
  <Lines>10</Lines>
  <Paragraphs>7</Paragraphs>
  <ScaleCrop>false</ScaleCrop>
  <Company>Reanimator Extreme Edition</Company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2020-08-07T07:54:00Z</dcterms:created>
  <dcterms:modified xsi:type="dcterms:W3CDTF">2020-08-07T07:59:00Z</dcterms:modified>
</cp:coreProperties>
</file>