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C12" w:rsidRPr="00287EF2" w:rsidRDefault="00B83C12" w:rsidP="00B83C12">
      <w:pPr>
        <w:jc w:val="center"/>
        <w:rPr>
          <w:rFonts w:ascii="Times New Roman" w:hAnsi="Times New Roman" w:cs="Times New Roman"/>
          <w:sz w:val="28"/>
          <w:szCs w:val="28"/>
          <w:lang w:val="ru-RU"/>
        </w:rPr>
      </w:pPr>
      <w:bookmarkStart w:id="0" w:name="_Hlk53593072"/>
      <w:r w:rsidRPr="00287EF2">
        <w:rPr>
          <w:rFonts w:ascii="Times New Roman" w:hAnsi="Times New Roman" w:cs="Times New Roman"/>
          <w:sz w:val="28"/>
          <w:szCs w:val="28"/>
          <w:lang w:val="ru-RU"/>
        </w:rPr>
        <w:t xml:space="preserve">МІНІСТЕРСТВО ОСВІТИ І НАУКИ УКРАЇНИ </w:t>
      </w:r>
    </w:p>
    <w:p w:rsidR="00B83C12" w:rsidRPr="00287EF2" w:rsidRDefault="00B83C12" w:rsidP="00B83C12">
      <w:pPr>
        <w:jc w:val="center"/>
        <w:rPr>
          <w:rFonts w:ascii="Times New Roman" w:hAnsi="Times New Roman" w:cs="Times New Roman"/>
          <w:sz w:val="28"/>
          <w:szCs w:val="28"/>
          <w:lang w:val="ru-RU"/>
        </w:rPr>
      </w:pPr>
      <w:r w:rsidRPr="00287EF2">
        <w:rPr>
          <w:rFonts w:ascii="Times New Roman" w:hAnsi="Times New Roman" w:cs="Times New Roman"/>
          <w:sz w:val="28"/>
          <w:szCs w:val="28"/>
          <w:lang w:val="ru-RU"/>
        </w:rPr>
        <w:t>НАЦІОНАЛЬНИЙ УНІВЕРСИТЕТ "ЛЬВІВСЬКА ПОЛІТЕХНІКА"</w:t>
      </w:r>
    </w:p>
    <w:p w:rsidR="00B83C12" w:rsidRPr="00287EF2" w:rsidRDefault="00B83C12" w:rsidP="00B83C12">
      <w:pPr>
        <w:jc w:val="center"/>
        <w:rPr>
          <w:rFonts w:ascii="Times New Roman" w:hAnsi="Times New Roman" w:cs="Times New Roman"/>
          <w:sz w:val="28"/>
          <w:szCs w:val="28"/>
          <w:lang w:val="ru-RU"/>
        </w:rPr>
      </w:pPr>
    </w:p>
    <w:bookmarkEnd w:id="0"/>
    <w:p w:rsidR="00B83C12" w:rsidRPr="00721DC4" w:rsidRDefault="00B83C12" w:rsidP="00B83C12">
      <w:pPr>
        <w:jc w:val="center"/>
        <w:rPr>
          <w:rFonts w:ascii="Times New Roman" w:hAnsi="Times New Roman" w:cs="Times New Roman"/>
          <w:lang w:val="ru-RU"/>
        </w:rPr>
      </w:pPr>
    </w:p>
    <w:p w:rsidR="00B83C12" w:rsidRPr="00721DC4" w:rsidRDefault="00B83C12" w:rsidP="00B83C12">
      <w:pPr>
        <w:jc w:val="center"/>
        <w:rPr>
          <w:rFonts w:ascii="Times New Roman" w:hAnsi="Times New Roman" w:cs="Times New Roman"/>
          <w:lang w:val="ru-RU"/>
        </w:rPr>
      </w:pPr>
    </w:p>
    <w:p w:rsidR="00B83C12" w:rsidRPr="00721DC4" w:rsidRDefault="00B83C12" w:rsidP="00B83C12">
      <w:pPr>
        <w:jc w:val="center"/>
        <w:rPr>
          <w:rFonts w:ascii="Times New Roman" w:hAnsi="Times New Roman" w:cs="Times New Roman"/>
          <w:lang w:val="ru-RU"/>
        </w:rPr>
      </w:pPr>
    </w:p>
    <w:p w:rsidR="00B83C12" w:rsidRPr="00357195" w:rsidRDefault="00B83C12" w:rsidP="00B83C12">
      <w:pPr>
        <w:jc w:val="center"/>
        <w:rPr>
          <w:rFonts w:ascii="Times New Roman" w:hAnsi="Times New Roman" w:cs="Times New Roman"/>
        </w:rPr>
      </w:pPr>
      <w:r w:rsidRPr="00357195">
        <w:rPr>
          <w:rFonts w:ascii="Times New Roman" w:hAnsi="Times New Roman" w:cs="Times New Roman"/>
          <w:noProof/>
          <w:lang w:val="uk-UA" w:eastAsia="uk-UA"/>
        </w:rPr>
        <w:drawing>
          <wp:inline distT="0" distB="0" distL="0" distR="0" wp14:anchorId="3C54317A" wp14:editId="04FAEC17">
            <wp:extent cx="2506980" cy="2211705"/>
            <wp:effectExtent l="0" t="0" r="7620" b="0"/>
            <wp:docPr id="1" name="Рисунок 1" descr="C:\Users\Юрій Геряк\Downloads\Nulp_logo_ukr.jpg"/>
            <wp:cNvGraphicFramePr/>
            <a:graphic xmlns:a="http://schemas.openxmlformats.org/drawingml/2006/main">
              <a:graphicData uri="http://schemas.openxmlformats.org/drawingml/2006/picture">
                <pic:pic xmlns:pic="http://schemas.openxmlformats.org/drawingml/2006/picture">
                  <pic:nvPicPr>
                    <pic:cNvPr id="5" name="Рисунок 5" descr="C:\Users\Юрій Геряк\Downloads\Nulp_logo_ukr.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6980" cy="2211705"/>
                    </a:xfrm>
                    <a:prstGeom prst="rect">
                      <a:avLst/>
                    </a:prstGeom>
                    <a:noFill/>
                    <a:ln>
                      <a:noFill/>
                    </a:ln>
                  </pic:spPr>
                </pic:pic>
              </a:graphicData>
            </a:graphic>
          </wp:inline>
        </w:drawing>
      </w:r>
    </w:p>
    <w:p w:rsidR="00B83C12" w:rsidRPr="00DA726C" w:rsidRDefault="00B83C12" w:rsidP="00B83C12">
      <w:pPr>
        <w:jc w:val="center"/>
        <w:rPr>
          <w:rFonts w:ascii="Times New Roman" w:hAnsi="Times New Roman" w:cs="Times New Roman"/>
          <w:sz w:val="28"/>
          <w:szCs w:val="28"/>
        </w:rPr>
      </w:pPr>
    </w:p>
    <w:p w:rsidR="00B83C12" w:rsidRPr="00721DC4" w:rsidRDefault="00B83C12" w:rsidP="00287EF2">
      <w:pPr>
        <w:spacing w:after="0" w:line="360" w:lineRule="auto"/>
        <w:jc w:val="center"/>
        <w:rPr>
          <w:rFonts w:ascii="Times New Roman" w:hAnsi="Times New Roman" w:cs="Times New Roman"/>
          <w:sz w:val="28"/>
          <w:szCs w:val="28"/>
          <w:lang w:val="ru-RU"/>
        </w:rPr>
      </w:pPr>
      <w:proofErr w:type="spellStart"/>
      <w:r w:rsidRPr="00721DC4">
        <w:rPr>
          <w:rFonts w:ascii="Times New Roman" w:hAnsi="Times New Roman" w:cs="Times New Roman"/>
          <w:sz w:val="28"/>
          <w:szCs w:val="28"/>
          <w:lang w:val="ru-RU"/>
        </w:rPr>
        <w:t>З</w:t>
      </w:r>
      <w:r w:rsidR="00287EF2">
        <w:rPr>
          <w:rFonts w:ascii="Times New Roman" w:hAnsi="Times New Roman" w:cs="Times New Roman"/>
          <w:sz w:val="28"/>
          <w:szCs w:val="28"/>
          <w:lang w:val="ru-RU"/>
        </w:rPr>
        <w:t>віт</w:t>
      </w:r>
      <w:proofErr w:type="spellEnd"/>
    </w:p>
    <w:p w:rsidR="00287EF2" w:rsidRDefault="00287EF2" w:rsidP="00287EF2">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лабораторної роботи № 1</w:t>
      </w:r>
      <w:r w:rsidR="00BC0E64">
        <w:rPr>
          <w:rFonts w:ascii="Times New Roman" w:hAnsi="Times New Roman" w:cs="Times New Roman"/>
          <w:sz w:val="28"/>
          <w:szCs w:val="28"/>
          <w:lang w:val="uk-UA"/>
        </w:rPr>
        <w:t>-2</w:t>
      </w:r>
    </w:p>
    <w:p w:rsidR="00287EF2" w:rsidRPr="00287EF2" w:rsidRDefault="00287EF2" w:rsidP="00287EF2">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w:t>
      </w:r>
      <w:r w:rsidR="00BC0E64">
        <w:rPr>
          <w:rFonts w:ascii="Times New Roman" w:hAnsi="Times New Roman" w:cs="Times New Roman"/>
          <w:sz w:val="28"/>
          <w:szCs w:val="28"/>
          <w:lang w:val="uk-UA"/>
        </w:rPr>
        <w:t>пліни «Програмування , частина 2</w:t>
      </w:r>
      <w:r>
        <w:rPr>
          <w:rFonts w:ascii="Times New Roman" w:hAnsi="Times New Roman" w:cs="Times New Roman"/>
          <w:sz w:val="28"/>
          <w:szCs w:val="28"/>
          <w:lang w:val="uk-UA"/>
        </w:rPr>
        <w:t>»</w:t>
      </w:r>
    </w:p>
    <w:p w:rsidR="00F33703" w:rsidRDefault="00287EF2" w:rsidP="00287EF2">
      <w:pPr>
        <w:autoSpaceDE w:val="0"/>
        <w:autoSpaceDN w:val="0"/>
        <w:adjustRightInd w:val="0"/>
        <w:spacing w:after="0" w:line="240" w:lineRule="auto"/>
        <w:jc w:val="center"/>
        <w:rPr>
          <w:rFonts w:ascii="Times New Roman" w:hAnsi="Times New Roman" w:cs="Times New Roman"/>
          <w:sz w:val="28"/>
          <w:szCs w:val="28"/>
          <w:lang w:val="ru-RU"/>
        </w:rPr>
      </w:pPr>
      <w:r w:rsidRPr="00721DC4">
        <w:rPr>
          <w:rFonts w:ascii="Times New Roman" w:hAnsi="Times New Roman" w:cs="Times New Roman"/>
          <w:sz w:val="28"/>
          <w:szCs w:val="28"/>
          <w:lang w:val="ru-RU"/>
        </w:rPr>
        <w:t xml:space="preserve"> </w:t>
      </w:r>
    </w:p>
    <w:p w:rsidR="00287EF2" w:rsidRDefault="00287EF2" w:rsidP="00287EF2">
      <w:pPr>
        <w:autoSpaceDE w:val="0"/>
        <w:autoSpaceDN w:val="0"/>
        <w:adjustRightInd w:val="0"/>
        <w:spacing w:after="0" w:line="240" w:lineRule="auto"/>
        <w:jc w:val="center"/>
        <w:rPr>
          <w:rFonts w:ascii="Times New Roman" w:hAnsi="Times New Roman" w:cs="Times New Roman"/>
          <w:sz w:val="28"/>
          <w:szCs w:val="28"/>
          <w:lang w:val="ru-RU"/>
        </w:rPr>
      </w:pPr>
    </w:p>
    <w:p w:rsidR="00287EF2" w:rsidRDefault="00287EF2" w:rsidP="00287EF2">
      <w:pPr>
        <w:autoSpaceDE w:val="0"/>
        <w:autoSpaceDN w:val="0"/>
        <w:adjustRightInd w:val="0"/>
        <w:spacing w:after="0" w:line="240" w:lineRule="auto"/>
        <w:jc w:val="center"/>
        <w:rPr>
          <w:rFonts w:ascii="Times New Roman" w:hAnsi="Times New Roman" w:cs="Times New Roman"/>
          <w:sz w:val="28"/>
          <w:szCs w:val="28"/>
          <w:lang w:val="ru-RU"/>
        </w:rPr>
      </w:pPr>
    </w:p>
    <w:p w:rsidR="00287EF2" w:rsidRDefault="00287EF2" w:rsidP="00287EF2">
      <w:pPr>
        <w:autoSpaceDE w:val="0"/>
        <w:autoSpaceDN w:val="0"/>
        <w:adjustRightInd w:val="0"/>
        <w:spacing w:after="0" w:line="240" w:lineRule="auto"/>
        <w:jc w:val="center"/>
        <w:rPr>
          <w:rFonts w:ascii="Times New Roman" w:hAnsi="Times New Roman" w:cs="Times New Roman"/>
          <w:sz w:val="28"/>
          <w:szCs w:val="28"/>
          <w:lang w:val="ru-RU"/>
        </w:rPr>
      </w:pPr>
    </w:p>
    <w:p w:rsidR="00287EF2" w:rsidRDefault="00287EF2" w:rsidP="00287EF2">
      <w:pPr>
        <w:autoSpaceDE w:val="0"/>
        <w:autoSpaceDN w:val="0"/>
        <w:adjustRightInd w:val="0"/>
        <w:spacing w:after="0" w:line="240" w:lineRule="auto"/>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Виконав</w:t>
      </w:r>
      <w:proofErr w:type="spellEnd"/>
      <w:r>
        <w:rPr>
          <w:rFonts w:ascii="Times New Roman" w:hAnsi="Times New Roman" w:cs="Times New Roman"/>
          <w:sz w:val="28"/>
          <w:szCs w:val="28"/>
          <w:lang w:val="ru-RU"/>
        </w:rPr>
        <w:t>:</w:t>
      </w:r>
    </w:p>
    <w:p w:rsidR="00287EF2" w:rsidRDefault="00D93FD4" w:rsidP="00287EF2">
      <w:pPr>
        <w:autoSpaceDE w:val="0"/>
        <w:autoSpaceDN w:val="0"/>
        <w:adjustRightInd w:val="0"/>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Ст. гр. ТР-1</w:t>
      </w:r>
      <w:r w:rsidRPr="00D93FD4">
        <w:rPr>
          <w:rFonts w:ascii="Times New Roman" w:hAnsi="Times New Roman" w:cs="Times New Roman"/>
          <w:sz w:val="28"/>
          <w:szCs w:val="28"/>
          <w:lang w:val="ru-RU"/>
        </w:rPr>
        <w:t>3</w:t>
      </w:r>
      <w:r w:rsidR="00287EF2">
        <w:rPr>
          <w:rFonts w:ascii="Times New Roman" w:hAnsi="Times New Roman" w:cs="Times New Roman"/>
          <w:sz w:val="28"/>
          <w:szCs w:val="28"/>
          <w:lang w:val="ru-RU"/>
        </w:rPr>
        <w:t xml:space="preserve"> </w:t>
      </w:r>
    </w:p>
    <w:p w:rsidR="00287EF2" w:rsidRPr="00D93FD4" w:rsidRDefault="00D93FD4" w:rsidP="00287EF2">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Матейчук С. І.</w:t>
      </w:r>
    </w:p>
    <w:p w:rsidR="00287EF2" w:rsidRPr="00CF78F5" w:rsidRDefault="00287EF2" w:rsidP="00287EF2">
      <w:pPr>
        <w:autoSpaceDE w:val="0"/>
        <w:autoSpaceDN w:val="0"/>
        <w:adjustRightInd w:val="0"/>
        <w:spacing w:after="0" w:line="240" w:lineRule="auto"/>
        <w:jc w:val="right"/>
        <w:rPr>
          <w:rFonts w:ascii="Times New Roman" w:hAnsi="Times New Roman" w:cs="Times New Roman"/>
          <w:sz w:val="28"/>
          <w:szCs w:val="28"/>
          <w:lang w:val="uk-UA"/>
        </w:rPr>
      </w:pPr>
      <w:r w:rsidRPr="00CF78F5">
        <w:rPr>
          <w:rFonts w:ascii="Times New Roman" w:hAnsi="Times New Roman" w:cs="Times New Roman"/>
          <w:sz w:val="28"/>
          <w:szCs w:val="28"/>
          <w:lang w:val="uk-UA"/>
        </w:rPr>
        <w:t>Прийняв:</w:t>
      </w:r>
    </w:p>
    <w:p w:rsidR="00287EF2" w:rsidRPr="00CF78F5" w:rsidRDefault="0011663A" w:rsidP="00287EF2">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Асистент</w:t>
      </w:r>
      <w:r w:rsidR="00287EF2" w:rsidRPr="00CF78F5">
        <w:rPr>
          <w:rFonts w:ascii="Times New Roman" w:hAnsi="Times New Roman" w:cs="Times New Roman"/>
          <w:sz w:val="28"/>
          <w:szCs w:val="28"/>
          <w:lang w:val="uk-UA"/>
        </w:rPr>
        <w:t>. Каф. ТК</w:t>
      </w:r>
    </w:p>
    <w:p w:rsidR="00287EF2" w:rsidRPr="00CF78F5" w:rsidRDefault="00BC0E64" w:rsidP="00287EF2">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Гордійчук-</w:t>
      </w:r>
      <w:proofErr w:type="spellStart"/>
      <w:r>
        <w:rPr>
          <w:rFonts w:ascii="Times New Roman" w:hAnsi="Times New Roman" w:cs="Times New Roman"/>
          <w:sz w:val="28"/>
          <w:szCs w:val="28"/>
          <w:lang w:val="uk-UA"/>
        </w:rPr>
        <w:t>Бублівська</w:t>
      </w:r>
      <w:proofErr w:type="spellEnd"/>
      <w:r>
        <w:rPr>
          <w:rFonts w:ascii="Times New Roman" w:hAnsi="Times New Roman" w:cs="Times New Roman"/>
          <w:sz w:val="28"/>
          <w:szCs w:val="28"/>
          <w:lang w:val="uk-UA"/>
        </w:rPr>
        <w:t xml:space="preserve"> О</w:t>
      </w:r>
      <w:r w:rsidR="00287EF2" w:rsidRPr="00CF78F5">
        <w:rPr>
          <w:rFonts w:ascii="Times New Roman" w:hAnsi="Times New Roman" w:cs="Times New Roman"/>
          <w:sz w:val="28"/>
          <w:szCs w:val="28"/>
          <w:lang w:val="uk-UA"/>
        </w:rPr>
        <w:t>.В.</w:t>
      </w:r>
    </w:p>
    <w:p w:rsidR="00287EF2" w:rsidRPr="00CF78F5" w:rsidRDefault="00287EF2" w:rsidP="00287EF2">
      <w:pPr>
        <w:autoSpaceDE w:val="0"/>
        <w:autoSpaceDN w:val="0"/>
        <w:adjustRightInd w:val="0"/>
        <w:spacing w:after="0" w:line="240" w:lineRule="auto"/>
        <w:rPr>
          <w:rFonts w:ascii="Times New Roman" w:hAnsi="Times New Roman" w:cs="Times New Roman"/>
          <w:sz w:val="28"/>
          <w:szCs w:val="28"/>
          <w:lang w:val="uk-UA"/>
        </w:rPr>
      </w:pPr>
    </w:p>
    <w:p w:rsidR="00287EF2" w:rsidRPr="00CF78F5" w:rsidRDefault="00287EF2" w:rsidP="00F33703">
      <w:pPr>
        <w:jc w:val="center"/>
        <w:rPr>
          <w:rFonts w:ascii="Times New Roman" w:hAnsi="Times New Roman" w:cs="Times New Roman"/>
          <w:sz w:val="28"/>
          <w:szCs w:val="28"/>
          <w:lang w:val="uk-UA"/>
        </w:rPr>
      </w:pPr>
    </w:p>
    <w:p w:rsidR="004E1DA1" w:rsidRPr="0012127E" w:rsidRDefault="00F33703" w:rsidP="00F33703">
      <w:pPr>
        <w:jc w:val="center"/>
        <w:rPr>
          <w:rFonts w:ascii="Times New Roman" w:hAnsi="Times New Roman" w:cs="Times New Roman"/>
          <w:sz w:val="28"/>
          <w:szCs w:val="28"/>
          <w:lang w:val="uk-UA"/>
        </w:rPr>
      </w:pPr>
      <w:r w:rsidRPr="0012127E">
        <w:rPr>
          <w:rFonts w:ascii="Times New Roman" w:hAnsi="Times New Roman" w:cs="Times New Roman"/>
          <w:sz w:val="28"/>
          <w:szCs w:val="28"/>
          <w:lang w:val="uk-UA"/>
        </w:rPr>
        <w:t>Львів</w:t>
      </w:r>
      <w:r w:rsidR="00287EF2" w:rsidRPr="0012127E">
        <w:rPr>
          <w:rFonts w:ascii="Times New Roman" w:hAnsi="Times New Roman" w:cs="Times New Roman"/>
          <w:sz w:val="28"/>
          <w:szCs w:val="28"/>
          <w:lang w:val="uk-UA"/>
        </w:rPr>
        <w:t xml:space="preserve"> -</w:t>
      </w:r>
      <w:r w:rsidR="002D0A4D">
        <w:rPr>
          <w:rFonts w:ascii="Times New Roman" w:hAnsi="Times New Roman" w:cs="Times New Roman"/>
          <w:sz w:val="28"/>
          <w:szCs w:val="28"/>
          <w:lang w:val="uk-UA"/>
        </w:rPr>
        <w:t xml:space="preserve"> 2023</w:t>
      </w:r>
      <w:bookmarkStart w:id="1" w:name="_GoBack"/>
      <w:bookmarkEnd w:id="1"/>
    </w:p>
    <w:p w:rsidR="001A1D2B" w:rsidRPr="002D0A4D" w:rsidRDefault="001A1D2B" w:rsidP="002D0A4D">
      <w:pPr>
        <w:spacing w:line="360" w:lineRule="auto"/>
        <w:jc w:val="both"/>
        <w:rPr>
          <w:rFonts w:ascii="Times New Roman" w:hAnsi="Times New Roman" w:cs="Times New Roman"/>
          <w:b/>
          <w:sz w:val="28"/>
          <w:szCs w:val="28"/>
          <w:lang w:val="ru-RU"/>
        </w:rPr>
        <w:sectPr w:rsidR="001A1D2B" w:rsidRPr="002D0A4D" w:rsidSect="00BA2215">
          <w:footerReference w:type="default" r:id="rId9"/>
          <w:pgSz w:w="11906" w:h="16838" w:code="9"/>
          <w:pgMar w:top="1440" w:right="1440" w:bottom="1440" w:left="1440" w:header="720" w:footer="720" w:gutter="0"/>
          <w:cols w:space="720"/>
          <w:docGrid w:linePitch="360"/>
        </w:sectPr>
      </w:pPr>
    </w:p>
    <w:p w:rsidR="00F33703" w:rsidRPr="00BC0E64" w:rsidRDefault="00F33703" w:rsidP="00BC0E64">
      <w:pPr>
        <w:spacing w:line="360" w:lineRule="auto"/>
        <w:ind w:firstLine="709"/>
        <w:jc w:val="both"/>
        <w:rPr>
          <w:rFonts w:ascii="Times New Roman" w:hAnsi="Times New Roman" w:cs="Times New Roman"/>
          <w:b/>
          <w:sz w:val="28"/>
          <w:szCs w:val="28"/>
          <w:lang w:val="uk-UA"/>
        </w:rPr>
      </w:pPr>
      <w:r w:rsidRPr="00F33703">
        <w:rPr>
          <w:rFonts w:ascii="Times New Roman" w:hAnsi="Times New Roman" w:cs="Times New Roman"/>
          <w:b/>
          <w:sz w:val="28"/>
          <w:szCs w:val="28"/>
          <w:lang w:val="uk-UA"/>
        </w:rPr>
        <w:lastRenderedPageBreak/>
        <w:t>Мета роботи</w:t>
      </w:r>
      <w:r w:rsidRPr="00721DC4">
        <w:rPr>
          <w:rFonts w:ascii="Times New Roman" w:hAnsi="Times New Roman" w:cs="Times New Roman"/>
          <w:b/>
          <w:sz w:val="28"/>
          <w:szCs w:val="28"/>
          <w:lang w:val="ru-RU"/>
        </w:rPr>
        <w:t xml:space="preserve">: </w:t>
      </w:r>
      <w:r w:rsidR="00BC0E64" w:rsidRPr="00BC0E64">
        <w:rPr>
          <w:rFonts w:ascii="Times New Roman" w:hAnsi="Times New Roman" w:cs="Times New Roman"/>
          <w:sz w:val="28"/>
          <w:szCs w:val="28"/>
          <w:lang w:val="uk-UA"/>
        </w:rPr>
        <w:t>ознайомитися із загальними принципами розробки алгоритмів, навчитися виконувати задачі щодо побудови різних типів алгоритмів.</w:t>
      </w:r>
    </w:p>
    <w:p w:rsidR="00BE6FB3" w:rsidRPr="00267F1F" w:rsidRDefault="00287EF2" w:rsidP="00267F1F">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Теоретичні відомості</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Поняття алгоритму інтуїтивно зрозуміло та часто використовується в математиці та комп'ютерних науках. Говорячи неформально, алгоритм - це довільна </w:t>
      </w:r>
      <w:proofErr w:type="spellStart"/>
      <w:r w:rsidRPr="00BC0E64">
        <w:rPr>
          <w:rFonts w:ascii="Times New Roman" w:hAnsi="Times New Roman" w:cs="Times New Roman"/>
          <w:sz w:val="28"/>
          <w:szCs w:val="28"/>
          <w:lang w:val="uk-UA"/>
        </w:rPr>
        <w:t>коректно</w:t>
      </w:r>
      <w:proofErr w:type="spellEnd"/>
      <w:r w:rsidRPr="00BC0E64">
        <w:rPr>
          <w:rFonts w:ascii="Times New Roman" w:hAnsi="Times New Roman" w:cs="Times New Roman"/>
          <w:sz w:val="28"/>
          <w:szCs w:val="28"/>
          <w:lang w:val="uk-UA"/>
        </w:rPr>
        <w:t xml:space="preserve"> визначена обчислювальна процедура, на вхід якої подається деяка величина або набір величин, а результатом виконання якої є вихідна величина або набір значень.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Таким чином, алгоритм є послідовністю обчислювальних кроків, які перетворюють вхідні величини у вихідні. Алгоритм можна також розглядати як інструмент, який призначений для вирішення </w:t>
      </w:r>
      <w:proofErr w:type="spellStart"/>
      <w:r w:rsidRPr="00BC0E64">
        <w:rPr>
          <w:rFonts w:ascii="Times New Roman" w:hAnsi="Times New Roman" w:cs="Times New Roman"/>
          <w:sz w:val="28"/>
          <w:szCs w:val="28"/>
          <w:lang w:val="uk-UA"/>
        </w:rPr>
        <w:t>коректно</w:t>
      </w:r>
      <w:proofErr w:type="spellEnd"/>
      <w:r w:rsidRPr="00BC0E64">
        <w:rPr>
          <w:rFonts w:ascii="Times New Roman" w:hAnsi="Times New Roman" w:cs="Times New Roman"/>
          <w:sz w:val="28"/>
          <w:szCs w:val="28"/>
          <w:lang w:val="uk-UA"/>
        </w:rPr>
        <w:t xml:space="preserve"> поставленої обчислювальної задачі. У постановці задачі в загальних рисах визначаються відношення між входом та виходом.  </w:t>
      </w:r>
    </w:p>
    <w:p w:rsidR="00BC0E64" w:rsidRPr="00BC0E64" w:rsidRDefault="00BC0E64" w:rsidP="00203BE8">
      <w:pPr>
        <w:spacing w:after="38"/>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 алгоритмі описується конкретна обчислювальна процедура, за допомогою якої можна досягнути виконання вказаних відношень. Можна навести загальні риси алгоритму:  </w:t>
      </w:r>
    </w:p>
    <w:p w:rsidR="00BC0E64" w:rsidRPr="00BC0E64" w:rsidRDefault="00BC0E64" w:rsidP="00203BE8">
      <w:pPr>
        <w:numPr>
          <w:ilvl w:val="0"/>
          <w:numId w:val="16"/>
        </w:numPr>
        <w:spacing w:after="40"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а. Дискретність інформації. Кожний алгоритм працює із даними: вхідними, проміжними, вихідними. Ці дані представляються у вигляді скінченних слів деякого алфавіту.  </w:t>
      </w:r>
    </w:p>
    <w:p w:rsidR="00BC0E64" w:rsidRPr="00BC0E64" w:rsidRDefault="00BC0E64" w:rsidP="00203BE8">
      <w:pPr>
        <w:numPr>
          <w:ilvl w:val="0"/>
          <w:numId w:val="16"/>
        </w:numPr>
        <w:spacing w:after="34"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b. Дискретність роботи алгоритму. Алгоритм виконується по кроках та при цьому на кожному кроці виконується тільки одна операція.  </w:t>
      </w:r>
    </w:p>
    <w:p w:rsidR="00BC0E64" w:rsidRPr="00BC0E64" w:rsidRDefault="00BC0E64" w:rsidP="00203BE8">
      <w:pPr>
        <w:numPr>
          <w:ilvl w:val="0"/>
          <w:numId w:val="16"/>
        </w:numPr>
        <w:spacing w:after="37"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c. Детермінованість алгоритму. Система величин, які отримуються в кожний (не початковий) момент часу, однозначно визначається системою величини, які були отримані в попередні моменти часу. </w:t>
      </w:r>
    </w:p>
    <w:p w:rsidR="00BC0E64" w:rsidRPr="00BC0E64" w:rsidRDefault="00BC0E64" w:rsidP="00203BE8">
      <w:pPr>
        <w:numPr>
          <w:ilvl w:val="0"/>
          <w:numId w:val="16"/>
        </w:numPr>
        <w:spacing w:after="33"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d. Елементарність кроків алгоритму. Закон отримання наступної системи величин з попередньої повинен бути простим та локальним.  </w:t>
      </w:r>
    </w:p>
    <w:p w:rsidR="00BC0E64" w:rsidRPr="00BC0E64" w:rsidRDefault="00BC0E64" w:rsidP="00203BE8">
      <w:pPr>
        <w:numPr>
          <w:ilvl w:val="0"/>
          <w:numId w:val="16"/>
        </w:numPr>
        <w:spacing w:after="39"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e. Виконуваність операцій. В алгоритмі не має бути не виконуваних операцій. Наприклад, неможна в програмі призначити значення змінній «нескінченність», така операція була би не </w:t>
      </w:r>
      <w:r w:rsidRPr="00BC0E64">
        <w:rPr>
          <w:rFonts w:ascii="Times New Roman" w:hAnsi="Times New Roman" w:cs="Times New Roman"/>
          <w:sz w:val="28"/>
          <w:szCs w:val="28"/>
          <w:lang w:val="uk-UA"/>
        </w:rPr>
        <w:lastRenderedPageBreak/>
        <w:t xml:space="preserve">виконуваною. Кожна операція опрацьовує певну ділянку у слові, яке обробляється.  </w:t>
      </w:r>
    </w:p>
    <w:p w:rsidR="00BC0E64" w:rsidRPr="00BC0E64" w:rsidRDefault="00BC0E64" w:rsidP="00203BE8">
      <w:pPr>
        <w:numPr>
          <w:ilvl w:val="0"/>
          <w:numId w:val="16"/>
        </w:numPr>
        <w:spacing w:after="158"/>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f. Скінченність алгоритму. Опис алгоритму повинен бути скінченним.  </w:t>
      </w:r>
    </w:p>
    <w:p w:rsidR="00BC0E64" w:rsidRPr="00BC0E64" w:rsidRDefault="00BC0E64" w:rsidP="00203BE8">
      <w:pPr>
        <w:numPr>
          <w:ilvl w:val="0"/>
          <w:numId w:val="16"/>
        </w:numPr>
        <w:spacing w:after="37"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g. Спрямованість алгоритму. Якщо спосіб отримання наступної величини з деякої заданої величини не дає результату, то має бути вказано, що треба вважати результатом алгоритму.  </w:t>
      </w:r>
    </w:p>
    <w:p w:rsidR="00BC0E64" w:rsidRPr="00BC0E64" w:rsidRDefault="00BC0E64" w:rsidP="00203BE8">
      <w:pPr>
        <w:numPr>
          <w:ilvl w:val="0"/>
          <w:numId w:val="16"/>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h. Масовість алгоритму. Початкова система величин може обиратись з деякої потенційно нескінченної множини. Розглянемо для прикладу задачу сортування послідовності чисел у зростаючому порядку. Ця задача часто виникає на практиці і, фактично, буде центральною проблемою першого розділу даного курсу.  </w:t>
      </w:r>
    </w:p>
    <w:p w:rsidR="00BC0E64" w:rsidRPr="00BC0E64" w:rsidRDefault="00BC0E64" w:rsidP="00203BE8">
      <w:pPr>
        <w:spacing w:after="103"/>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Задача сортування визначається формально наступним чином. Вхід: послідовність n чисел (</w:t>
      </w:r>
      <w:r w:rsidRPr="00BC0E64">
        <w:rPr>
          <w:rFonts w:ascii="Times New Roman" w:eastAsia="Times New Roman" w:hAnsi="Times New Roman" w:cs="Times New Roman"/>
          <w:i/>
          <w:sz w:val="28"/>
          <w:szCs w:val="28"/>
          <w:lang w:val="uk-UA"/>
        </w:rPr>
        <w:t>a</w:t>
      </w:r>
      <w:r w:rsidRPr="00BC0E64">
        <w:rPr>
          <w:rFonts w:ascii="Times New Roman" w:hAnsi="Times New Roman" w:cs="Times New Roman"/>
          <w:sz w:val="28"/>
          <w:szCs w:val="28"/>
          <w:vertAlign w:val="subscript"/>
          <w:lang w:val="uk-UA"/>
        </w:rPr>
        <w:t>1</w:t>
      </w:r>
      <w:r w:rsidRPr="00BC0E64">
        <w:rPr>
          <w:rFonts w:ascii="Times New Roman" w:hAnsi="Times New Roman" w:cs="Times New Roman"/>
          <w:sz w:val="28"/>
          <w:szCs w:val="28"/>
          <w:lang w:val="uk-UA"/>
        </w:rPr>
        <w:t>;</w:t>
      </w:r>
      <w:r w:rsidRPr="00BC0E64">
        <w:rPr>
          <w:rFonts w:ascii="Times New Roman" w:eastAsia="Times New Roman" w:hAnsi="Times New Roman" w:cs="Times New Roman"/>
          <w:i/>
          <w:sz w:val="28"/>
          <w:szCs w:val="28"/>
          <w:lang w:val="uk-UA"/>
        </w:rPr>
        <w:t>а</w:t>
      </w:r>
      <w:r w:rsidRPr="00BC0E64">
        <w:rPr>
          <w:rFonts w:ascii="Times New Roman" w:hAnsi="Times New Roman" w:cs="Times New Roman"/>
          <w:sz w:val="28"/>
          <w:szCs w:val="28"/>
          <w:vertAlign w:val="subscript"/>
          <w:lang w:val="uk-UA"/>
        </w:rPr>
        <w:t>2</w:t>
      </w:r>
      <w:r w:rsidRPr="00BC0E64">
        <w:rPr>
          <w:rFonts w:ascii="Times New Roman" w:hAnsi="Times New Roman" w:cs="Times New Roman"/>
          <w:sz w:val="28"/>
          <w:szCs w:val="28"/>
          <w:lang w:val="uk-UA"/>
        </w:rPr>
        <w:t>;...</w:t>
      </w:r>
      <w:proofErr w:type="spellStart"/>
      <w:r w:rsidRPr="00BC0E64">
        <w:rPr>
          <w:rFonts w:ascii="Times New Roman" w:eastAsia="Times New Roman" w:hAnsi="Times New Roman" w:cs="Times New Roman"/>
          <w:i/>
          <w:sz w:val="28"/>
          <w:szCs w:val="28"/>
          <w:lang w:val="uk-UA"/>
        </w:rPr>
        <w:t>а</w:t>
      </w:r>
      <w:r w:rsidRPr="00BC0E64">
        <w:rPr>
          <w:rFonts w:ascii="Times New Roman" w:eastAsia="Times New Roman" w:hAnsi="Times New Roman" w:cs="Times New Roman"/>
          <w:i/>
          <w:sz w:val="28"/>
          <w:szCs w:val="28"/>
          <w:vertAlign w:val="subscript"/>
          <w:lang w:val="uk-UA"/>
        </w:rPr>
        <w:t>n</w:t>
      </w:r>
      <w:proofErr w:type="spellEnd"/>
      <w:r w:rsidRPr="00BC0E64">
        <w:rPr>
          <w:rFonts w:ascii="Times New Roman" w:hAnsi="Times New Roman" w:cs="Times New Roman"/>
          <w:sz w:val="28"/>
          <w:szCs w:val="28"/>
          <w:lang w:val="uk-UA"/>
        </w:rPr>
        <w:t>) . Вихід: перестановка (</w:t>
      </w:r>
      <w:r w:rsidRPr="00BC0E64">
        <w:rPr>
          <w:rFonts w:ascii="Times New Roman" w:eastAsia="Times New Roman" w:hAnsi="Times New Roman" w:cs="Times New Roman"/>
          <w:i/>
          <w:sz w:val="28"/>
          <w:szCs w:val="28"/>
          <w:lang w:val="uk-UA"/>
        </w:rPr>
        <w:t>a</w:t>
      </w:r>
      <w:r w:rsidR="007667A3">
        <w:rPr>
          <w:rFonts w:ascii="Times New Roman" w:eastAsia="Times New Roman" w:hAnsi="Times New Roman" w:cs="Times New Roman"/>
          <w:i/>
          <w:sz w:val="28"/>
          <w:szCs w:val="28"/>
          <w:lang w:val="uk-UA"/>
        </w:rPr>
        <w:t>'</w:t>
      </w:r>
      <w:r w:rsidRPr="00BC0E64">
        <w:rPr>
          <w:rFonts w:ascii="Times New Roman" w:hAnsi="Times New Roman" w:cs="Times New Roman"/>
          <w:sz w:val="28"/>
          <w:szCs w:val="28"/>
          <w:lang w:val="uk-UA"/>
        </w:rPr>
        <w:t>;</w:t>
      </w:r>
      <w:r w:rsidRPr="00BC0E64">
        <w:rPr>
          <w:rFonts w:ascii="Times New Roman" w:eastAsia="Times New Roman" w:hAnsi="Times New Roman" w:cs="Times New Roman"/>
          <w:i/>
          <w:sz w:val="28"/>
          <w:szCs w:val="28"/>
          <w:lang w:val="uk-UA"/>
        </w:rPr>
        <w:t>а</w:t>
      </w:r>
      <w:r w:rsidRPr="00BC0E64">
        <w:rPr>
          <w:rFonts w:ascii="Times New Roman" w:hAnsi="Times New Roman" w:cs="Times New Roman"/>
          <w:sz w:val="28"/>
          <w:szCs w:val="28"/>
          <w:vertAlign w:val="subscript"/>
          <w:lang w:val="uk-UA"/>
        </w:rPr>
        <w:t>2</w:t>
      </w:r>
      <w:r w:rsidR="007667A3">
        <w:rPr>
          <w:rFonts w:ascii="Times New Roman" w:eastAsia="Times New Roman" w:hAnsi="Times New Roman" w:cs="Times New Roman"/>
          <w:i/>
          <w:sz w:val="28"/>
          <w:szCs w:val="28"/>
          <w:lang w:val="uk-UA"/>
        </w:rPr>
        <w:t>'</w:t>
      </w:r>
      <w:r w:rsidRPr="00BC0E64">
        <w:rPr>
          <w:rFonts w:ascii="Times New Roman" w:hAnsi="Times New Roman" w:cs="Times New Roman"/>
          <w:sz w:val="28"/>
          <w:szCs w:val="28"/>
          <w:lang w:val="uk-UA"/>
        </w:rPr>
        <w:t>;...</w:t>
      </w:r>
      <w:proofErr w:type="spellStart"/>
      <w:r w:rsidRPr="00BC0E64">
        <w:rPr>
          <w:rFonts w:ascii="Times New Roman" w:eastAsia="Times New Roman" w:hAnsi="Times New Roman" w:cs="Times New Roman"/>
          <w:i/>
          <w:sz w:val="28"/>
          <w:szCs w:val="28"/>
          <w:lang w:val="uk-UA"/>
        </w:rPr>
        <w:t>а</w:t>
      </w:r>
      <w:r w:rsidRPr="00BC0E64">
        <w:rPr>
          <w:rFonts w:ascii="Times New Roman" w:eastAsia="Times New Roman" w:hAnsi="Times New Roman" w:cs="Times New Roman"/>
          <w:i/>
          <w:sz w:val="28"/>
          <w:szCs w:val="28"/>
          <w:vertAlign w:val="subscript"/>
          <w:lang w:val="uk-UA"/>
        </w:rPr>
        <w:t>n</w:t>
      </w:r>
      <w:proofErr w:type="spellEnd"/>
      <w:r w:rsidR="007667A3">
        <w:rPr>
          <w:rFonts w:ascii="Times New Roman" w:eastAsia="Times New Roman" w:hAnsi="Times New Roman" w:cs="Times New Roman"/>
          <w:i/>
          <w:sz w:val="28"/>
          <w:szCs w:val="28"/>
          <w:lang w:val="uk-UA"/>
        </w:rPr>
        <w:t>'</w:t>
      </w:r>
      <w:r w:rsidRPr="00BC0E64">
        <w:rPr>
          <w:rFonts w:ascii="Times New Roman" w:hAnsi="Times New Roman" w:cs="Times New Roman"/>
          <w:sz w:val="28"/>
          <w:szCs w:val="28"/>
          <w:lang w:val="uk-UA"/>
        </w:rPr>
        <w:t xml:space="preserve">) вхідної послідовності таким чином, що для всіх її членів виконується співвідношення </w:t>
      </w:r>
      <w:r w:rsidRPr="00BC0E64">
        <w:rPr>
          <w:rFonts w:ascii="Times New Roman" w:eastAsia="Times New Roman" w:hAnsi="Times New Roman" w:cs="Times New Roman"/>
          <w:i/>
          <w:sz w:val="28"/>
          <w:szCs w:val="28"/>
          <w:lang w:val="uk-UA"/>
        </w:rPr>
        <w:t>a</w:t>
      </w:r>
      <w:r w:rsidR="007667A3">
        <w:rPr>
          <w:rFonts w:ascii="Times New Roman" w:eastAsia="Times New Roman" w:hAnsi="Times New Roman" w:cs="Times New Roman"/>
          <w:i/>
          <w:sz w:val="28"/>
          <w:szCs w:val="28"/>
          <w:lang w:val="uk-UA"/>
        </w:rPr>
        <w:t>'</w:t>
      </w:r>
      <w:r w:rsidRPr="00BC0E64">
        <w:rPr>
          <w:rFonts w:ascii="Times New Roman" w:eastAsia="Segoe UI Symbol" w:hAnsi="Times New Roman" w:cs="Times New Roman"/>
          <w:sz w:val="28"/>
          <w:szCs w:val="28"/>
          <w:lang w:val="uk-UA"/>
        </w:rPr>
        <w:t xml:space="preserve"> </w:t>
      </w:r>
      <w:r w:rsidR="007667A3">
        <w:rPr>
          <w:rFonts w:ascii="Times New Roman" w:eastAsia="MT Extra" w:hAnsi="Times New Roman" w:cs="Times New Roman"/>
          <w:sz w:val="28"/>
          <w:szCs w:val="28"/>
          <w:lang w:val="uk-UA"/>
        </w:rPr>
        <w:t>&lt;</w:t>
      </w:r>
      <w:r w:rsidRPr="00BC0E64">
        <w:rPr>
          <w:rFonts w:ascii="Times New Roman" w:eastAsia="Times New Roman" w:hAnsi="Times New Roman" w:cs="Times New Roman"/>
          <w:i/>
          <w:sz w:val="28"/>
          <w:szCs w:val="28"/>
          <w:lang w:val="uk-UA"/>
        </w:rPr>
        <w:t>a</w:t>
      </w:r>
      <w:r w:rsidRPr="00BC0E64">
        <w:rPr>
          <w:rFonts w:ascii="Times New Roman" w:hAnsi="Times New Roman" w:cs="Times New Roman"/>
          <w:sz w:val="28"/>
          <w:szCs w:val="28"/>
          <w:vertAlign w:val="subscript"/>
          <w:lang w:val="uk-UA"/>
        </w:rPr>
        <w:t>2</w:t>
      </w:r>
      <w:r w:rsidR="007667A3">
        <w:rPr>
          <w:rFonts w:ascii="Times New Roman" w:eastAsia="Times New Roman" w:hAnsi="Times New Roman" w:cs="Times New Roman"/>
          <w:i/>
          <w:sz w:val="28"/>
          <w:szCs w:val="28"/>
          <w:lang w:val="uk-UA"/>
        </w:rPr>
        <w:t>'</w:t>
      </w:r>
      <w:r w:rsidRPr="00BC0E64">
        <w:rPr>
          <w:rFonts w:ascii="Times New Roman" w:eastAsia="Segoe UI Symbol" w:hAnsi="Times New Roman" w:cs="Times New Roman"/>
          <w:sz w:val="28"/>
          <w:szCs w:val="28"/>
          <w:lang w:val="uk-UA"/>
        </w:rPr>
        <w:t xml:space="preserve"> </w:t>
      </w:r>
      <w:r w:rsidR="007667A3">
        <w:rPr>
          <w:rFonts w:ascii="Times New Roman" w:eastAsia="MT Extra" w:hAnsi="Times New Roman" w:cs="Times New Roman"/>
          <w:sz w:val="28"/>
          <w:szCs w:val="28"/>
          <w:lang w:val="uk-UA"/>
        </w:rPr>
        <w:t>&lt;</w:t>
      </w:r>
      <w:proofErr w:type="spellStart"/>
      <w:r w:rsidRPr="00BC0E64">
        <w:rPr>
          <w:rFonts w:ascii="Times New Roman" w:eastAsia="Times New Roman" w:hAnsi="Times New Roman" w:cs="Times New Roman"/>
          <w:i/>
          <w:sz w:val="28"/>
          <w:szCs w:val="28"/>
          <w:lang w:val="uk-UA"/>
        </w:rPr>
        <w:t>a</w:t>
      </w:r>
      <w:r w:rsidRPr="00BC0E64">
        <w:rPr>
          <w:rFonts w:ascii="Times New Roman" w:eastAsia="Times New Roman" w:hAnsi="Times New Roman" w:cs="Times New Roman"/>
          <w:i/>
          <w:sz w:val="28"/>
          <w:szCs w:val="28"/>
          <w:vertAlign w:val="subscript"/>
          <w:lang w:val="uk-UA"/>
        </w:rPr>
        <w:t>n</w:t>
      </w:r>
      <w:proofErr w:type="spellEnd"/>
      <w:r w:rsidR="007667A3">
        <w:rPr>
          <w:rFonts w:ascii="Times New Roman" w:eastAsia="Times New Roman" w:hAnsi="Times New Roman" w:cs="Times New Roman"/>
          <w:i/>
          <w:sz w:val="28"/>
          <w:szCs w:val="28"/>
          <w:lang w:val="uk-UA"/>
        </w:rPr>
        <w:t>'</w:t>
      </w:r>
      <w:r w:rsidRPr="00BC0E64">
        <w:rPr>
          <w:rFonts w:ascii="Times New Roman" w:eastAsia="Segoe UI Symbol" w:hAnsi="Times New Roman" w:cs="Times New Roman"/>
          <w:sz w:val="28"/>
          <w:szCs w:val="28"/>
          <w:lang w:val="uk-UA"/>
        </w:rPr>
        <w:t xml:space="preserve"> </w:t>
      </w:r>
      <w:r w:rsidRPr="00BC0E64">
        <w:rPr>
          <w:rFonts w:ascii="Times New Roman" w:hAnsi="Times New Roman" w:cs="Times New Roman"/>
          <w:sz w:val="28"/>
          <w:szCs w:val="28"/>
          <w:lang w:val="uk-UA"/>
        </w:rPr>
        <w:t xml:space="preserve">. Наприклад, якщо на вхід подається послідовність &lt;31, 41,59,26,11,58&gt;, </w:t>
      </w:r>
    </w:p>
    <w:p w:rsidR="00BC0E64" w:rsidRPr="00BC0E64" w:rsidRDefault="00BC0E64" w:rsidP="00203BE8">
      <w:pPr>
        <w:spacing w:after="133"/>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то вивід алгоритму сортування повинен бути таким: &lt;11, 26, 31, 41,58, 59&gt;.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Подібна вихідна послідовність називається екземпляром задачі сортування. Взагалі, екземпляр задачі складається із в</w:t>
      </w:r>
      <w:r w:rsidR="007667A3">
        <w:rPr>
          <w:rFonts w:ascii="Times New Roman" w:hAnsi="Times New Roman" w:cs="Times New Roman"/>
          <w:sz w:val="28"/>
          <w:szCs w:val="28"/>
          <w:lang w:val="uk-UA"/>
        </w:rPr>
        <w:t>ходу, який необхідний для розв'</w:t>
      </w:r>
      <w:r w:rsidRPr="00BC0E64">
        <w:rPr>
          <w:rFonts w:ascii="Times New Roman" w:hAnsi="Times New Roman" w:cs="Times New Roman"/>
          <w:sz w:val="28"/>
          <w:szCs w:val="28"/>
          <w:lang w:val="uk-UA"/>
        </w:rPr>
        <w:t xml:space="preserve">язання задачі та який задовольняє усім обмеженням, які присутні в постановці задачі.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 комп'ютерних науках сортування є основною операцією (у багатьох програмах вона використовується в якості проміжного кроку), в результаті чого з'явилось багато якісних алгоритмів сортування.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Вибір найбільш адекватного алгоритму залежить від багатьох факторів, в тому числі й від кількості елементів для сортування, від їх порядку у вхідній послідовності, від можливих обмежень, які накладаються на членів послідовності. Кажуть, що алгоритм є коректним, якщо для кожного входу результатом його роботи є коректний вивід. Тоді коректний алгоритм розв'язує дану обчислювальну задачу.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Якщо алгоритм некоректний, то для деяких входів він може взагалі не завершити свою роботу або видати відповідь, яка відрізняється від очікуваної.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Для чого вивчати алгоритми? По-перше, алгоритми є </w:t>
      </w:r>
      <w:proofErr w:type="spellStart"/>
      <w:r w:rsidRPr="00BC0E64">
        <w:rPr>
          <w:rFonts w:ascii="Times New Roman" w:hAnsi="Times New Roman" w:cs="Times New Roman"/>
          <w:sz w:val="28"/>
          <w:szCs w:val="28"/>
          <w:lang w:val="uk-UA"/>
        </w:rPr>
        <w:t>життєво</w:t>
      </w:r>
      <w:proofErr w:type="spellEnd"/>
      <w:r w:rsidRPr="00BC0E64">
        <w:rPr>
          <w:rFonts w:ascii="Times New Roman" w:hAnsi="Times New Roman" w:cs="Times New Roman"/>
          <w:sz w:val="28"/>
          <w:szCs w:val="28"/>
          <w:lang w:val="uk-UA"/>
        </w:rPr>
        <w:t xml:space="preserve"> необхідними складовими для рішення будь-яких задач з різноманітних напрямків комп'ютерних наук. Алгоритми відіграють ключову роль у сучасному розвитку технологій. Тут можна згадати такі розповсюджені задачі, як:  </w:t>
      </w:r>
    </w:p>
    <w:p w:rsidR="00BC0E64" w:rsidRPr="00BC0E64" w:rsidRDefault="00BC0E64" w:rsidP="00203BE8">
      <w:pPr>
        <w:numPr>
          <w:ilvl w:val="0"/>
          <w:numId w:val="17"/>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lastRenderedPageBreak/>
        <w:t xml:space="preserve">розв'язання математичних рівнянь різної складності, знаходження добутку матриць, обернених матриць;  </w:t>
      </w:r>
    </w:p>
    <w:p w:rsidR="00BC0E64" w:rsidRPr="00BC0E64" w:rsidRDefault="00BC0E64" w:rsidP="00203BE8">
      <w:pPr>
        <w:numPr>
          <w:ilvl w:val="0"/>
          <w:numId w:val="17"/>
        </w:numPr>
        <w:spacing w:after="185"/>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знаходження оптимальних шляхів транспортування товарів та людей;  </w:t>
      </w:r>
    </w:p>
    <w:p w:rsidR="00BC0E64" w:rsidRPr="00BC0E64" w:rsidRDefault="00BC0E64" w:rsidP="00203BE8">
      <w:pPr>
        <w:numPr>
          <w:ilvl w:val="0"/>
          <w:numId w:val="17"/>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знаходження оптимальних варіантів розподілення ресурсів між різними вузлами (виробниками, верстатами, працівниками, процесорами тощо);  </w:t>
      </w:r>
    </w:p>
    <w:p w:rsidR="00BC0E64" w:rsidRPr="00BC0E64" w:rsidRDefault="00BC0E64" w:rsidP="00203BE8">
      <w:pPr>
        <w:numPr>
          <w:ilvl w:val="0"/>
          <w:numId w:val="17"/>
        </w:numPr>
        <w:spacing w:after="187"/>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знаходження в </w:t>
      </w:r>
      <w:proofErr w:type="spellStart"/>
      <w:r w:rsidRPr="00BC0E64">
        <w:rPr>
          <w:rFonts w:ascii="Times New Roman" w:hAnsi="Times New Roman" w:cs="Times New Roman"/>
          <w:sz w:val="28"/>
          <w:szCs w:val="28"/>
          <w:lang w:val="uk-UA"/>
        </w:rPr>
        <w:t>геномі</w:t>
      </w:r>
      <w:proofErr w:type="spellEnd"/>
      <w:r w:rsidRPr="00BC0E64">
        <w:rPr>
          <w:rFonts w:ascii="Times New Roman" w:hAnsi="Times New Roman" w:cs="Times New Roman"/>
          <w:sz w:val="28"/>
          <w:szCs w:val="28"/>
          <w:lang w:val="uk-UA"/>
        </w:rPr>
        <w:t xml:space="preserve"> послідовностей, які співпадають;  </w:t>
      </w:r>
    </w:p>
    <w:p w:rsidR="00BC0E64" w:rsidRPr="00BC0E64" w:rsidRDefault="00BC0E64" w:rsidP="00203BE8">
      <w:pPr>
        <w:numPr>
          <w:ilvl w:val="0"/>
          <w:numId w:val="17"/>
        </w:numPr>
        <w:spacing w:after="1" w:line="39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пошук інформації в глобальній мережі Інтернет;  - прийняття фінансових рішень в електронній комерції;  - обробка та аналіз аудіо та відео інформації.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Цей список можна продовжувати й продовжувати і, власне кажучи, майже неможливо знайти таку галузь комп'ютерних наук та інформатики, де б не використовувались ті або інші алгоритми.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По-друге, якісні та ефективні алгоритми можуть бути каталізаторами проривів у галузях, які є на перший погляд далекими від комп'ютерних наук (квантова механіка, економіка та фінанси, теорія еволюції).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І, по-третє, вивчення алгоритмів це також цікавий процес, який розвиває математичні здібності та логічне мислення.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eastAsia="Times New Roman" w:hAnsi="Times New Roman" w:cs="Times New Roman"/>
          <w:b/>
          <w:i/>
          <w:sz w:val="28"/>
          <w:szCs w:val="28"/>
          <w:lang w:val="uk-UA"/>
        </w:rPr>
        <w:t>Ефективність алгоритмів.</w:t>
      </w:r>
      <w:r w:rsidRPr="00BC0E64">
        <w:rPr>
          <w:rFonts w:ascii="Times New Roman" w:hAnsi="Times New Roman" w:cs="Times New Roman"/>
          <w:sz w:val="28"/>
          <w:szCs w:val="28"/>
          <w:lang w:val="uk-UA"/>
        </w:rPr>
        <w:t xml:space="preserve"> Припустимо, швидкодія комп'ютера та об'єм його пам'яті можна збільшувати до нескінченності. Чи була би тоді необхідність у вивченні алгоритмів? Так, але тільки для того, щоб продемонструвати, що метод розв'язку має скінченний час роботи і що він дає правильну відповідь. Якщо б комп'ютери були необмежено швидкими, підійшов би довільний коректний метод рішення задачі. Звісно, тоді найчастіше обирався би метод, який найлегше реалізувати.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Сьогодні є дуже потужні комп'ютери, але їх швидкодія не є нескінченно великою, як і пам'ять.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Таким чином, час обчислення - це обмежений ресурс, як і об'єм необхідної пам'яті. Цими ресурсами слід користуватись розумно, чому й сприяє застосування алгоритмів, які ефективні в плані використання ресурсів часу та пам'яті.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Алгоритми, які розроблені для розв'язання однієї та тієї самої задачі, часто можуть дуже сильно відрізнятись за ефективністю. Ці відмінності можуть бути набагато більше помітними, чим ті, які викликані застосуванням різного апаратного та програмного забезпечення.  </w:t>
      </w:r>
    </w:p>
    <w:p w:rsidR="00BC0E64" w:rsidRPr="00BC0E64" w:rsidRDefault="00BC0E64" w:rsidP="00203BE8">
      <w:pPr>
        <w:spacing w:after="44"/>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lastRenderedPageBreak/>
        <w:t xml:space="preserve">Перший алгоритм, який буде розглядатись - сортування включенням, для своєї роботи вимагає часу, кількість якого оцінюється як </w:t>
      </w:r>
      <w:r w:rsidRPr="00BC0E64">
        <w:rPr>
          <w:rFonts w:ascii="Times New Roman" w:eastAsia="Times New Roman" w:hAnsi="Times New Roman" w:cs="Times New Roman"/>
          <w:i/>
          <w:sz w:val="28"/>
          <w:szCs w:val="28"/>
          <w:lang w:val="uk-UA"/>
        </w:rPr>
        <w:t>c</w:t>
      </w:r>
      <w:r w:rsidRPr="00BC0E64">
        <w:rPr>
          <w:rFonts w:ascii="Times New Roman" w:hAnsi="Times New Roman" w:cs="Times New Roman"/>
          <w:sz w:val="28"/>
          <w:szCs w:val="28"/>
          <w:vertAlign w:val="subscript"/>
          <w:lang w:val="uk-UA"/>
        </w:rPr>
        <w:t>1</w:t>
      </w:r>
      <w:r w:rsidRPr="00BC0E64">
        <w:rPr>
          <w:rFonts w:ascii="Times New Roman" w:eastAsia="Times New Roman" w:hAnsi="Times New Roman" w:cs="Times New Roman"/>
          <w:i/>
          <w:sz w:val="28"/>
          <w:szCs w:val="28"/>
          <w:lang w:val="uk-UA"/>
        </w:rPr>
        <w:t>n</w:t>
      </w:r>
      <w:r w:rsidRPr="00BC0E64">
        <w:rPr>
          <w:rFonts w:ascii="Times New Roman" w:hAnsi="Times New Roman" w:cs="Times New Roman"/>
          <w:sz w:val="28"/>
          <w:szCs w:val="28"/>
          <w:vertAlign w:val="superscript"/>
          <w:lang w:val="uk-UA"/>
        </w:rPr>
        <w:t>2</w:t>
      </w:r>
      <w:r w:rsidRPr="00BC0E64">
        <w:rPr>
          <w:rFonts w:ascii="Times New Roman" w:hAnsi="Times New Roman" w:cs="Times New Roman"/>
          <w:sz w:val="28"/>
          <w:szCs w:val="28"/>
          <w:lang w:val="uk-UA"/>
        </w:rPr>
        <w:t xml:space="preserve">, де n - розмір вхідних даних (кількість елементів у послідовності для сортування), с - деяка стала.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Цей вираз вказує на те, як залежить час роботи алгоритму від об'єму вхідних даних. У випадку сортування включенням ця залежність є квадратичною.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Використання коду, час роботи якого зростає повільніше, навіть при поганому комп'ютері та поганому компіляторі потребує на порядок менше процесорного часу. Для сортування 10 мільйонів чисел перевага сортування злиттям стає ще більш відчутною: якщо сортування включенням потребує для такої задачі приблизно 2,3 дня, то для сортування злиттям - менше 20 хвилин.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Загальне правило таке: чим більша кількість елементів для сортування, тим помітніша перевага сортування злиттям. Алгоритми, як і програмне забезпечення комп'ютера, являють собою технологію.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Загальна продуктивність системи настільки ж залежить від ефективності алгоритму, як і від потужності апаратних засобів.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Написанню програми на будь-якій мові програмування передує складання алгоритму, який показує послідовність виконання операцій, розгалуженість обчислювального процесу, логіку виконання всього ланцюгу програми від блоку введення вхідних даних до отримання кінцевого результату.  </w:t>
      </w:r>
    </w:p>
    <w:p w:rsidR="00BC0E64" w:rsidRPr="00BC0E64" w:rsidRDefault="00BC0E64" w:rsidP="00203BE8">
      <w:pPr>
        <w:spacing w:after="183"/>
        <w:ind w:left="708"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Існує чотири способи написання алгоритмів:  </w:t>
      </w:r>
    </w:p>
    <w:p w:rsidR="00BC0E64" w:rsidRPr="00BC0E64" w:rsidRDefault="00BC0E64" w:rsidP="00203BE8">
      <w:pPr>
        <w:numPr>
          <w:ilvl w:val="0"/>
          <w:numId w:val="18"/>
        </w:numPr>
        <w:spacing w:after="185"/>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вербальний (словесний);  </w:t>
      </w:r>
    </w:p>
    <w:p w:rsidR="00BC0E64" w:rsidRPr="00BC0E64" w:rsidRDefault="00BC0E64" w:rsidP="00203BE8">
      <w:pPr>
        <w:numPr>
          <w:ilvl w:val="0"/>
          <w:numId w:val="18"/>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алгебраїчний (за допомогою </w:t>
      </w:r>
      <w:proofErr w:type="spellStart"/>
      <w:r w:rsidRPr="00BC0E64">
        <w:rPr>
          <w:rFonts w:ascii="Times New Roman" w:hAnsi="Times New Roman" w:cs="Times New Roman"/>
          <w:sz w:val="28"/>
          <w:szCs w:val="28"/>
          <w:lang w:val="uk-UA"/>
        </w:rPr>
        <w:t>літерно</w:t>
      </w:r>
      <w:proofErr w:type="spellEnd"/>
      <w:r w:rsidRPr="00BC0E64">
        <w:rPr>
          <w:rFonts w:ascii="Times New Roman" w:hAnsi="Times New Roman" w:cs="Times New Roman"/>
          <w:sz w:val="28"/>
          <w:szCs w:val="28"/>
          <w:lang w:val="uk-UA"/>
        </w:rPr>
        <w:t xml:space="preserve">-цифрових позначень виконуваних дій);  - графічний;  </w:t>
      </w:r>
    </w:p>
    <w:p w:rsidR="00BC0E64" w:rsidRPr="00BC0E64" w:rsidRDefault="00BC0E64" w:rsidP="00203BE8">
      <w:pPr>
        <w:numPr>
          <w:ilvl w:val="0"/>
          <w:numId w:val="18"/>
        </w:numPr>
        <w:spacing w:after="12"/>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з допомогою алгоритмічних мов програмування.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Словесна форма запису алгоритмів використовується в різних інструкціях, призначених для виконання їх людиною.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Алгебраїчна форма найчастіше використовується у теоретичних дослідженнях фундаментальних властивостей алгоритмів.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Графічна форма відповідно до державних стандартів (ГОСТ) на оформлення документації прийнята як основна для опису алгоритмів.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Алгоритм записаний за допомогою алгоритмічної мови програмування називається програмою. Алгоритм у такій формі може бути введений у ЕОМ і після відповідного оброблення виконаний з метою отримання шуканого результату.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Блок-схеми – найбільш зручний спосіб візуального представлення алгоритмів. Для того, щоб не заплутатися в численних подробицях, є сенс складати блок-схему </w:t>
      </w:r>
      <w:r w:rsidRPr="00BC0E64">
        <w:rPr>
          <w:rFonts w:ascii="Times New Roman" w:hAnsi="Times New Roman" w:cs="Times New Roman"/>
          <w:sz w:val="28"/>
          <w:szCs w:val="28"/>
          <w:lang w:val="uk-UA"/>
        </w:rPr>
        <w:lastRenderedPageBreak/>
        <w:t xml:space="preserve">алгоритму в декілька ітерацій: почати з найбільш загального і поступово його уточнювати.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Блок-схема – наочне графічне зображення алгоритму, коли окремі його дії (етапи) зображуються за допомогою різних геометричних фігур (блоків), а зв’язки між етапами указуються за допомогою стрілок, що сполучають ці фігури.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Блок-схеми відображають кроки, які повинні виконуватися комп’ютером, і послідовність їх виконання.  </w:t>
      </w:r>
    </w:p>
    <w:p w:rsidR="00BC0E64" w:rsidRPr="00BC0E64" w:rsidRDefault="00BC0E64" w:rsidP="00203BE8">
      <w:pPr>
        <w:spacing w:after="185"/>
        <w:ind w:left="713" w:right="70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Умовні графічні позначення у блок-схемах алгоритмів наведені у табл. 1. </w:t>
      </w:r>
    </w:p>
    <w:p w:rsidR="00BC0E64" w:rsidRDefault="00BC0E64" w:rsidP="00203BE8">
      <w:pPr>
        <w:ind w:left="2187"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Таблиця 1</w:t>
      </w:r>
    </w:p>
    <w:p w:rsidR="00BC0E64" w:rsidRPr="00BC0E64" w:rsidRDefault="00BC0E64" w:rsidP="00203BE8">
      <w:pPr>
        <w:ind w:left="2187"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Умовні графічні позначення у блок-схемах алгоритмів</w:t>
      </w:r>
    </w:p>
    <w:p w:rsidR="00BC0E64" w:rsidRPr="00BC0E64" w:rsidRDefault="00BC0E64" w:rsidP="00203BE8">
      <w:pPr>
        <w:spacing w:after="0"/>
        <w:ind w:right="1347"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drawing>
          <wp:inline distT="0" distB="0" distL="0" distR="0" wp14:anchorId="20D17A13" wp14:editId="1F44F1F0">
            <wp:extent cx="4216400" cy="2857119"/>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0"/>
                    <a:stretch>
                      <a:fillRect/>
                    </a:stretch>
                  </pic:blipFill>
                  <pic:spPr>
                    <a:xfrm>
                      <a:off x="0" y="0"/>
                      <a:ext cx="4216400" cy="2857119"/>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spacing w:after="66"/>
        <w:ind w:right="1349"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lastRenderedPageBreak/>
        <w:drawing>
          <wp:inline distT="0" distB="0" distL="0" distR="0" wp14:anchorId="33023F28" wp14:editId="783DB97E">
            <wp:extent cx="4213860" cy="4314444"/>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1"/>
                    <a:stretch>
                      <a:fillRect/>
                    </a:stretch>
                  </pic:blipFill>
                  <pic:spPr>
                    <a:xfrm>
                      <a:off x="0" y="0"/>
                      <a:ext cx="4213860" cy="4314444"/>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Для використанням блок–схем алгоритмів застосовують основні правила їх оформлення, що чітко регламентуються ГОСТ 19.701-90 (ИСО 5807-85).  </w:t>
      </w:r>
    </w:p>
    <w:p w:rsidR="00BC0E64" w:rsidRPr="00BC0E64" w:rsidRDefault="00BC0E64" w:rsidP="00203BE8">
      <w:pPr>
        <w:spacing w:after="186"/>
        <w:ind w:left="708"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Розміри символів розраховуються відповідно до наступних правил:  </w:t>
      </w:r>
    </w:p>
    <w:p w:rsidR="00BC0E64" w:rsidRPr="00BC0E64" w:rsidRDefault="00BC0E64" w:rsidP="00203BE8">
      <w:pPr>
        <w:numPr>
          <w:ilvl w:val="0"/>
          <w:numId w:val="19"/>
        </w:numPr>
        <w:spacing w:after="12" w:line="387" w:lineRule="auto"/>
        <w:ind w:right="6"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менший геометричний розмір символу слід обирати з ряду 10, 15, 20, … мм (тобто a = {10, 15, 20, …} мм;  </w:t>
      </w:r>
    </w:p>
    <w:p w:rsidR="00BC0E64" w:rsidRPr="00BC0E64" w:rsidRDefault="00BC0E64" w:rsidP="00203BE8">
      <w:pPr>
        <w:numPr>
          <w:ilvl w:val="0"/>
          <w:numId w:val="19"/>
        </w:numPr>
        <w:spacing w:after="131"/>
        <w:ind w:right="6"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співвідношення більшого та меншого розмірів має становити 1.5 (тобто b = </w:t>
      </w:r>
    </w:p>
    <w:p w:rsidR="00BC0E64" w:rsidRPr="00BC0E64" w:rsidRDefault="00BC0E64" w:rsidP="00203BE8">
      <w:pPr>
        <w:spacing w:after="131"/>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1.5 a).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Початок і кінець алгоритму зображуються за допомогою овалів (табл. 1., підпункт 1). Усередині овалу записується "початок" або "кінець".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Введення початкових даних і виведення результатів зображуються паралелограмом (табл. 1., підпункт 2). Усередині нього пишеться слово "введення" або "виведення" і перераховуються змінні, що підлягають введенню або виведенню.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Виконання операцій зображується за допомогою прямокутників (табл. 1., підпункт 3) в яких записано вираз/операцію. Для кожної окремої операції використовується окремий блок. Раніше створені і окремо описані функції та підпрограми зображуються у вигляді прямокутника з бічними лініями (табл. 1., підпункт 4). Усередині такого "подвійного" прямокутника указуються ім’я функції (підпрограми), параметри, при яких вона повинна бути виконана. Блок вибору, що </w:t>
      </w:r>
      <w:r w:rsidRPr="00BC0E64">
        <w:rPr>
          <w:rFonts w:ascii="Times New Roman" w:hAnsi="Times New Roman" w:cs="Times New Roman"/>
          <w:sz w:val="28"/>
          <w:szCs w:val="28"/>
          <w:lang w:val="uk-UA"/>
        </w:rPr>
        <w:lastRenderedPageBreak/>
        <w:t xml:space="preserve">визначає шлях, по якому підуть ці дії (наприклад, обчислення) далі, залежно від результату аналізу даних, зображується у вигляді ромбу (табл. 1., підпункт 5).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Сама умова записується усередині ромба. Якщо умова, що перевіряється, виконується, тобто має значення "істина", то наступним виконується етап по стрілці "так". Якщо умова не виконується ("хибність"), то здійснюється перехід по стрілці "ні". Стрілки повинні бути підписані.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Шестикутник (табл. 1, підпункт 6) використовують для зміни параметра змінної, яка керує виконанням циклічного алгоритму, також зазначаються умови завершення циклу. Стрілками зображуються можливі шляхи алгоритму, а малими п’ятикутниками (табл. 1., підпункт 7) – розриви цих шляхів потоку з переходом на наступну сторінку.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Коментарі використовуються в тих випадках, коли пояснення не поміщається усередині блока (табл. 1., підпункт 8). </w:t>
      </w:r>
    </w:p>
    <w:p w:rsidR="00BC0E64" w:rsidRPr="00BC0E64" w:rsidRDefault="00BC0E64" w:rsidP="00203BE8">
      <w:pPr>
        <w:spacing w:after="185"/>
        <w:ind w:left="708"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Існують такі правила графічного запису алгоритмів:  </w:t>
      </w:r>
    </w:p>
    <w:p w:rsidR="00BC0E64" w:rsidRPr="00BC0E64" w:rsidRDefault="00BC0E64" w:rsidP="00203BE8">
      <w:pPr>
        <w:numPr>
          <w:ilvl w:val="0"/>
          <w:numId w:val="20"/>
        </w:numPr>
        <w:spacing w:after="185"/>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блоки алгоритмів з’єднуються лініями потоків інформації;  </w:t>
      </w:r>
    </w:p>
    <w:p w:rsidR="00BC0E64" w:rsidRPr="00BC0E64" w:rsidRDefault="00BC0E64" w:rsidP="00203BE8">
      <w:pPr>
        <w:numPr>
          <w:ilvl w:val="0"/>
          <w:numId w:val="20"/>
        </w:numPr>
        <w:spacing w:after="185"/>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лінії потоків не повинні перетинатися;  </w:t>
      </w:r>
    </w:p>
    <w:p w:rsidR="00BC0E64" w:rsidRPr="00BC0E64" w:rsidRDefault="00BC0E64" w:rsidP="00203BE8">
      <w:pPr>
        <w:numPr>
          <w:ilvl w:val="0"/>
          <w:numId w:val="20"/>
        </w:numPr>
        <w:spacing w:after="186"/>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будь-який алгоритм може мати лише один блок початку і один блок кінця.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Будь-який, навіть найскладніший, алгоритм може бути поданий у вигляді комбінацій кількох елементарних фрагментів, які називають базовими структурами. </w:t>
      </w:r>
    </w:p>
    <w:p w:rsidR="00BC0E64" w:rsidRPr="00BC0E64" w:rsidRDefault="00BC0E64" w:rsidP="00203BE8">
      <w:pPr>
        <w:spacing w:after="182"/>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До них належать:  </w:t>
      </w:r>
    </w:p>
    <w:p w:rsidR="00BC0E64" w:rsidRPr="00BC0E64" w:rsidRDefault="00BC0E64" w:rsidP="00203BE8">
      <w:pPr>
        <w:numPr>
          <w:ilvl w:val="0"/>
          <w:numId w:val="20"/>
        </w:numPr>
        <w:spacing w:after="178"/>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послідовне проходження (рис. 1); </w:t>
      </w:r>
    </w:p>
    <w:p w:rsidR="00BC0E64" w:rsidRPr="00BC0E64" w:rsidRDefault="00BC0E64" w:rsidP="00203BE8">
      <w:pPr>
        <w:numPr>
          <w:ilvl w:val="0"/>
          <w:numId w:val="20"/>
        </w:numPr>
        <w:spacing w:after="181"/>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розгалуження "якщо-то" (рис. 2);  </w:t>
      </w:r>
    </w:p>
    <w:p w:rsidR="00BC0E64" w:rsidRPr="00BC0E64" w:rsidRDefault="00BC0E64" w:rsidP="00203BE8">
      <w:pPr>
        <w:numPr>
          <w:ilvl w:val="0"/>
          <w:numId w:val="20"/>
        </w:numPr>
        <w:spacing w:after="181"/>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розгалуження "якщо-то-інакше" (рис. 3);  </w:t>
      </w:r>
    </w:p>
    <w:p w:rsidR="00BC0E64" w:rsidRPr="00BC0E64" w:rsidRDefault="00BC0E64" w:rsidP="00203BE8">
      <w:pPr>
        <w:numPr>
          <w:ilvl w:val="0"/>
          <w:numId w:val="20"/>
        </w:numPr>
        <w:spacing w:after="181"/>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обирання варіанта за ключем (рис. 4); </w:t>
      </w:r>
    </w:p>
    <w:p w:rsidR="00BC0E64" w:rsidRPr="00BC0E64" w:rsidRDefault="00BC0E64" w:rsidP="00203BE8">
      <w:pPr>
        <w:numPr>
          <w:ilvl w:val="0"/>
          <w:numId w:val="20"/>
        </w:numPr>
        <w:spacing w:after="179"/>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цикл з параметром (рис. 5);  </w:t>
      </w:r>
    </w:p>
    <w:p w:rsidR="00BC0E64" w:rsidRPr="00BC0E64" w:rsidRDefault="00BC0E64" w:rsidP="00203BE8">
      <w:pPr>
        <w:numPr>
          <w:ilvl w:val="0"/>
          <w:numId w:val="20"/>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цикл з передумовою (рис. 6);  – цикл з </w:t>
      </w:r>
      <w:proofErr w:type="spellStart"/>
      <w:r w:rsidRPr="00BC0E64">
        <w:rPr>
          <w:rFonts w:ascii="Times New Roman" w:hAnsi="Times New Roman" w:cs="Times New Roman"/>
          <w:sz w:val="28"/>
          <w:szCs w:val="28"/>
          <w:lang w:val="uk-UA"/>
        </w:rPr>
        <w:t>післяумовою</w:t>
      </w:r>
      <w:proofErr w:type="spellEnd"/>
      <w:r w:rsidRPr="00BC0E64">
        <w:rPr>
          <w:rFonts w:ascii="Times New Roman" w:hAnsi="Times New Roman" w:cs="Times New Roman"/>
          <w:sz w:val="28"/>
          <w:szCs w:val="28"/>
          <w:lang w:val="uk-UA"/>
        </w:rPr>
        <w:t xml:space="preserve"> (рис. 7).  </w:t>
      </w:r>
    </w:p>
    <w:p w:rsidR="00BC0E64" w:rsidRPr="00BC0E64" w:rsidRDefault="00BC0E64" w:rsidP="00203BE8">
      <w:pPr>
        <w:numPr>
          <w:ilvl w:val="0"/>
          <w:numId w:val="20"/>
        </w:numPr>
        <w:spacing w:after="12"/>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використання коментарю (рис. 8). </w:t>
      </w:r>
    </w:p>
    <w:p w:rsidR="00BC0E64" w:rsidRPr="00BC0E64" w:rsidRDefault="00BC0E64" w:rsidP="00203BE8">
      <w:pPr>
        <w:spacing w:after="121"/>
        <w:ind w:left="2203"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drawing>
          <wp:inline distT="0" distB="0" distL="0" distR="0" wp14:anchorId="7302206A" wp14:editId="33A27646">
            <wp:extent cx="895350" cy="1628775"/>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2"/>
                    <a:stretch>
                      <a:fillRect/>
                    </a:stretch>
                  </pic:blipFill>
                  <pic:spPr>
                    <a:xfrm>
                      <a:off x="0" y="0"/>
                      <a:ext cx="895350" cy="1628775"/>
                    </a:xfrm>
                    <a:prstGeom prst="rect">
                      <a:avLst/>
                    </a:prstGeom>
                  </pic:spPr>
                </pic:pic>
              </a:graphicData>
            </a:graphic>
          </wp:inline>
        </w:drawing>
      </w:r>
      <w:r w:rsidRPr="00BC0E64">
        <w:rPr>
          <w:rFonts w:ascii="Times New Roman" w:hAnsi="Times New Roman" w:cs="Times New Roman"/>
          <w:sz w:val="28"/>
          <w:szCs w:val="28"/>
          <w:lang w:val="uk-UA"/>
        </w:rPr>
        <w:t xml:space="preserve">                              </w:t>
      </w:r>
      <w:r w:rsidRPr="00BC0E64">
        <w:rPr>
          <w:rFonts w:ascii="Times New Roman" w:hAnsi="Times New Roman" w:cs="Times New Roman"/>
          <w:noProof/>
          <w:sz w:val="28"/>
          <w:szCs w:val="28"/>
          <w:lang w:val="uk-UA" w:eastAsia="uk-UA"/>
        </w:rPr>
        <w:drawing>
          <wp:inline distT="0" distB="0" distL="0" distR="0" wp14:anchorId="7AA02754" wp14:editId="6D11C1CA">
            <wp:extent cx="1905000" cy="1628775"/>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3"/>
                    <a:stretch>
                      <a:fillRect/>
                    </a:stretch>
                  </pic:blipFill>
                  <pic:spPr>
                    <a:xfrm>
                      <a:off x="0" y="0"/>
                      <a:ext cx="1905000" cy="1628775"/>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spacing w:after="127"/>
        <w:ind w:left="708"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lastRenderedPageBreak/>
        <w:t xml:space="preserve">Рис. 1. Послідовне проходження      Рис. 2. Розгалуження « якщо – то» </w:t>
      </w:r>
    </w:p>
    <w:p w:rsidR="00BC0E64" w:rsidRPr="00BC0E64" w:rsidRDefault="00BC0E64" w:rsidP="00203BE8">
      <w:pPr>
        <w:spacing w:after="119"/>
        <w:ind w:right="1078"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drawing>
          <wp:inline distT="0" distB="0" distL="0" distR="0" wp14:anchorId="5D446163" wp14:editId="2358E84F">
            <wp:extent cx="5001260" cy="253111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4"/>
                    <a:stretch>
                      <a:fillRect/>
                    </a:stretch>
                  </pic:blipFill>
                  <pic:spPr>
                    <a:xfrm>
                      <a:off x="0" y="0"/>
                      <a:ext cx="5001260" cy="2531110"/>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spacing w:after="127"/>
        <w:ind w:left="708"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Рис. 3. Розгалуження "якщо-то- інакше"   Рис. 4. Обирання варіанта за ключем </w:t>
      </w:r>
    </w:p>
    <w:p w:rsidR="00BC0E64" w:rsidRPr="00BC0E64" w:rsidRDefault="00BC0E64" w:rsidP="00203BE8">
      <w:pPr>
        <w:spacing w:after="117"/>
        <w:ind w:left="2683"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drawing>
          <wp:inline distT="0" distB="0" distL="0" distR="0" wp14:anchorId="24D4F445" wp14:editId="18ABBF2E">
            <wp:extent cx="3533267" cy="256159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5"/>
                    <a:stretch>
                      <a:fillRect/>
                    </a:stretch>
                  </pic:blipFill>
                  <pic:spPr>
                    <a:xfrm>
                      <a:off x="0" y="0"/>
                      <a:ext cx="3533267" cy="2561590"/>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spacing w:after="0"/>
        <w:ind w:left="713"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Рис. 5. Цикл з параметром           Рис. 6. Цикл з передумовою </w:t>
      </w:r>
    </w:p>
    <w:p w:rsidR="00BC0E64" w:rsidRPr="00BC0E64" w:rsidRDefault="00BC0E64" w:rsidP="00203BE8">
      <w:pPr>
        <w:spacing w:after="115"/>
        <w:ind w:right="1472"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drawing>
          <wp:inline distT="0" distB="0" distL="0" distR="0" wp14:anchorId="0FD1FF76" wp14:editId="06420ABE">
            <wp:extent cx="4057397" cy="2588895"/>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6"/>
                    <a:stretch>
                      <a:fillRect/>
                    </a:stretch>
                  </pic:blipFill>
                  <pic:spPr>
                    <a:xfrm>
                      <a:off x="0" y="0"/>
                      <a:ext cx="4057397" cy="2588895"/>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Рис. 7. Цикл з </w:t>
      </w:r>
      <w:proofErr w:type="spellStart"/>
      <w:r w:rsidRPr="00BC0E64">
        <w:rPr>
          <w:rFonts w:ascii="Times New Roman" w:hAnsi="Times New Roman" w:cs="Times New Roman"/>
          <w:sz w:val="28"/>
          <w:szCs w:val="28"/>
          <w:lang w:val="uk-UA"/>
        </w:rPr>
        <w:t>післяумовою</w:t>
      </w:r>
      <w:proofErr w:type="spellEnd"/>
      <w:r w:rsidRPr="00BC0E64">
        <w:rPr>
          <w:rFonts w:ascii="Times New Roman" w:hAnsi="Times New Roman" w:cs="Times New Roman"/>
          <w:sz w:val="28"/>
          <w:szCs w:val="28"/>
          <w:lang w:val="uk-UA"/>
        </w:rPr>
        <w:t xml:space="preserve">          Рис. 8. Використання коментарю Блок «Коментар» застосовують у тому випадку, коли усередині блоку не вдається </w:t>
      </w:r>
      <w:r w:rsidRPr="00BC0E64">
        <w:rPr>
          <w:rFonts w:ascii="Times New Roman" w:hAnsi="Times New Roman" w:cs="Times New Roman"/>
          <w:sz w:val="28"/>
          <w:szCs w:val="28"/>
          <w:lang w:val="uk-UA"/>
        </w:rPr>
        <w:lastRenderedPageBreak/>
        <w:t>розмістити (написати) всю необхідну інформацію. У цьому випадку до лінії, що сполучає блоки, перед блоком, для якого необхідно написати додаткову інформацію, за допомогою пунктирної лінії приєднують (справа або  в межах</w:t>
      </w:r>
      <w:r w:rsidR="007667A3">
        <w:rPr>
          <w:rFonts w:ascii="Times New Roman" w:eastAsia="Segoe UI Symbol" w:hAnsi="Times New Roman" w:cs="Times New Roman"/>
          <w:sz w:val="28"/>
          <w:szCs w:val="28"/>
          <w:lang w:val="uk-UA"/>
        </w:rPr>
        <w:t>-</w:t>
      </w:r>
      <w:r w:rsidRPr="00BC0E64">
        <w:rPr>
          <w:rFonts w:ascii="Times New Roman" w:hAnsi="Times New Roman" w:cs="Times New Roman"/>
          <w:sz w:val="28"/>
          <w:szCs w:val="28"/>
          <w:lang w:val="uk-UA"/>
        </w:rPr>
        <w:t xml:space="preserve">зліва) блок «Коментар». Інформацію можна розміщувати за висотою  висоти даного блоку, або за шириною – до краю сторінки.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Окремі блоки у алгоритмі можуть нумеруватись всі або деякі, це визначається складністю та розгалуженістю процесу. Нумерація блоків завжди полегшує читання блок-схеми. Блоки між собою з’єднуються стрілками, які показують напрямок обчислювального процесу.  </w:t>
      </w:r>
    </w:p>
    <w:p w:rsidR="00BC0E64" w:rsidRDefault="00BC0E64" w:rsidP="00203BE8">
      <w:pPr>
        <w:ind w:left="-15" w:firstLine="709"/>
        <w:jc w:val="both"/>
        <w:rPr>
          <w:rFonts w:ascii="Times New Roman" w:hAnsi="Times New Roman" w:cs="Times New Roman"/>
          <w:sz w:val="28"/>
          <w:szCs w:val="28"/>
          <w:lang w:val="uk-UA"/>
        </w:rPr>
      </w:pPr>
    </w:p>
    <w:p w:rsidR="00BC0E64" w:rsidRDefault="00BC0E64" w:rsidP="00203BE8">
      <w:pPr>
        <w:ind w:left="-15" w:firstLine="709"/>
        <w:jc w:val="both"/>
        <w:rPr>
          <w:rFonts w:ascii="Times New Roman" w:hAnsi="Times New Roman" w:cs="Times New Roman"/>
          <w:sz w:val="28"/>
          <w:szCs w:val="28"/>
          <w:lang w:val="uk-UA"/>
        </w:rPr>
      </w:pPr>
    </w:p>
    <w:p w:rsidR="00BC0E64" w:rsidRDefault="00BC0E64" w:rsidP="00203BE8">
      <w:pPr>
        <w:ind w:left="-15" w:firstLine="709"/>
        <w:jc w:val="both"/>
        <w:rPr>
          <w:rFonts w:ascii="Times New Roman" w:hAnsi="Times New Roman" w:cs="Times New Roman"/>
          <w:sz w:val="28"/>
          <w:szCs w:val="28"/>
          <w:lang w:val="uk-UA"/>
        </w:rPr>
      </w:pP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Проектування схем алгоритмів як правило виконують із дотриманням наступної послідовності:  </w:t>
      </w:r>
    </w:p>
    <w:p w:rsidR="00BC0E64" w:rsidRPr="00BC0E64" w:rsidRDefault="00BC0E64" w:rsidP="00203BE8">
      <w:pPr>
        <w:numPr>
          <w:ilvl w:val="0"/>
          <w:numId w:val="21"/>
        </w:numPr>
        <w:spacing w:after="186"/>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постановка задачі;  </w:t>
      </w:r>
    </w:p>
    <w:p w:rsidR="00BC0E64" w:rsidRPr="00BC0E64" w:rsidRDefault="00BC0E64" w:rsidP="00203BE8">
      <w:pPr>
        <w:numPr>
          <w:ilvl w:val="0"/>
          <w:numId w:val="21"/>
        </w:numPr>
        <w:spacing w:after="188"/>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математична формалізація задачі;  </w:t>
      </w:r>
    </w:p>
    <w:p w:rsidR="00BC0E64" w:rsidRPr="00BC0E64" w:rsidRDefault="00BC0E64" w:rsidP="00203BE8">
      <w:pPr>
        <w:numPr>
          <w:ilvl w:val="0"/>
          <w:numId w:val="21"/>
        </w:numPr>
        <w:spacing w:after="186"/>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вибір методу розв’язування задачі;  </w:t>
      </w:r>
    </w:p>
    <w:p w:rsidR="00BC0E64" w:rsidRPr="00BC0E64" w:rsidRDefault="00BC0E64" w:rsidP="00203BE8">
      <w:pPr>
        <w:numPr>
          <w:ilvl w:val="0"/>
          <w:numId w:val="21"/>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побудова схеми алгоритму;  5) перевірка алгоритму.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 Постановка задачі – це чітке формулювання задачі, визначення вхідних даних для її розв’язування і точні вказівки відносно того, які результати і в якому вигляді повинні бути отримані. Перед виконанням наступних кроків роботи необхідно: </w:t>
      </w:r>
    </w:p>
    <w:p w:rsidR="00BC0E64" w:rsidRPr="00BC0E64" w:rsidRDefault="00BC0E64" w:rsidP="00203BE8">
      <w:pPr>
        <w:numPr>
          <w:ilvl w:val="0"/>
          <w:numId w:val="22"/>
        </w:numPr>
        <w:spacing w:after="12"/>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уважно усвідомити задачу до чіткого розуміння її суті і вимог; </w:t>
      </w:r>
    </w:p>
    <w:p w:rsidR="00BC0E64" w:rsidRPr="00BC0E64" w:rsidRDefault="00BC0E64" w:rsidP="00203BE8">
      <w:pPr>
        <w:numPr>
          <w:ilvl w:val="0"/>
          <w:numId w:val="22"/>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визначити, які дані є вхідними, тобто такими, які задаються користувачем алгоритму;  </w:t>
      </w:r>
    </w:p>
    <w:p w:rsidR="00BC0E64" w:rsidRPr="00BC0E64" w:rsidRDefault="00BC0E64" w:rsidP="00203BE8">
      <w:pPr>
        <w:numPr>
          <w:ilvl w:val="0"/>
          <w:numId w:val="22"/>
        </w:numPr>
        <w:spacing w:after="12" w:line="387" w:lineRule="auto"/>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визначити, які дані є вихідними, тобто такими, які треба отримати в результаті розв’язання задачі.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Математична формалізація задачі – це опис задачі у вигляді формул, рівнянь, співвідношень, обмежень. Цей крок є найважливішим при виконанні даної роботи. </w:t>
      </w:r>
    </w:p>
    <w:p w:rsidR="00BC0E64" w:rsidRPr="00BC0E64" w:rsidRDefault="00BC0E64" w:rsidP="00203BE8">
      <w:pPr>
        <w:spacing w:after="186"/>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Більша частина задач потребують математичної формалізації.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Математична формалізація вимагає певного рівня знань, вмінь та навичок в області, до якої належить поставлена задача.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Вибір методу розв’язування задачі полягає у виборі сукупності способів та підходів до розв’язання задачі. Вибір методу залежить як від самої задачі, так і від можливостей комп’ютера.  </w:t>
      </w:r>
    </w:p>
    <w:p w:rsidR="00BC0E64" w:rsidRPr="00BC0E64" w:rsidRDefault="00BC0E64" w:rsidP="00203BE8">
      <w:pPr>
        <w:spacing w:after="184"/>
        <w:ind w:left="708"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lastRenderedPageBreak/>
        <w:t xml:space="preserve">При оцінюванні якості розв’язку задачі враховуються наступні показники: </w:t>
      </w:r>
    </w:p>
    <w:p w:rsidR="00BC0E64" w:rsidRPr="00BC0E64" w:rsidRDefault="00BC0E64" w:rsidP="00203BE8">
      <w:pPr>
        <w:numPr>
          <w:ilvl w:val="0"/>
          <w:numId w:val="22"/>
        </w:numPr>
        <w:spacing w:after="188"/>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оригінальність розв’язку;  </w:t>
      </w:r>
    </w:p>
    <w:p w:rsidR="00BC0E64" w:rsidRPr="00BC0E64" w:rsidRDefault="00BC0E64" w:rsidP="00203BE8">
      <w:pPr>
        <w:numPr>
          <w:ilvl w:val="0"/>
          <w:numId w:val="22"/>
        </w:numPr>
        <w:spacing w:after="186"/>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об’єм пам’яті, який займає і використовує алгоритм (програма);  </w:t>
      </w:r>
    </w:p>
    <w:p w:rsidR="00BC0E64" w:rsidRPr="00BC0E64" w:rsidRDefault="00BC0E64" w:rsidP="00203BE8">
      <w:pPr>
        <w:numPr>
          <w:ilvl w:val="0"/>
          <w:numId w:val="22"/>
        </w:numPr>
        <w:spacing w:after="186"/>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трудомісткість обчислень, тобто ефективність алгоритму;  </w:t>
      </w:r>
    </w:p>
    <w:p w:rsidR="00BC0E64" w:rsidRPr="00BC0E64" w:rsidRDefault="00BC0E64" w:rsidP="00203BE8">
      <w:pPr>
        <w:numPr>
          <w:ilvl w:val="0"/>
          <w:numId w:val="22"/>
        </w:numPr>
        <w:spacing w:after="187"/>
        <w:ind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лаконічність і наочність алгоритму.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Побудова схеми алгоритму – це графічний запис алгоритму на основі вибраного методу. Перед формуванням кінцевого варіанту схеми бажано розглянути і проаналізувати декілька її варіантів.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Розглянемо в деталях процес виконання алгоритму, заданого блок-схемою на рис. 9.  </w:t>
      </w:r>
    </w:p>
    <w:p w:rsidR="00BC0E64" w:rsidRPr="00BC0E64" w:rsidRDefault="00BC0E64" w:rsidP="00203BE8">
      <w:pPr>
        <w:spacing w:after="120"/>
        <w:ind w:left="805"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drawing>
          <wp:inline distT="0" distB="0" distL="0" distR="0" wp14:anchorId="2EA2C955" wp14:editId="36127F19">
            <wp:extent cx="3114548" cy="2005965"/>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7"/>
                    <a:stretch>
                      <a:fillRect/>
                    </a:stretch>
                  </pic:blipFill>
                  <pic:spPr>
                    <a:xfrm>
                      <a:off x="0" y="0"/>
                      <a:ext cx="3114548" cy="2005965"/>
                    </a:xfrm>
                    <a:prstGeom prst="rect">
                      <a:avLst/>
                    </a:prstGeom>
                  </pic:spPr>
                </pic:pic>
              </a:graphicData>
            </a:graphic>
          </wp:inline>
        </w:drawing>
      </w:r>
      <w:r w:rsidRPr="00BC0E64">
        <w:rPr>
          <w:rFonts w:ascii="Times New Roman" w:hAnsi="Times New Roman" w:cs="Times New Roman"/>
          <w:sz w:val="28"/>
          <w:szCs w:val="28"/>
          <w:lang w:val="uk-UA"/>
        </w:rPr>
        <w:t xml:space="preserve"> </w:t>
      </w:r>
    </w:p>
    <w:p w:rsidR="00BC0E64" w:rsidRPr="00BC0E64" w:rsidRDefault="00BC0E64" w:rsidP="00203BE8">
      <w:pPr>
        <w:spacing w:after="185"/>
        <w:ind w:left="713"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Рис. 9. Блок-схема алгоритму Евкліда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Алгоритм являє собою циклічну конструкцію з умовою в блоці 1, тілом якої є умовний оператор,</w:t>
      </w:r>
      <w:r>
        <w:rPr>
          <w:rFonts w:ascii="Times New Roman" w:hAnsi="Times New Roman" w:cs="Times New Roman"/>
          <w:sz w:val="28"/>
          <w:szCs w:val="28"/>
          <w:lang w:val="uk-UA"/>
        </w:rPr>
        <w:t xml:space="preserve"> </w:t>
      </w:r>
      <w:r w:rsidRPr="00BC0E64">
        <w:rPr>
          <w:rFonts w:ascii="Times New Roman" w:hAnsi="Times New Roman" w:cs="Times New Roman"/>
          <w:sz w:val="28"/>
          <w:szCs w:val="28"/>
          <w:lang w:val="uk-UA"/>
        </w:rPr>
        <w:t xml:space="preserve">у якого умова міститься в блоці 2, а гілками є оператори 3 та 4.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Нехай початковий стан пам’яті обчислювальної машини складається з двох змінних, значення яких відповідно x = 15, y = 9. Після запуску алгоритму управління передається на оператор розгалуження під номером 1. Перевірка умови x </w:t>
      </w:r>
      <w:r w:rsidRPr="00BC0E64">
        <w:rPr>
          <w:rFonts w:ascii="Times New Roman" w:eastAsia="Segoe UI Symbol" w:hAnsi="Times New Roman" w:cs="Times New Roman"/>
          <w:sz w:val="28"/>
          <w:szCs w:val="28"/>
          <w:lang w:val="uk-UA"/>
        </w:rPr>
        <w:t xml:space="preserve"> </w:t>
      </w:r>
      <w:r w:rsidRPr="00BC0E64">
        <w:rPr>
          <w:rFonts w:ascii="Times New Roman" w:hAnsi="Times New Roman" w:cs="Times New Roman"/>
          <w:sz w:val="28"/>
          <w:szCs w:val="28"/>
          <w:lang w:val="uk-UA"/>
        </w:rPr>
        <w:t xml:space="preserve">y при підстановці значень змінних з поточного стану пам’яті дає 15 </w:t>
      </w:r>
      <w:r w:rsidRPr="00BC0E64">
        <w:rPr>
          <w:rFonts w:ascii="Times New Roman" w:eastAsia="Segoe UI Symbol" w:hAnsi="Times New Roman" w:cs="Times New Roman"/>
          <w:sz w:val="28"/>
          <w:szCs w:val="28"/>
          <w:vertAlign w:val="subscript"/>
          <w:lang w:val="uk-UA"/>
        </w:rPr>
        <w:t xml:space="preserve"> </w:t>
      </w:r>
      <w:r w:rsidRPr="00BC0E64">
        <w:rPr>
          <w:rFonts w:ascii="Times New Roman" w:hAnsi="Times New Roman" w:cs="Times New Roman"/>
          <w:sz w:val="28"/>
          <w:szCs w:val="28"/>
          <w:lang w:val="uk-UA"/>
        </w:rPr>
        <w:t xml:space="preserve">9  - істинне твердження.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 Оператор розгалуження лише перевіряє умову, не присвоюючи нових значень, тому стан пам’яті залишається незмінним: x = 15, y = 9. За стрілкою, поміченою словом «так», управління </w:t>
      </w:r>
      <w:r w:rsidR="007667A3" w:rsidRPr="00BC0E64">
        <w:rPr>
          <w:rFonts w:ascii="Times New Roman" w:hAnsi="Times New Roman" w:cs="Times New Roman"/>
          <w:sz w:val="28"/>
          <w:szCs w:val="28"/>
          <w:lang w:val="uk-UA"/>
        </w:rPr>
        <w:t>передаються</w:t>
      </w:r>
      <w:r w:rsidRPr="00BC0E64">
        <w:rPr>
          <w:rFonts w:ascii="Times New Roman" w:hAnsi="Times New Roman" w:cs="Times New Roman"/>
          <w:sz w:val="28"/>
          <w:szCs w:val="28"/>
          <w:lang w:val="uk-UA"/>
        </w:rPr>
        <w:t xml:space="preserve"> на оператор </w:t>
      </w:r>
      <w:r w:rsidR="007667A3" w:rsidRPr="00BC0E64">
        <w:rPr>
          <w:rFonts w:ascii="Times New Roman" w:hAnsi="Times New Roman" w:cs="Times New Roman"/>
          <w:sz w:val="28"/>
          <w:szCs w:val="28"/>
          <w:lang w:val="uk-UA"/>
        </w:rPr>
        <w:t>під</w:t>
      </w:r>
      <w:r w:rsidRPr="00BC0E64">
        <w:rPr>
          <w:rFonts w:ascii="Times New Roman" w:hAnsi="Times New Roman" w:cs="Times New Roman"/>
          <w:sz w:val="28"/>
          <w:szCs w:val="28"/>
          <w:lang w:val="uk-UA"/>
        </w:rPr>
        <w:t xml:space="preserve"> номером 2, теж оператор розгалуження. </w:t>
      </w:r>
      <w:r w:rsidR="007667A3" w:rsidRPr="00BC0E64">
        <w:rPr>
          <w:rFonts w:ascii="Times New Roman" w:hAnsi="Times New Roman" w:cs="Times New Roman"/>
          <w:sz w:val="28"/>
          <w:szCs w:val="28"/>
          <w:lang w:val="uk-UA"/>
        </w:rPr>
        <w:t>Підстановка</w:t>
      </w:r>
      <w:r w:rsidRPr="00BC0E64">
        <w:rPr>
          <w:rFonts w:ascii="Times New Roman" w:hAnsi="Times New Roman" w:cs="Times New Roman"/>
          <w:sz w:val="28"/>
          <w:szCs w:val="28"/>
          <w:lang w:val="uk-UA"/>
        </w:rPr>
        <w:t xml:space="preserve"> значень </w:t>
      </w:r>
      <w:r w:rsidR="007667A3" w:rsidRPr="00BC0E64">
        <w:rPr>
          <w:rFonts w:ascii="Times New Roman" w:hAnsi="Times New Roman" w:cs="Times New Roman"/>
          <w:sz w:val="28"/>
          <w:szCs w:val="28"/>
          <w:lang w:val="uk-UA"/>
        </w:rPr>
        <w:t>змінних</w:t>
      </w:r>
      <w:r w:rsidRPr="00BC0E64">
        <w:rPr>
          <w:rFonts w:ascii="Times New Roman" w:hAnsi="Times New Roman" w:cs="Times New Roman"/>
          <w:sz w:val="28"/>
          <w:szCs w:val="28"/>
          <w:lang w:val="uk-UA"/>
        </w:rPr>
        <w:t xml:space="preserve"> дає </w:t>
      </w:r>
      <w:r w:rsidR="007667A3" w:rsidRPr="00BC0E64">
        <w:rPr>
          <w:rFonts w:ascii="Times New Roman" w:hAnsi="Times New Roman" w:cs="Times New Roman"/>
          <w:sz w:val="28"/>
          <w:szCs w:val="28"/>
          <w:lang w:val="uk-UA"/>
        </w:rPr>
        <w:t>співвідношення</w:t>
      </w:r>
      <w:r w:rsidRPr="00BC0E64">
        <w:rPr>
          <w:rFonts w:ascii="Times New Roman" w:hAnsi="Times New Roman" w:cs="Times New Roman"/>
          <w:sz w:val="28"/>
          <w:szCs w:val="28"/>
          <w:lang w:val="uk-UA"/>
        </w:rPr>
        <w:t xml:space="preserve"> (15 &lt; 9) , ця умова хибна, тому за </w:t>
      </w:r>
      <w:r w:rsidR="007667A3" w:rsidRPr="00BC0E64">
        <w:rPr>
          <w:rFonts w:ascii="Times New Roman" w:hAnsi="Times New Roman" w:cs="Times New Roman"/>
          <w:sz w:val="28"/>
          <w:szCs w:val="28"/>
          <w:lang w:val="uk-UA"/>
        </w:rPr>
        <w:t>стрілкою</w:t>
      </w:r>
      <w:r w:rsidRPr="00BC0E64">
        <w:rPr>
          <w:rFonts w:ascii="Times New Roman" w:hAnsi="Times New Roman" w:cs="Times New Roman"/>
          <w:sz w:val="28"/>
          <w:szCs w:val="28"/>
          <w:lang w:val="uk-UA"/>
        </w:rPr>
        <w:t xml:space="preserve"> з позначкою «</w:t>
      </w:r>
      <w:r w:rsidR="007667A3" w:rsidRPr="00BC0E64">
        <w:rPr>
          <w:rFonts w:ascii="Times New Roman" w:hAnsi="Times New Roman" w:cs="Times New Roman"/>
          <w:sz w:val="28"/>
          <w:szCs w:val="28"/>
          <w:lang w:val="uk-UA"/>
        </w:rPr>
        <w:t>ні</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передається на оператор 4, стан </w:t>
      </w:r>
      <w:r w:rsidR="007667A3" w:rsidRPr="00BC0E64">
        <w:rPr>
          <w:rFonts w:ascii="Times New Roman" w:hAnsi="Times New Roman" w:cs="Times New Roman"/>
          <w:sz w:val="28"/>
          <w:szCs w:val="28"/>
          <w:lang w:val="uk-UA"/>
        </w:rPr>
        <w:t>пам’яті</w:t>
      </w:r>
      <w:r w:rsidRPr="00BC0E64">
        <w:rPr>
          <w:rFonts w:ascii="Times New Roman" w:hAnsi="Times New Roman" w:cs="Times New Roman"/>
          <w:sz w:val="28"/>
          <w:szCs w:val="28"/>
          <w:lang w:val="uk-UA"/>
        </w:rPr>
        <w:t xml:space="preserve"> поки що залишається </w:t>
      </w:r>
      <w:r w:rsidR="007667A3" w:rsidRPr="00BC0E64">
        <w:rPr>
          <w:rFonts w:ascii="Times New Roman" w:hAnsi="Times New Roman" w:cs="Times New Roman"/>
          <w:sz w:val="28"/>
          <w:szCs w:val="28"/>
          <w:lang w:val="uk-UA"/>
        </w:rPr>
        <w:t>незмінним</w:t>
      </w:r>
      <w:r w:rsidRPr="00BC0E64">
        <w:rPr>
          <w:rFonts w:ascii="Times New Roman" w:hAnsi="Times New Roman" w:cs="Times New Roman"/>
          <w:sz w:val="28"/>
          <w:szCs w:val="28"/>
          <w:lang w:val="uk-UA"/>
        </w:rPr>
        <w:t xml:space="preserve">.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Виконання оператору 4 полягає в тому, що обчислюється значення виразу при </w:t>
      </w:r>
      <w:r w:rsidR="007667A3" w:rsidRPr="00BC0E64">
        <w:rPr>
          <w:rFonts w:ascii="Times New Roman" w:hAnsi="Times New Roman" w:cs="Times New Roman"/>
          <w:sz w:val="28"/>
          <w:szCs w:val="28"/>
          <w:lang w:val="uk-UA"/>
        </w:rPr>
        <w:t>підстановці</w:t>
      </w:r>
      <w:r w:rsidRPr="00BC0E64">
        <w:rPr>
          <w:rFonts w:ascii="Times New Roman" w:hAnsi="Times New Roman" w:cs="Times New Roman"/>
          <w:sz w:val="28"/>
          <w:szCs w:val="28"/>
          <w:lang w:val="uk-UA"/>
        </w:rPr>
        <w:t xml:space="preserve"> значень </w:t>
      </w:r>
      <w:r w:rsidR="007667A3" w:rsidRPr="00BC0E64">
        <w:rPr>
          <w:rFonts w:ascii="Times New Roman" w:hAnsi="Times New Roman" w:cs="Times New Roman"/>
          <w:sz w:val="28"/>
          <w:szCs w:val="28"/>
          <w:lang w:val="uk-UA"/>
        </w:rPr>
        <w:t>змінних</w:t>
      </w:r>
      <w:r w:rsidRPr="00BC0E64">
        <w:rPr>
          <w:rFonts w:ascii="Times New Roman" w:hAnsi="Times New Roman" w:cs="Times New Roman"/>
          <w:sz w:val="28"/>
          <w:szCs w:val="28"/>
          <w:lang w:val="uk-UA"/>
        </w:rPr>
        <w:t xml:space="preserve">: x − y = 15 − 9 = 6. Оператор присвоювання </w:t>
      </w:r>
      <w:r w:rsidR="007667A3" w:rsidRPr="00BC0E64">
        <w:rPr>
          <w:rFonts w:ascii="Times New Roman" w:hAnsi="Times New Roman" w:cs="Times New Roman"/>
          <w:sz w:val="28"/>
          <w:szCs w:val="28"/>
          <w:lang w:val="uk-UA"/>
        </w:rPr>
        <w:t>змінює</w:t>
      </w:r>
      <w:r w:rsidRPr="00BC0E64">
        <w:rPr>
          <w:rFonts w:ascii="Times New Roman" w:hAnsi="Times New Roman" w:cs="Times New Roman"/>
          <w:sz w:val="28"/>
          <w:szCs w:val="28"/>
          <w:lang w:val="uk-UA"/>
        </w:rPr>
        <w:t xml:space="preserve"> стан </w:t>
      </w:r>
      <w:r w:rsidR="007667A3" w:rsidRPr="00BC0E64">
        <w:rPr>
          <w:rFonts w:ascii="Times New Roman" w:hAnsi="Times New Roman" w:cs="Times New Roman"/>
          <w:sz w:val="28"/>
          <w:szCs w:val="28"/>
          <w:lang w:val="uk-UA"/>
        </w:rPr>
        <w:t>пам’яті</w:t>
      </w:r>
      <w:r w:rsidRPr="00BC0E64">
        <w:rPr>
          <w:rFonts w:ascii="Times New Roman" w:hAnsi="Times New Roman" w:cs="Times New Roman"/>
          <w:sz w:val="28"/>
          <w:szCs w:val="28"/>
          <w:lang w:val="uk-UA"/>
        </w:rPr>
        <w:t xml:space="preserve">: значенням змінної x </w:t>
      </w:r>
      <w:r w:rsidR="007667A3" w:rsidRPr="00BC0E64">
        <w:rPr>
          <w:rFonts w:ascii="Times New Roman" w:hAnsi="Times New Roman" w:cs="Times New Roman"/>
          <w:sz w:val="28"/>
          <w:szCs w:val="28"/>
          <w:lang w:val="uk-UA"/>
        </w:rPr>
        <w:t>відтепер</w:t>
      </w:r>
      <w:r w:rsidRPr="00BC0E64">
        <w:rPr>
          <w:rFonts w:ascii="Times New Roman" w:hAnsi="Times New Roman" w:cs="Times New Roman"/>
          <w:sz w:val="28"/>
          <w:szCs w:val="28"/>
          <w:lang w:val="uk-UA"/>
        </w:rPr>
        <w:t xml:space="preserve"> стає число 6, а значення </w:t>
      </w:r>
      <w:r w:rsidR="007667A3" w:rsidRPr="00BC0E64">
        <w:rPr>
          <w:rFonts w:ascii="Times New Roman" w:hAnsi="Times New Roman" w:cs="Times New Roman"/>
          <w:sz w:val="28"/>
          <w:szCs w:val="28"/>
          <w:lang w:val="uk-UA"/>
        </w:rPr>
        <w:t>змінної</w:t>
      </w:r>
      <w:r w:rsidRPr="00BC0E64">
        <w:rPr>
          <w:rFonts w:ascii="Times New Roman" w:hAnsi="Times New Roman" w:cs="Times New Roman"/>
          <w:sz w:val="28"/>
          <w:szCs w:val="28"/>
          <w:lang w:val="uk-UA"/>
        </w:rPr>
        <w:t xml:space="preserve"> y залишається </w:t>
      </w:r>
      <w:r w:rsidRPr="00BC0E64">
        <w:rPr>
          <w:rFonts w:ascii="Times New Roman" w:hAnsi="Times New Roman" w:cs="Times New Roman"/>
          <w:sz w:val="28"/>
          <w:szCs w:val="28"/>
          <w:lang w:val="uk-UA"/>
        </w:rPr>
        <w:lastRenderedPageBreak/>
        <w:t xml:space="preserve">таким, як було </w:t>
      </w:r>
      <w:r w:rsidR="007667A3" w:rsidRPr="00BC0E64">
        <w:rPr>
          <w:rFonts w:ascii="Times New Roman" w:hAnsi="Times New Roman" w:cs="Times New Roman"/>
          <w:sz w:val="28"/>
          <w:szCs w:val="28"/>
          <w:lang w:val="uk-UA"/>
        </w:rPr>
        <w:t>раніше</w:t>
      </w:r>
      <w:r w:rsidRPr="00BC0E64">
        <w:rPr>
          <w:rFonts w:ascii="Times New Roman" w:hAnsi="Times New Roman" w:cs="Times New Roman"/>
          <w:sz w:val="28"/>
          <w:szCs w:val="28"/>
          <w:lang w:val="uk-UA"/>
        </w:rPr>
        <w:t xml:space="preserve">, тобто 9. За </w:t>
      </w:r>
      <w:r w:rsidR="007667A3" w:rsidRPr="00BC0E64">
        <w:rPr>
          <w:rFonts w:ascii="Times New Roman" w:hAnsi="Times New Roman" w:cs="Times New Roman"/>
          <w:sz w:val="28"/>
          <w:szCs w:val="28"/>
          <w:lang w:val="uk-UA"/>
        </w:rPr>
        <w:t>стрілкою</w:t>
      </w:r>
      <w:r w:rsidRPr="00BC0E64">
        <w:rPr>
          <w:rFonts w:ascii="Times New Roman" w:hAnsi="Times New Roman" w:cs="Times New Roman"/>
          <w:sz w:val="28"/>
          <w:szCs w:val="28"/>
          <w:lang w:val="uk-UA"/>
        </w:rPr>
        <w:t xml:space="preserve"> приходимо знов до умовного оператору 1 - </w:t>
      </w:r>
      <w:r w:rsidR="007667A3" w:rsidRPr="00BC0E64">
        <w:rPr>
          <w:rFonts w:ascii="Times New Roman" w:hAnsi="Times New Roman" w:cs="Times New Roman"/>
          <w:sz w:val="28"/>
          <w:szCs w:val="28"/>
          <w:lang w:val="uk-UA"/>
        </w:rPr>
        <w:t>тіло</w:t>
      </w:r>
      <w:r w:rsidRPr="00BC0E64">
        <w:rPr>
          <w:rFonts w:ascii="Times New Roman" w:hAnsi="Times New Roman" w:cs="Times New Roman"/>
          <w:sz w:val="28"/>
          <w:szCs w:val="28"/>
          <w:lang w:val="uk-UA"/>
        </w:rPr>
        <w:t xml:space="preserve"> циклу виконалося вже один раз , i тепер машина </w:t>
      </w:r>
      <w:r w:rsidR="007667A3" w:rsidRPr="00BC0E64">
        <w:rPr>
          <w:rFonts w:ascii="Times New Roman" w:hAnsi="Times New Roman" w:cs="Times New Roman"/>
          <w:sz w:val="28"/>
          <w:szCs w:val="28"/>
          <w:lang w:val="uk-UA"/>
        </w:rPr>
        <w:t>перевіряє</w:t>
      </w:r>
      <w:r w:rsidRPr="00BC0E64">
        <w:rPr>
          <w:rFonts w:ascii="Times New Roman" w:hAnsi="Times New Roman" w:cs="Times New Roman"/>
          <w:sz w:val="28"/>
          <w:szCs w:val="28"/>
          <w:lang w:val="uk-UA"/>
        </w:rPr>
        <w:t xml:space="preserve">, чи </w:t>
      </w:r>
      <w:r w:rsidR="007667A3" w:rsidRPr="00BC0E64">
        <w:rPr>
          <w:rFonts w:ascii="Times New Roman" w:hAnsi="Times New Roman" w:cs="Times New Roman"/>
          <w:sz w:val="28"/>
          <w:szCs w:val="28"/>
          <w:lang w:val="uk-UA"/>
        </w:rPr>
        <w:t>потрібно</w:t>
      </w:r>
      <w:r w:rsidRPr="00BC0E64">
        <w:rPr>
          <w:rFonts w:ascii="Times New Roman" w:hAnsi="Times New Roman" w:cs="Times New Roman"/>
          <w:sz w:val="28"/>
          <w:szCs w:val="28"/>
          <w:lang w:val="uk-UA"/>
        </w:rPr>
        <w:t xml:space="preserve"> продовжувати виконання циклу.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Виконання оператору 1 в новому </w:t>
      </w:r>
      <w:r w:rsidR="007667A3" w:rsidRPr="00BC0E64">
        <w:rPr>
          <w:rFonts w:ascii="Times New Roman" w:hAnsi="Times New Roman" w:cs="Times New Roman"/>
          <w:sz w:val="28"/>
          <w:szCs w:val="28"/>
          <w:lang w:val="uk-UA"/>
        </w:rPr>
        <w:t>стані</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пам’яті</w:t>
      </w:r>
      <w:r w:rsidRPr="00BC0E64">
        <w:rPr>
          <w:rFonts w:ascii="Times New Roman" w:hAnsi="Times New Roman" w:cs="Times New Roman"/>
          <w:sz w:val="28"/>
          <w:szCs w:val="28"/>
          <w:lang w:val="uk-UA"/>
        </w:rPr>
        <w:t xml:space="preserve"> встановлює, що умова x </w:t>
      </w:r>
      <w:r w:rsidRPr="00BC0E64">
        <w:rPr>
          <w:rFonts w:ascii="Times New Roman" w:eastAsia="Segoe UI Symbol" w:hAnsi="Times New Roman" w:cs="Times New Roman"/>
          <w:sz w:val="28"/>
          <w:szCs w:val="28"/>
          <w:vertAlign w:val="subscript"/>
          <w:lang w:val="uk-UA"/>
        </w:rPr>
        <w:t xml:space="preserve"> </w:t>
      </w:r>
      <w:r w:rsidRPr="00BC0E64">
        <w:rPr>
          <w:rFonts w:ascii="Times New Roman" w:hAnsi="Times New Roman" w:cs="Times New Roman"/>
          <w:sz w:val="28"/>
          <w:szCs w:val="28"/>
          <w:lang w:val="uk-UA"/>
        </w:rPr>
        <w:t xml:space="preserve">y </w:t>
      </w:r>
      <w:r w:rsidR="007667A3" w:rsidRPr="00BC0E64">
        <w:rPr>
          <w:rFonts w:ascii="Times New Roman" w:hAnsi="Times New Roman" w:cs="Times New Roman"/>
          <w:sz w:val="28"/>
          <w:szCs w:val="28"/>
          <w:lang w:val="uk-UA"/>
        </w:rPr>
        <w:t>істинна</w:t>
      </w:r>
      <w:r w:rsidRPr="00BC0E64">
        <w:rPr>
          <w:rFonts w:ascii="Times New Roman" w:hAnsi="Times New Roman" w:cs="Times New Roman"/>
          <w:sz w:val="28"/>
          <w:szCs w:val="28"/>
          <w:lang w:val="uk-UA"/>
        </w:rPr>
        <w:t xml:space="preserve"> (6 </w:t>
      </w:r>
      <w:r w:rsidRPr="00BC0E64">
        <w:rPr>
          <w:rFonts w:ascii="Times New Roman" w:eastAsia="Segoe UI Symbol" w:hAnsi="Times New Roman" w:cs="Times New Roman"/>
          <w:sz w:val="28"/>
          <w:szCs w:val="28"/>
          <w:vertAlign w:val="subscript"/>
          <w:lang w:val="uk-UA"/>
        </w:rPr>
        <w:t xml:space="preserve"> </w:t>
      </w:r>
      <w:r w:rsidRPr="00BC0E64">
        <w:rPr>
          <w:rFonts w:ascii="Times New Roman" w:hAnsi="Times New Roman" w:cs="Times New Roman"/>
          <w:sz w:val="28"/>
          <w:szCs w:val="28"/>
          <w:lang w:val="uk-UA"/>
        </w:rPr>
        <w:t xml:space="preserve">9) , це призводить до продовження циклу. </w:t>
      </w:r>
      <w:r w:rsidR="007667A3" w:rsidRPr="00BC0E64">
        <w:rPr>
          <w:rFonts w:ascii="Times New Roman" w:hAnsi="Times New Roman" w:cs="Times New Roman"/>
          <w:sz w:val="28"/>
          <w:szCs w:val="28"/>
          <w:lang w:val="uk-UA"/>
        </w:rPr>
        <w:t>Відбувається</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перехід</w:t>
      </w:r>
      <w:r w:rsidRPr="00BC0E64">
        <w:rPr>
          <w:rFonts w:ascii="Times New Roman" w:hAnsi="Times New Roman" w:cs="Times New Roman"/>
          <w:sz w:val="28"/>
          <w:szCs w:val="28"/>
          <w:lang w:val="uk-UA"/>
        </w:rPr>
        <w:t xml:space="preserve"> до оператору 2. </w:t>
      </w:r>
      <w:r w:rsidR="007667A3" w:rsidRPr="00BC0E64">
        <w:rPr>
          <w:rFonts w:ascii="Times New Roman" w:hAnsi="Times New Roman" w:cs="Times New Roman"/>
          <w:sz w:val="28"/>
          <w:szCs w:val="28"/>
          <w:lang w:val="uk-UA"/>
        </w:rPr>
        <w:t>Він</w:t>
      </w:r>
      <w:r w:rsidRPr="00BC0E64">
        <w:rPr>
          <w:rFonts w:ascii="Times New Roman" w:hAnsi="Times New Roman" w:cs="Times New Roman"/>
          <w:sz w:val="28"/>
          <w:szCs w:val="28"/>
          <w:lang w:val="uk-UA"/>
        </w:rPr>
        <w:t xml:space="preserve">, в свою чергу, передає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на оператор 3, </w:t>
      </w:r>
      <w:r w:rsidR="007667A3" w:rsidRPr="00BC0E64">
        <w:rPr>
          <w:rFonts w:ascii="Times New Roman" w:hAnsi="Times New Roman" w:cs="Times New Roman"/>
          <w:sz w:val="28"/>
          <w:szCs w:val="28"/>
          <w:lang w:val="uk-UA"/>
        </w:rPr>
        <w:t>оскільки</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істинною</w:t>
      </w:r>
      <w:r w:rsidRPr="00BC0E64">
        <w:rPr>
          <w:rFonts w:ascii="Times New Roman" w:hAnsi="Times New Roman" w:cs="Times New Roman"/>
          <w:sz w:val="28"/>
          <w:szCs w:val="28"/>
          <w:lang w:val="uk-UA"/>
        </w:rPr>
        <w:t xml:space="preserve"> виявляється умова x &lt; y (6 &lt; 9) .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Результатом виконання оператору 3 стає новий стан </w:t>
      </w:r>
      <w:r w:rsidR="007667A3" w:rsidRPr="00BC0E64">
        <w:rPr>
          <w:rFonts w:ascii="Times New Roman" w:hAnsi="Times New Roman" w:cs="Times New Roman"/>
          <w:sz w:val="28"/>
          <w:szCs w:val="28"/>
          <w:lang w:val="uk-UA"/>
        </w:rPr>
        <w:t>пам’яті</w:t>
      </w:r>
      <w:r w:rsidRPr="00BC0E64">
        <w:rPr>
          <w:rFonts w:ascii="Times New Roman" w:hAnsi="Times New Roman" w:cs="Times New Roman"/>
          <w:sz w:val="28"/>
          <w:szCs w:val="28"/>
          <w:lang w:val="uk-UA"/>
        </w:rPr>
        <w:t xml:space="preserve">, в якому x = 6 (значення не </w:t>
      </w:r>
      <w:r w:rsidR="007667A3" w:rsidRPr="00BC0E64">
        <w:rPr>
          <w:rFonts w:ascii="Times New Roman" w:hAnsi="Times New Roman" w:cs="Times New Roman"/>
          <w:sz w:val="28"/>
          <w:szCs w:val="28"/>
          <w:lang w:val="uk-UA"/>
        </w:rPr>
        <w:t>змінилося</w:t>
      </w:r>
      <w:r w:rsidRPr="00BC0E64">
        <w:rPr>
          <w:rFonts w:ascii="Times New Roman" w:hAnsi="Times New Roman" w:cs="Times New Roman"/>
          <w:sz w:val="28"/>
          <w:szCs w:val="28"/>
          <w:lang w:val="uk-UA"/>
        </w:rPr>
        <w:t xml:space="preserve">) , y = 3 (нове значення) .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передається на оператор 1 .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Оператор 1 передає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на оператор 2 (виконання циклу продовжується) , </w:t>
      </w:r>
      <w:r w:rsidR="007667A3" w:rsidRPr="00BC0E64">
        <w:rPr>
          <w:rFonts w:ascii="Times New Roman" w:hAnsi="Times New Roman" w:cs="Times New Roman"/>
          <w:sz w:val="28"/>
          <w:szCs w:val="28"/>
          <w:lang w:val="uk-UA"/>
        </w:rPr>
        <w:t>оскільки</w:t>
      </w:r>
      <w:r w:rsidRPr="00BC0E64">
        <w:rPr>
          <w:rFonts w:ascii="Times New Roman" w:hAnsi="Times New Roman" w:cs="Times New Roman"/>
          <w:sz w:val="28"/>
          <w:szCs w:val="28"/>
          <w:lang w:val="uk-UA"/>
        </w:rPr>
        <w:t xml:space="preserve"> твердження x </w:t>
      </w:r>
      <w:r w:rsidRPr="00BC0E64">
        <w:rPr>
          <w:rFonts w:ascii="Times New Roman" w:eastAsia="Segoe UI Symbol" w:hAnsi="Times New Roman" w:cs="Times New Roman"/>
          <w:sz w:val="28"/>
          <w:szCs w:val="28"/>
          <w:lang w:val="uk-UA"/>
        </w:rPr>
        <w:t xml:space="preserve"> </w:t>
      </w:r>
      <w:r w:rsidRPr="00BC0E64">
        <w:rPr>
          <w:rFonts w:ascii="Times New Roman" w:hAnsi="Times New Roman" w:cs="Times New Roman"/>
          <w:sz w:val="28"/>
          <w:szCs w:val="28"/>
          <w:lang w:val="uk-UA"/>
        </w:rPr>
        <w:t xml:space="preserve">y </w:t>
      </w:r>
      <w:r w:rsidR="007667A3" w:rsidRPr="00BC0E64">
        <w:rPr>
          <w:rFonts w:ascii="Times New Roman" w:hAnsi="Times New Roman" w:cs="Times New Roman"/>
          <w:sz w:val="28"/>
          <w:szCs w:val="28"/>
          <w:lang w:val="uk-UA"/>
        </w:rPr>
        <w:t>істинне</w:t>
      </w:r>
      <w:r w:rsidRPr="00BC0E64">
        <w:rPr>
          <w:rFonts w:ascii="Times New Roman" w:hAnsi="Times New Roman" w:cs="Times New Roman"/>
          <w:sz w:val="28"/>
          <w:szCs w:val="28"/>
          <w:lang w:val="uk-UA"/>
        </w:rPr>
        <w:t xml:space="preserve">. Оператор 2 з'ясовує що </w:t>
      </w:r>
      <w:r w:rsidR="007667A3" w:rsidRPr="00BC0E64">
        <w:rPr>
          <w:rFonts w:ascii="Times New Roman" w:hAnsi="Times New Roman" w:cs="Times New Roman"/>
          <w:sz w:val="28"/>
          <w:szCs w:val="28"/>
          <w:lang w:val="uk-UA"/>
        </w:rPr>
        <w:t>співвідношення</w:t>
      </w:r>
      <w:r w:rsidRPr="00BC0E64">
        <w:rPr>
          <w:rFonts w:ascii="Times New Roman" w:hAnsi="Times New Roman" w:cs="Times New Roman"/>
          <w:sz w:val="28"/>
          <w:szCs w:val="28"/>
          <w:lang w:val="uk-UA"/>
        </w:rPr>
        <w:t xml:space="preserve"> x &lt; y хибне та передає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на оператор 4. Той, в свою чергу, присвоює </w:t>
      </w:r>
      <w:r w:rsidR="007667A3" w:rsidRPr="00BC0E64">
        <w:rPr>
          <w:rFonts w:ascii="Times New Roman" w:hAnsi="Times New Roman" w:cs="Times New Roman"/>
          <w:sz w:val="28"/>
          <w:szCs w:val="28"/>
          <w:lang w:val="uk-UA"/>
        </w:rPr>
        <w:t>змінній</w:t>
      </w:r>
      <w:r w:rsidRPr="00BC0E64">
        <w:rPr>
          <w:rFonts w:ascii="Times New Roman" w:hAnsi="Times New Roman" w:cs="Times New Roman"/>
          <w:sz w:val="28"/>
          <w:szCs w:val="28"/>
          <w:lang w:val="uk-UA"/>
        </w:rPr>
        <w:t xml:space="preserve"> x нове значення, яке обчислюється з виразу x−y при </w:t>
      </w:r>
      <w:r w:rsidR="007667A3" w:rsidRPr="00BC0E64">
        <w:rPr>
          <w:rFonts w:ascii="Times New Roman" w:hAnsi="Times New Roman" w:cs="Times New Roman"/>
          <w:sz w:val="28"/>
          <w:szCs w:val="28"/>
          <w:lang w:val="uk-UA"/>
        </w:rPr>
        <w:t>підстановці</w:t>
      </w:r>
      <w:r w:rsidRPr="00BC0E64">
        <w:rPr>
          <w:rFonts w:ascii="Times New Roman" w:hAnsi="Times New Roman" w:cs="Times New Roman"/>
          <w:sz w:val="28"/>
          <w:szCs w:val="28"/>
          <w:lang w:val="uk-UA"/>
        </w:rPr>
        <w:t xml:space="preserve"> наявних в поточному </w:t>
      </w:r>
      <w:r w:rsidR="007667A3" w:rsidRPr="00BC0E64">
        <w:rPr>
          <w:rFonts w:ascii="Times New Roman" w:hAnsi="Times New Roman" w:cs="Times New Roman"/>
          <w:sz w:val="28"/>
          <w:szCs w:val="28"/>
          <w:lang w:val="uk-UA"/>
        </w:rPr>
        <w:t>стані</w:t>
      </w:r>
      <w:r w:rsidRPr="00BC0E64">
        <w:rPr>
          <w:rFonts w:ascii="Times New Roman" w:hAnsi="Times New Roman" w:cs="Times New Roman"/>
          <w:sz w:val="28"/>
          <w:szCs w:val="28"/>
          <w:lang w:val="uk-UA"/>
        </w:rPr>
        <w:t xml:space="preserve"> значень </w:t>
      </w:r>
      <w:r w:rsidR="007667A3" w:rsidRPr="00BC0E64">
        <w:rPr>
          <w:rFonts w:ascii="Times New Roman" w:hAnsi="Times New Roman" w:cs="Times New Roman"/>
          <w:sz w:val="28"/>
          <w:szCs w:val="28"/>
          <w:lang w:val="uk-UA"/>
        </w:rPr>
        <w:t>змінних</w:t>
      </w:r>
      <w:r w:rsidRPr="00BC0E64">
        <w:rPr>
          <w:rFonts w:ascii="Times New Roman" w:hAnsi="Times New Roman" w:cs="Times New Roman"/>
          <w:sz w:val="28"/>
          <w:szCs w:val="28"/>
          <w:lang w:val="uk-UA"/>
        </w:rPr>
        <w:t xml:space="preserve">, це значення </w:t>
      </w:r>
      <w:r w:rsidR="007667A3" w:rsidRPr="00BC0E64">
        <w:rPr>
          <w:rFonts w:ascii="Times New Roman" w:hAnsi="Times New Roman" w:cs="Times New Roman"/>
          <w:sz w:val="28"/>
          <w:szCs w:val="28"/>
          <w:lang w:val="uk-UA"/>
        </w:rPr>
        <w:t>дорівнює</w:t>
      </w:r>
      <w:r w:rsidRPr="00BC0E64">
        <w:rPr>
          <w:rFonts w:ascii="Times New Roman" w:hAnsi="Times New Roman" w:cs="Times New Roman"/>
          <w:sz w:val="28"/>
          <w:szCs w:val="28"/>
          <w:lang w:val="uk-UA"/>
        </w:rPr>
        <w:t xml:space="preserve"> 3.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знов передається на </w:t>
      </w:r>
      <w:r w:rsidR="007667A3" w:rsidRPr="00BC0E64">
        <w:rPr>
          <w:rFonts w:ascii="Times New Roman" w:hAnsi="Times New Roman" w:cs="Times New Roman"/>
          <w:sz w:val="28"/>
          <w:szCs w:val="28"/>
          <w:lang w:val="uk-UA"/>
        </w:rPr>
        <w:t>перевірку</w:t>
      </w:r>
      <w:r w:rsidRPr="00BC0E64">
        <w:rPr>
          <w:rFonts w:ascii="Times New Roman" w:hAnsi="Times New Roman" w:cs="Times New Roman"/>
          <w:sz w:val="28"/>
          <w:szCs w:val="28"/>
          <w:lang w:val="uk-UA"/>
        </w:rPr>
        <w:t xml:space="preserve"> умови циклу, блок 1 .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Цього разу умова x </w:t>
      </w:r>
      <w:r w:rsidRPr="00BC0E64">
        <w:rPr>
          <w:rFonts w:ascii="Times New Roman" w:eastAsia="Segoe UI Symbol" w:hAnsi="Times New Roman" w:cs="Times New Roman"/>
          <w:sz w:val="28"/>
          <w:szCs w:val="28"/>
          <w:lang w:val="uk-UA"/>
        </w:rPr>
        <w:t xml:space="preserve"> </w:t>
      </w:r>
      <w:r w:rsidRPr="00BC0E64">
        <w:rPr>
          <w:rFonts w:ascii="Times New Roman" w:hAnsi="Times New Roman" w:cs="Times New Roman"/>
          <w:sz w:val="28"/>
          <w:szCs w:val="28"/>
          <w:lang w:val="uk-UA"/>
        </w:rPr>
        <w:t xml:space="preserve">y виявляється хибною, i </w:t>
      </w:r>
      <w:r w:rsidR="007667A3" w:rsidRPr="00BC0E64">
        <w:rPr>
          <w:rFonts w:ascii="Times New Roman" w:hAnsi="Times New Roman" w:cs="Times New Roman"/>
          <w:sz w:val="28"/>
          <w:szCs w:val="28"/>
          <w:lang w:val="uk-UA"/>
        </w:rPr>
        <w:t>управління</w:t>
      </w:r>
      <w:r w:rsidRPr="00BC0E64">
        <w:rPr>
          <w:rFonts w:ascii="Times New Roman" w:hAnsi="Times New Roman" w:cs="Times New Roman"/>
          <w:sz w:val="28"/>
          <w:szCs w:val="28"/>
          <w:lang w:val="uk-UA"/>
        </w:rPr>
        <w:t xml:space="preserve"> передається на оператор 5, який є завершальним. Отже, алгоритм завершує свою роботу, його результатом є </w:t>
      </w:r>
      <w:r w:rsidR="007667A3" w:rsidRPr="00BC0E64">
        <w:rPr>
          <w:rFonts w:ascii="Times New Roman" w:hAnsi="Times New Roman" w:cs="Times New Roman"/>
          <w:sz w:val="28"/>
          <w:szCs w:val="28"/>
          <w:lang w:val="uk-UA"/>
        </w:rPr>
        <w:t>прикінцевий</w:t>
      </w:r>
      <w:r w:rsidRPr="00BC0E64">
        <w:rPr>
          <w:rFonts w:ascii="Times New Roman" w:hAnsi="Times New Roman" w:cs="Times New Roman"/>
          <w:sz w:val="28"/>
          <w:szCs w:val="28"/>
          <w:lang w:val="uk-UA"/>
        </w:rPr>
        <w:t xml:space="preserve"> стан пам’яті : x = 3, y = 3.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Весь процес виконання алгоритму зручно зобразити у </w:t>
      </w:r>
      <w:r w:rsidR="007667A3" w:rsidRPr="00BC0E64">
        <w:rPr>
          <w:rFonts w:ascii="Times New Roman" w:hAnsi="Times New Roman" w:cs="Times New Roman"/>
          <w:sz w:val="28"/>
          <w:szCs w:val="28"/>
          <w:lang w:val="uk-UA"/>
        </w:rPr>
        <w:t>вигляді</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таблиці</w:t>
      </w:r>
      <w:r w:rsidRPr="00BC0E64">
        <w:rPr>
          <w:rFonts w:ascii="Times New Roman" w:hAnsi="Times New Roman" w:cs="Times New Roman"/>
          <w:sz w:val="28"/>
          <w:szCs w:val="28"/>
          <w:lang w:val="uk-UA"/>
        </w:rPr>
        <w:t xml:space="preserve">. Перша колонка таблиці - номер кроку процесу виконання, друга - номер блоку, який на цьому </w:t>
      </w:r>
      <w:r w:rsidR="007667A3" w:rsidRPr="00BC0E64">
        <w:rPr>
          <w:rFonts w:ascii="Times New Roman" w:hAnsi="Times New Roman" w:cs="Times New Roman"/>
          <w:sz w:val="28"/>
          <w:szCs w:val="28"/>
          <w:lang w:val="uk-UA"/>
        </w:rPr>
        <w:t>кроці</w:t>
      </w:r>
      <w:r w:rsidRPr="00BC0E64">
        <w:rPr>
          <w:rFonts w:ascii="Times New Roman" w:hAnsi="Times New Roman" w:cs="Times New Roman"/>
          <w:sz w:val="28"/>
          <w:szCs w:val="28"/>
          <w:lang w:val="uk-UA"/>
        </w:rPr>
        <w:t xml:space="preserve"> виконується.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В наступних колонках наведено значення </w:t>
      </w:r>
      <w:r w:rsidR="007667A3" w:rsidRPr="00BC0E64">
        <w:rPr>
          <w:rFonts w:ascii="Times New Roman" w:hAnsi="Times New Roman" w:cs="Times New Roman"/>
          <w:sz w:val="28"/>
          <w:szCs w:val="28"/>
          <w:lang w:val="uk-UA"/>
        </w:rPr>
        <w:t>змінних</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які</w:t>
      </w:r>
      <w:r w:rsidRPr="00BC0E64">
        <w:rPr>
          <w:rFonts w:ascii="Times New Roman" w:hAnsi="Times New Roman" w:cs="Times New Roman"/>
          <w:sz w:val="28"/>
          <w:szCs w:val="28"/>
          <w:lang w:val="uk-UA"/>
        </w:rPr>
        <w:t xml:space="preserve"> складають стан </w:t>
      </w:r>
      <w:r w:rsidR="007667A3" w:rsidRPr="00BC0E64">
        <w:rPr>
          <w:rFonts w:ascii="Times New Roman" w:hAnsi="Times New Roman" w:cs="Times New Roman"/>
          <w:sz w:val="28"/>
          <w:szCs w:val="28"/>
          <w:lang w:val="uk-UA"/>
        </w:rPr>
        <w:t>пам’яті</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після</w:t>
      </w:r>
      <w:r w:rsidRPr="00BC0E64">
        <w:rPr>
          <w:rFonts w:ascii="Times New Roman" w:hAnsi="Times New Roman" w:cs="Times New Roman"/>
          <w:sz w:val="28"/>
          <w:szCs w:val="28"/>
          <w:lang w:val="uk-UA"/>
        </w:rPr>
        <w:t xml:space="preserve"> виконання даного кроку. Якщо на даному </w:t>
      </w:r>
      <w:r w:rsidR="007667A3" w:rsidRPr="00BC0E64">
        <w:rPr>
          <w:rFonts w:ascii="Times New Roman" w:hAnsi="Times New Roman" w:cs="Times New Roman"/>
          <w:sz w:val="28"/>
          <w:szCs w:val="28"/>
          <w:lang w:val="uk-UA"/>
        </w:rPr>
        <w:t>кроці</w:t>
      </w:r>
      <w:r w:rsidRPr="00BC0E64">
        <w:rPr>
          <w:rFonts w:ascii="Times New Roman" w:hAnsi="Times New Roman" w:cs="Times New Roman"/>
          <w:sz w:val="28"/>
          <w:szCs w:val="28"/>
          <w:lang w:val="uk-UA"/>
        </w:rPr>
        <w:t xml:space="preserve"> значення деякої </w:t>
      </w:r>
      <w:r w:rsidR="007667A3" w:rsidRPr="00BC0E64">
        <w:rPr>
          <w:rFonts w:ascii="Times New Roman" w:hAnsi="Times New Roman" w:cs="Times New Roman"/>
          <w:sz w:val="28"/>
          <w:szCs w:val="28"/>
          <w:lang w:val="uk-UA"/>
        </w:rPr>
        <w:t>змінної</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змінилося</w:t>
      </w:r>
      <w:r w:rsidRPr="00BC0E64">
        <w:rPr>
          <w:rFonts w:ascii="Times New Roman" w:hAnsi="Times New Roman" w:cs="Times New Roman"/>
          <w:sz w:val="28"/>
          <w:szCs w:val="28"/>
          <w:lang w:val="uk-UA"/>
        </w:rPr>
        <w:t xml:space="preserve">, то будемо позначати нове значення жирним шрифтом. В останню колонку будемо записувати </w:t>
      </w:r>
      <w:r w:rsidR="007667A3" w:rsidRPr="00BC0E64">
        <w:rPr>
          <w:rFonts w:ascii="Times New Roman" w:hAnsi="Times New Roman" w:cs="Times New Roman"/>
          <w:sz w:val="28"/>
          <w:szCs w:val="28"/>
          <w:lang w:val="uk-UA"/>
        </w:rPr>
        <w:t>істинність</w:t>
      </w:r>
      <w:r w:rsidRPr="00BC0E64">
        <w:rPr>
          <w:rFonts w:ascii="Times New Roman" w:hAnsi="Times New Roman" w:cs="Times New Roman"/>
          <w:sz w:val="28"/>
          <w:szCs w:val="28"/>
          <w:lang w:val="uk-UA"/>
        </w:rPr>
        <w:t xml:space="preserve"> чи </w:t>
      </w:r>
      <w:r w:rsidR="007667A3" w:rsidRPr="00BC0E64">
        <w:rPr>
          <w:rFonts w:ascii="Times New Roman" w:hAnsi="Times New Roman" w:cs="Times New Roman"/>
          <w:sz w:val="28"/>
          <w:szCs w:val="28"/>
          <w:lang w:val="uk-UA"/>
        </w:rPr>
        <w:t>хибність</w:t>
      </w:r>
      <w:r w:rsidRPr="00BC0E64">
        <w:rPr>
          <w:rFonts w:ascii="Times New Roman" w:hAnsi="Times New Roman" w:cs="Times New Roman"/>
          <w:sz w:val="28"/>
          <w:szCs w:val="28"/>
          <w:lang w:val="uk-UA"/>
        </w:rPr>
        <w:t xml:space="preserve"> умов в розгалуженнях та циклах, а також номер блоку, на який </w:t>
      </w:r>
      <w:r w:rsidR="007667A3" w:rsidRPr="00BC0E64">
        <w:rPr>
          <w:rFonts w:ascii="Times New Roman" w:hAnsi="Times New Roman" w:cs="Times New Roman"/>
          <w:sz w:val="28"/>
          <w:szCs w:val="28"/>
          <w:lang w:val="uk-UA"/>
        </w:rPr>
        <w:t>здійснюється</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перехід</w:t>
      </w:r>
      <w:r w:rsidRPr="00BC0E64">
        <w:rPr>
          <w:rFonts w:ascii="Times New Roman" w:hAnsi="Times New Roman" w:cs="Times New Roman"/>
          <w:sz w:val="28"/>
          <w:szCs w:val="28"/>
          <w:lang w:val="uk-UA"/>
        </w:rPr>
        <w:t xml:space="preserve">. Таким чином, описаному вище процесу застосування алгоритму до заданого початкового стану пам’яті відповідає таблиця 2.  </w:t>
      </w:r>
    </w:p>
    <w:p w:rsidR="00BC0E64" w:rsidRPr="00BC0E64" w:rsidRDefault="00BC0E64" w:rsidP="00203BE8">
      <w:pPr>
        <w:ind w:left="-1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Щодо даного прикладу , то алгоритм, який тут розглядався, є алгоритмом </w:t>
      </w:r>
      <w:r w:rsidR="007667A3" w:rsidRPr="00BC0E64">
        <w:rPr>
          <w:rFonts w:ascii="Times New Roman" w:hAnsi="Times New Roman" w:cs="Times New Roman"/>
          <w:sz w:val="28"/>
          <w:szCs w:val="28"/>
          <w:lang w:val="uk-UA"/>
        </w:rPr>
        <w:t>Евкліда</w:t>
      </w:r>
      <w:r w:rsidRPr="00BC0E64">
        <w:rPr>
          <w:rFonts w:ascii="Times New Roman" w:hAnsi="Times New Roman" w:cs="Times New Roman"/>
          <w:sz w:val="28"/>
          <w:szCs w:val="28"/>
          <w:lang w:val="uk-UA"/>
        </w:rPr>
        <w:t xml:space="preserve"> для обчислення </w:t>
      </w:r>
      <w:r w:rsidR="007667A3" w:rsidRPr="00BC0E64">
        <w:rPr>
          <w:rFonts w:ascii="Times New Roman" w:hAnsi="Times New Roman" w:cs="Times New Roman"/>
          <w:sz w:val="28"/>
          <w:szCs w:val="28"/>
          <w:lang w:val="uk-UA"/>
        </w:rPr>
        <w:t>найбільшого</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спільного</w:t>
      </w:r>
      <w:r w:rsidRPr="00BC0E64">
        <w:rPr>
          <w:rFonts w:ascii="Times New Roman" w:hAnsi="Times New Roman" w:cs="Times New Roman"/>
          <w:sz w:val="28"/>
          <w:szCs w:val="28"/>
          <w:lang w:val="uk-UA"/>
        </w:rPr>
        <w:t xml:space="preserve"> </w:t>
      </w:r>
      <w:r w:rsidR="007667A3" w:rsidRPr="00BC0E64">
        <w:rPr>
          <w:rFonts w:ascii="Times New Roman" w:hAnsi="Times New Roman" w:cs="Times New Roman"/>
          <w:sz w:val="28"/>
          <w:szCs w:val="28"/>
          <w:lang w:val="uk-UA"/>
        </w:rPr>
        <w:t>дільника</w:t>
      </w:r>
      <w:r w:rsidRPr="00BC0E64">
        <w:rPr>
          <w:rFonts w:ascii="Times New Roman" w:hAnsi="Times New Roman" w:cs="Times New Roman"/>
          <w:sz w:val="28"/>
          <w:szCs w:val="28"/>
          <w:lang w:val="uk-UA"/>
        </w:rPr>
        <w:t xml:space="preserve"> двох чисел. </w:t>
      </w:r>
    </w:p>
    <w:p w:rsidR="00BC0E64" w:rsidRPr="00BC0E64" w:rsidRDefault="00BC0E64" w:rsidP="00203BE8">
      <w:pPr>
        <w:ind w:left="2535" w:firstLine="709"/>
        <w:jc w:val="both"/>
        <w:rPr>
          <w:rFonts w:ascii="Times New Roman" w:hAnsi="Times New Roman" w:cs="Times New Roman"/>
          <w:sz w:val="28"/>
          <w:szCs w:val="28"/>
          <w:lang w:val="uk-UA"/>
        </w:rPr>
      </w:pPr>
      <w:r w:rsidRPr="00BC0E64">
        <w:rPr>
          <w:rFonts w:ascii="Times New Roman" w:hAnsi="Times New Roman" w:cs="Times New Roman"/>
          <w:sz w:val="28"/>
          <w:szCs w:val="28"/>
          <w:lang w:val="uk-UA"/>
        </w:rPr>
        <w:t xml:space="preserve">Таблиця 2 Протокол процесу виконання алгоритму Евкліда </w:t>
      </w:r>
    </w:p>
    <w:p w:rsidR="00B60524" w:rsidRDefault="00BC0E64" w:rsidP="00203BE8">
      <w:pPr>
        <w:spacing w:after="128"/>
        <w:ind w:left="96" w:firstLine="709"/>
        <w:jc w:val="both"/>
        <w:rPr>
          <w:rFonts w:ascii="Times New Roman" w:hAnsi="Times New Roman" w:cs="Times New Roman"/>
          <w:sz w:val="28"/>
          <w:szCs w:val="28"/>
          <w:lang w:val="uk-UA"/>
        </w:rPr>
      </w:pPr>
      <w:r w:rsidRPr="00BC0E64">
        <w:rPr>
          <w:rFonts w:ascii="Times New Roman" w:hAnsi="Times New Roman" w:cs="Times New Roman"/>
          <w:noProof/>
          <w:sz w:val="28"/>
          <w:szCs w:val="28"/>
          <w:lang w:val="uk-UA" w:eastAsia="uk-UA"/>
        </w:rPr>
        <w:lastRenderedPageBreak/>
        <w:drawing>
          <wp:inline distT="0" distB="0" distL="0" distR="0" wp14:anchorId="7EA2A4EA" wp14:editId="409DA61C">
            <wp:extent cx="3757295" cy="2504821"/>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18"/>
                    <a:stretch>
                      <a:fillRect/>
                    </a:stretch>
                  </pic:blipFill>
                  <pic:spPr>
                    <a:xfrm>
                      <a:off x="0" y="0"/>
                      <a:ext cx="3757295" cy="2504821"/>
                    </a:xfrm>
                    <a:prstGeom prst="rect">
                      <a:avLst/>
                    </a:prstGeom>
                  </pic:spPr>
                </pic:pic>
              </a:graphicData>
            </a:graphic>
          </wp:inline>
        </w:drawing>
      </w:r>
    </w:p>
    <w:p w:rsidR="0004441C" w:rsidRDefault="0004441C" w:rsidP="0004441C">
      <w:pPr>
        <w:spacing w:after="128"/>
        <w:ind w:left="96"/>
        <w:jc w:val="center"/>
        <w:rPr>
          <w:rFonts w:ascii="Times New Roman" w:hAnsi="Times New Roman" w:cs="Times New Roman"/>
          <w:sz w:val="28"/>
          <w:szCs w:val="28"/>
          <w:lang w:val="uk-UA"/>
        </w:rPr>
      </w:pPr>
    </w:p>
    <w:p w:rsidR="0004441C" w:rsidRDefault="0004441C" w:rsidP="0004441C">
      <w:pPr>
        <w:spacing w:after="128"/>
        <w:ind w:left="96"/>
        <w:jc w:val="center"/>
        <w:rPr>
          <w:rFonts w:ascii="Times New Roman" w:hAnsi="Times New Roman" w:cs="Times New Roman"/>
          <w:sz w:val="28"/>
          <w:szCs w:val="28"/>
          <w:lang w:val="uk-UA"/>
        </w:rPr>
      </w:pPr>
    </w:p>
    <w:p w:rsidR="0004441C" w:rsidRDefault="0004441C" w:rsidP="0004441C">
      <w:pPr>
        <w:jc w:val="center"/>
        <w:rPr>
          <w:rFonts w:ascii="Times New Roman" w:hAnsi="Times New Roman" w:cs="Times New Roman"/>
          <w:b/>
          <w:sz w:val="28"/>
          <w:szCs w:val="28"/>
        </w:rPr>
      </w:pPr>
      <w:proofErr w:type="spellStart"/>
      <w:r>
        <w:rPr>
          <w:rFonts w:ascii="Times New Roman" w:hAnsi="Times New Roman" w:cs="Times New Roman"/>
          <w:b/>
          <w:sz w:val="28"/>
          <w:szCs w:val="28"/>
        </w:rPr>
        <w:t>Хід</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роботи</w:t>
      </w:r>
      <w:proofErr w:type="spellEnd"/>
      <w:r>
        <w:rPr>
          <w:rFonts w:ascii="Times New Roman" w:hAnsi="Times New Roman" w:cs="Times New Roman"/>
          <w:b/>
          <w:sz w:val="28"/>
          <w:szCs w:val="28"/>
        </w:rPr>
        <w:t>:</w:t>
      </w:r>
    </w:p>
    <w:p w:rsidR="0004441C" w:rsidRDefault="0004441C" w:rsidP="0004441C">
      <w:pPr>
        <w:jc w:val="both"/>
        <w:rPr>
          <w:rFonts w:ascii="Times New Roman" w:hAnsi="Times New Roman" w:cs="Times New Roman"/>
          <w:b/>
          <w:sz w:val="28"/>
          <w:szCs w:val="28"/>
        </w:rPr>
      </w:pPr>
      <w:r w:rsidRPr="00F04A09">
        <w:rPr>
          <w:rFonts w:ascii="Times New Roman" w:hAnsi="Times New Roman" w:cs="Times New Roman"/>
          <w:b/>
          <w:noProof/>
          <w:sz w:val="28"/>
          <w:szCs w:val="28"/>
          <w:lang w:val="uk-UA" w:eastAsia="uk-UA"/>
        </w:rPr>
        <w:lastRenderedPageBreak/>
        <w:drawing>
          <wp:inline distT="0" distB="0" distL="0" distR="0" wp14:anchorId="2BD5CE2E" wp14:editId="4453900E">
            <wp:extent cx="6120765" cy="6381035"/>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765" cy="6381035"/>
                    </a:xfrm>
                    <a:prstGeom prst="rect">
                      <a:avLst/>
                    </a:prstGeom>
                  </pic:spPr>
                </pic:pic>
              </a:graphicData>
            </a:graphic>
          </wp:inline>
        </w:drawing>
      </w:r>
    </w:p>
    <w:p w:rsidR="0004441C" w:rsidRDefault="0004441C" w:rsidP="0004441C">
      <w:pPr>
        <w:jc w:val="both"/>
        <w:rPr>
          <w:rFonts w:ascii="Times New Roman" w:hAnsi="Times New Roman" w:cs="Times New Roman"/>
          <w:b/>
          <w:sz w:val="28"/>
          <w:szCs w:val="28"/>
        </w:rPr>
      </w:pPr>
    </w:p>
    <w:p w:rsidR="0004441C" w:rsidRDefault="0004441C" w:rsidP="0004441C">
      <w:pPr>
        <w:jc w:val="both"/>
        <w:rPr>
          <w:rFonts w:ascii="Times New Roman" w:hAnsi="Times New Roman" w:cs="Times New Roman"/>
          <w:b/>
          <w:sz w:val="28"/>
          <w:szCs w:val="28"/>
        </w:rPr>
      </w:pPr>
      <w:r w:rsidRPr="00F04A09">
        <w:rPr>
          <w:rFonts w:ascii="Times New Roman" w:hAnsi="Times New Roman" w:cs="Times New Roman"/>
          <w:b/>
          <w:noProof/>
          <w:sz w:val="28"/>
          <w:szCs w:val="28"/>
          <w:lang w:val="uk-UA" w:eastAsia="uk-UA"/>
        </w:rPr>
        <w:lastRenderedPageBreak/>
        <w:drawing>
          <wp:inline distT="0" distB="0" distL="0" distR="0" wp14:anchorId="54CA3EA7" wp14:editId="6DD27723">
            <wp:extent cx="6120765" cy="55654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765" cy="5565480"/>
                    </a:xfrm>
                    <a:prstGeom prst="rect">
                      <a:avLst/>
                    </a:prstGeom>
                  </pic:spPr>
                </pic:pic>
              </a:graphicData>
            </a:graphic>
          </wp:inline>
        </w:drawing>
      </w:r>
    </w:p>
    <w:p w:rsidR="0004441C" w:rsidRDefault="0004441C" w:rsidP="0004441C">
      <w:pPr>
        <w:jc w:val="both"/>
        <w:rPr>
          <w:rFonts w:ascii="Times New Roman" w:hAnsi="Times New Roman" w:cs="Times New Roman"/>
          <w:b/>
          <w:sz w:val="28"/>
          <w:szCs w:val="28"/>
        </w:rPr>
      </w:pPr>
      <w:r w:rsidRPr="00F04A09">
        <w:rPr>
          <w:rFonts w:ascii="Times New Roman" w:hAnsi="Times New Roman" w:cs="Times New Roman"/>
          <w:b/>
          <w:noProof/>
          <w:sz w:val="28"/>
          <w:szCs w:val="28"/>
          <w:lang w:val="uk-UA" w:eastAsia="uk-UA"/>
        </w:rPr>
        <w:lastRenderedPageBreak/>
        <w:drawing>
          <wp:inline distT="0" distB="0" distL="0" distR="0" wp14:anchorId="3E317E30" wp14:editId="0BC2D6AD">
            <wp:extent cx="4763165" cy="648743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3165" cy="6487430"/>
                    </a:xfrm>
                    <a:prstGeom prst="rect">
                      <a:avLst/>
                    </a:prstGeom>
                  </pic:spPr>
                </pic:pic>
              </a:graphicData>
            </a:graphic>
          </wp:inline>
        </w:drawing>
      </w:r>
    </w:p>
    <w:p w:rsidR="0004441C" w:rsidRPr="0004441C" w:rsidRDefault="0004441C" w:rsidP="0004441C">
      <w:pPr>
        <w:jc w:val="both"/>
        <w:rPr>
          <w:rFonts w:ascii="Times New Roman" w:hAnsi="Times New Roman" w:cs="Times New Roman"/>
          <w:bCs/>
          <w:sz w:val="28"/>
          <w:szCs w:val="28"/>
          <w:lang w:val="ru-RU"/>
        </w:rPr>
      </w:pPr>
      <w:proofErr w:type="spellStart"/>
      <w:r w:rsidRPr="0004441C">
        <w:rPr>
          <w:rFonts w:ascii="Times New Roman" w:hAnsi="Times New Roman" w:cs="Times New Roman"/>
          <w:b/>
          <w:sz w:val="28"/>
          <w:szCs w:val="28"/>
          <w:lang w:val="ru-RU"/>
        </w:rPr>
        <w:t>Висновки</w:t>
      </w:r>
      <w:proofErr w:type="spellEnd"/>
      <w:r w:rsidRPr="0004441C">
        <w:rPr>
          <w:rFonts w:ascii="Times New Roman" w:hAnsi="Times New Roman" w:cs="Times New Roman"/>
          <w:b/>
          <w:sz w:val="28"/>
          <w:szCs w:val="28"/>
          <w:lang w:val="ru-RU"/>
        </w:rPr>
        <w:t xml:space="preserve">: </w:t>
      </w:r>
      <w:r w:rsidRPr="0004441C">
        <w:rPr>
          <w:rFonts w:ascii="Times New Roman" w:hAnsi="Times New Roman" w:cs="Times New Roman"/>
          <w:bCs/>
          <w:sz w:val="28"/>
          <w:szCs w:val="28"/>
          <w:lang w:val="ru-RU"/>
        </w:rPr>
        <w:t xml:space="preserve">при </w:t>
      </w:r>
      <w:proofErr w:type="spellStart"/>
      <w:r w:rsidRPr="0004441C">
        <w:rPr>
          <w:rFonts w:ascii="Times New Roman" w:hAnsi="Times New Roman" w:cs="Times New Roman"/>
          <w:bCs/>
          <w:sz w:val="28"/>
          <w:szCs w:val="28"/>
          <w:lang w:val="ru-RU"/>
        </w:rPr>
        <w:t>виконанні</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даної</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лабораторної</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роботи</w:t>
      </w:r>
      <w:proofErr w:type="spellEnd"/>
      <w:r w:rsidRPr="0004441C">
        <w:rPr>
          <w:rFonts w:ascii="Times New Roman" w:hAnsi="Times New Roman" w:cs="Times New Roman"/>
          <w:bCs/>
          <w:sz w:val="28"/>
          <w:szCs w:val="28"/>
          <w:lang w:val="ru-RU"/>
        </w:rPr>
        <w:t xml:space="preserve"> ми </w:t>
      </w:r>
      <w:proofErr w:type="spellStart"/>
      <w:r w:rsidRPr="0004441C">
        <w:rPr>
          <w:rFonts w:ascii="Times New Roman" w:hAnsi="Times New Roman" w:cs="Times New Roman"/>
          <w:bCs/>
          <w:sz w:val="28"/>
          <w:szCs w:val="28"/>
          <w:lang w:val="ru-RU"/>
        </w:rPr>
        <w:t>ознайомилися</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із</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загальними</w:t>
      </w:r>
      <w:proofErr w:type="spellEnd"/>
      <w:r w:rsidRPr="0004441C">
        <w:rPr>
          <w:rFonts w:ascii="Times New Roman" w:hAnsi="Times New Roman" w:cs="Times New Roman"/>
          <w:bCs/>
          <w:sz w:val="28"/>
          <w:szCs w:val="28"/>
          <w:lang w:val="ru-RU"/>
        </w:rPr>
        <w:t xml:space="preserve"> принципами </w:t>
      </w:r>
      <w:proofErr w:type="spellStart"/>
      <w:r w:rsidRPr="0004441C">
        <w:rPr>
          <w:rFonts w:ascii="Times New Roman" w:hAnsi="Times New Roman" w:cs="Times New Roman"/>
          <w:bCs/>
          <w:sz w:val="28"/>
          <w:szCs w:val="28"/>
          <w:lang w:val="ru-RU"/>
        </w:rPr>
        <w:t>розробки</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алгоритмів</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навчилися</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виконувати</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задачі</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щодо</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побудови</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різних</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типів</w:t>
      </w:r>
      <w:proofErr w:type="spellEnd"/>
      <w:r w:rsidRPr="0004441C">
        <w:rPr>
          <w:rFonts w:ascii="Times New Roman" w:hAnsi="Times New Roman" w:cs="Times New Roman"/>
          <w:bCs/>
          <w:sz w:val="28"/>
          <w:szCs w:val="28"/>
          <w:lang w:val="ru-RU"/>
        </w:rPr>
        <w:t xml:space="preserve"> </w:t>
      </w:r>
      <w:proofErr w:type="spellStart"/>
      <w:r w:rsidRPr="0004441C">
        <w:rPr>
          <w:rFonts w:ascii="Times New Roman" w:hAnsi="Times New Roman" w:cs="Times New Roman"/>
          <w:bCs/>
          <w:sz w:val="28"/>
          <w:szCs w:val="28"/>
          <w:lang w:val="ru-RU"/>
        </w:rPr>
        <w:t>алгоритмів</w:t>
      </w:r>
      <w:proofErr w:type="spellEnd"/>
    </w:p>
    <w:p w:rsidR="0004441C" w:rsidRPr="0004441C" w:rsidRDefault="0004441C" w:rsidP="0004441C">
      <w:pPr>
        <w:spacing w:after="128"/>
        <w:ind w:left="96"/>
        <w:jc w:val="center"/>
        <w:rPr>
          <w:rFonts w:ascii="Times New Roman" w:hAnsi="Times New Roman" w:cs="Times New Roman"/>
          <w:sz w:val="28"/>
          <w:szCs w:val="28"/>
          <w:lang w:val="ru-RU"/>
        </w:rPr>
        <w:sectPr w:rsidR="0004441C" w:rsidRPr="0004441C">
          <w:pgSz w:w="11906" w:h="16838"/>
          <w:pgMar w:top="629" w:right="539" w:bottom="345" w:left="1133" w:header="708" w:footer="708" w:gutter="0"/>
          <w:cols w:space="720"/>
        </w:sectPr>
      </w:pPr>
    </w:p>
    <w:p w:rsidR="00F33703" w:rsidRPr="009A594A" w:rsidRDefault="00F33703" w:rsidP="003D5177">
      <w:pPr>
        <w:spacing w:line="360" w:lineRule="auto"/>
        <w:jc w:val="both"/>
        <w:rPr>
          <w:rFonts w:ascii="Times New Roman" w:hAnsi="Times New Roman" w:cs="Times New Roman"/>
          <w:b/>
          <w:sz w:val="28"/>
          <w:szCs w:val="28"/>
          <w:lang w:val="uk-UA"/>
        </w:rPr>
      </w:pPr>
    </w:p>
    <w:sectPr w:rsidR="00F33703" w:rsidRPr="009A594A" w:rsidSect="00BA2215">
      <w:foot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891" w:rsidRDefault="00FD5891" w:rsidP="001A1D2B">
      <w:pPr>
        <w:spacing w:after="0" w:line="240" w:lineRule="auto"/>
      </w:pPr>
      <w:r>
        <w:separator/>
      </w:r>
    </w:p>
  </w:endnote>
  <w:endnote w:type="continuationSeparator" w:id="0">
    <w:p w:rsidR="00FD5891" w:rsidRDefault="00FD5891" w:rsidP="001A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154398"/>
      <w:docPartObj>
        <w:docPartGallery w:val="Page Numbers (Bottom of Page)"/>
        <w:docPartUnique/>
      </w:docPartObj>
    </w:sdtPr>
    <w:sdtEndPr/>
    <w:sdtContent>
      <w:p w:rsidR="009A594A" w:rsidRDefault="009A594A">
        <w:pPr>
          <w:pStyle w:val="a7"/>
          <w:jc w:val="right"/>
        </w:pPr>
        <w:r>
          <w:fldChar w:fldCharType="begin"/>
        </w:r>
        <w:r>
          <w:instrText>PAGE   \* MERGEFORMAT</w:instrText>
        </w:r>
        <w:r>
          <w:fldChar w:fldCharType="separate"/>
        </w:r>
        <w:r w:rsidR="002D0A4D" w:rsidRPr="002D0A4D">
          <w:rPr>
            <w:noProof/>
            <w:lang w:val="ru-RU"/>
          </w:rPr>
          <w:t>15</w:t>
        </w:r>
        <w:r>
          <w:fldChar w:fldCharType="end"/>
        </w:r>
      </w:p>
    </w:sdtContent>
  </w:sdt>
  <w:p w:rsidR="009A594A" w:rsidRPr="009A594A" w:rsidRDefault="009A594A">
    <w:pPr>
      <w:pStyle w:val="a7"/>
      <w:rPr>
        <w:lang w:val="uk-U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202623"/>
      <w:docPartObj>
        <w:docPartGallery w:val="Page Numbers (Bottom of Page)"/>
        <w:docPartUnique/>
      </w:docPartObj>
    </w:sdtPr>
    <w:sdtEndPr/>
    <w:sdtContent>
      <w:p w:rsidR="00037192" w:rsidRDefault="00037192">
        <w:pPr>
          <w:pStyle w:val="a7"/>
          <w:jc w:val="right"/>
        </w:pPr>
        <w:r>
          <w:rPr>
            <w:lang w:val="uk-UA"/>
          </w:rPr>
          <w:t>8</w:t>
        </w:r>
      </w:p>
    </w:sdtContent>
  </w:sdt>
  <w:p w:rsidR="001A1D2B" w:rsidRDefault="001A1D2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891" w:rsidRDefault="00FD5891" w:rsidP="001A1D2B">
      <w:pPr>
        <w:spacing w:after="0" w:line="240" w:lineRule="auto"/>
      </w:pPr>
      <w:r>
        <w:separator/>
      </w:r>
    </w:p>
  </w:footnote>
  <w:footnote w:type="continuationSeparator" w:id="0">
    <w:p w:rsidR="00FD5891" w:rsidRDefault="00FD5891" w:rsidP="001A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D49"/>
    <w:multiLevelType w:val="hybridMultilevel"/>
    <w:tmpl w:val="C05AF3EA"/>
    <w:lvl w:ilvl="0" w:tplc="F1A4E48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BC80A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DCA6D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8AB92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986242">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BC052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4E831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5CDAF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54C72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D62921"/>
    <w:multiLevelType w:val="hybridMultilevel"/>
    <w:tmpl w:val="6F8A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93B27"/>
    <w:multiLevelType w:val="multilevel"/>
    <w:tmpl w:val="2BB2AB1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4131A0A"/>
    <w:multiLevelType w:val="hybridMultilevel"/>
    <w:tmpl w:val="2738F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A473D"/>
    <w:multiLevelType w:val="multilevel"/>
    <w:tmpl w:val="49AA529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CAE547E"/>
    <w:multiLevelType w:val="hybridMultilevel"/>
    <w:tmpl w:val="78EA4456"/>
    <w:lvl w:ilvl="0" w:tplc="F6DACBE4">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ED2C82A">
      <w:start w:val="1"/>
      <w:numFmt w:val="bullet"/>
      <w:lvlText w:val="o"/>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42291E">
      <w:start w:val="1"/>
      <w:numFmt w:val="bullet"/>
      <w:lvlText w:val="▪"/>
      <w:lvlJc w:val="left"/>
      <w:pPr>
        <w:ind w:left="2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414E410">
      <w:start w:val="1"/>
      <w:numFmt w:val="bullet"/>
      <w:lvlText w:val="•"/>
      <w:lvlJc w:val="left"/>
      <w:pPr>
        <w:ind w:left="3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984C62">
      <w:start w:val="1"/>
      <w:numFmt w:val="bullet"/>
      <w:lvlText w:val="o"/>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F46040">
      <w:start w:val="1"/>
      <w:numFmt w:val="bullet"/>
      <w:lvlText w:val="▪"/>
      <w:lvlJc w:val="left"/>
      <w:pPr>
        <w:ind w:left="5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4C133E">
      <w:start w:val="1"/>
      <w:numFmt w:val="bullet"/>
      <w:lvlText w:val="•"/>
      <w:lvlJc w:val="left"/>
      <w:pPr>
        <w:ind w:left="5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0A5C00">
      <w:start w:val="1"/>
      <w:numFmt w:val="bullet"/>
      <w:lvlText w:val="o"/>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CE8430E">
      <w:start w:val="1"/>
      <w:numFmt w:val="bullet"/>
      <w:lvlText w:val="▪"/>
      <w:lvlJc w:val="left"/>
      <w:pPr>
        <w:ind w:left="7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CE5039E"/>
    <w:multiLevelType w:val="multilevel"/>
    <w:tmpl w:val="CC0431F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43D4C6F"/>
    <w:multiLevelType w:val="hybridMultilevel"/>
    <w:tmpl w:val="F684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1744A"/>
    <w:multiLevelType w:val="hybridMultilevel"/>
    <w:tmpl w:val="03FE8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176455"/>
    <w:multiLevelType w:val="multilevel"/>
    <w:tmpl w:val="AF7CA33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01C2242"/>
    <w:multiLevelType w:val="hybridMultilevel"/>
    <w:tmpl w:val="599E902A"/>
    <w:lvl w:ilvl="0" w:tplc="A7920D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64C0E7E"/>
    <w:multiLevelType w:val="hybridMultilevel"/>
    <w:tmpl w:val="47146170"/>
    <w:lvl w:ilvl="0" w:tplc="FD08CE3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C9B23CB"/>
    <w:multiLevelType w:val="hybridMultilevel"/>
    <w:tmpl w:val="D3785068"/>
    <w:lvl w:ilvl="0" w:tplc="1938ED56">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608C6C">
      <w:start w:val="1"/>
      <w:numFmt w:val="bullet"/>
      <w:lvlText w:val="o"/>
      <w:lvlJc w:val="left"/>
      <w:pPr>
        <w:ind w:left="1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36E27A">
      <w:start w:val="1"/>
      <w:numFmt w:val="bullet"/>
      <w:lvlText w:val="▪"/>
      <w:lvlJc w:val="left"/>
      <w:pPr>
        <w:ind w:left="25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ECEA92">
      <w:start w:val="1"/>
      <w:numFmt w:val="bullet"/>
      <w:lvlText w:val="•"/>
      <w:lvlJc w:val="left"/>
      <w:pPr>
        <w:ind w:left="32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1681D6">
      <w:start w:val="1"/>
      <w:numFmt w:val="bullet"/>
      <w:lvlText w:val="o"/>
      <w:lvlJc w:val="left"/>
      <w:pPr>
        <w:ind w:left="39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745DD4">
      <w:start w:val="1"/>
      <w:numFmt w:val="bullet"/>
      <w:lvlText w:val="▪"/>
      <w:lvlJc w:val="left"/>
      <w:pPr>
        <w:ind w:left="46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200A5A">
      <w:start w:val="1"/>
      <w:numFmt w:val="bullet"/>
      <w:lvlText w:val="•"/>
      <w:lvlJc w:val="left"/>
      <w:pPr>
        <w:ind w:left="53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A826BC">
      <w:start w:val="1"/>
      <w:numFmt w:val="bullet"/>
      <w:lvlText w:val="o"/>
      <w:lvlJc w:val="left"/>
      <w:pPr>
        <w:ind w:left="61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B851C8">
      <w:start w:val="1"/>
      <w:numFmt w:val="bullet"/>
      <w:lvlText w:val="▪"/>
      <w:lvlJc w:val="left"/>
      <w:pPr>
        <w:ind w:left="6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3122635"/>
    <w:multiLevelType w:val="hybridMultilevel"/>
    <w:tmpl w:val="028E5F56"/>
    <w:lvl w:ilvl="0" w:tplc="FD08CE3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B174EB"/>
    <w:multiLevelType w:val="hybridMultilevel"/>
    <w:tmpl w:val="6A220362"/>
    <w:lvl w:ilvl="0" w:tplc="FD08CE3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B73E4E"/>
    <w:multiLevelType w:val="hybridMultilevel"/>
    <w:tmpl w:val="0F4AEAE8"/>
    <w:lvl w:ilvl="0" w:tplc="FD08CE3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FB2D3D"/>
    <w:multiLevelType w:val="hybridMultilevel"/>
    <w:tmpl w:val="888A7680"/>
    <w:lvl w:ilvl="0" w:tplc="7EE24376">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6A8A8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18D456">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447268">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AA68D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F2DCFA">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90D2F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229C1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3AA9A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D292B94"/>
    <w:multiLevelType w:val="hybridMultilevel"/>
    <w:tmpl w:val="36361C1C"/>
    <w:lvl w:ilvl="0" w:tplc="D4008F94">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E0950A">
      <w:start w:val="1"/>
      <w:numFmt w:val="bullet"/>
      <w:lvlText w:val="o"/>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B6217C">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F2B5C0">
      <w:start w:val="1"/>
      <w:numFmt w:val="bullet"/>
      <w:lvlText w:val="•"/>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9A4C88">
      <w:start w:val="1"/>
      <w:numFmt w:val="bullet"/>
      <w:lvlText w:val="o"/>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DC3BB6">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5474C6">
      <w:start w:val="1"/>
      <w:numFmt w:val="bullet"/>
      <w:lvlText w:val="•"/>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A0850A">
      <w:start w:val="1"/>
      <w:numFmt w:val="bullet"/>
      <w:lvlText w:val="o"/>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F66C5A">
      <w:start w:val="1"/>
      <w:numFmt w:val="bullet"/>
      <w:lvlText w:val="▪"/>
      <w:lvlJc w:val="left"/>
      <w:pPr>
        <w:ind w:left="6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995515A"/>
    <w:multiLevelType w:val="hybridMultilevel"/>
    <w:tmpl w:val="80D4B218"/>
    <w:lvl w:ilvl="0" w:tplc="B602F004">
      <w:start w:val="1"/>
      <w:numFmt w:val="bullet"/>
      <w:lvlText w:val="-"/>
      <w:lvlJc w:val="left"/>
      <w:pPr>
        <w:ind w:left="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3C540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528AB4">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24420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C4AED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F6615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04B2F4">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7C6A6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74925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4193D5A"/>
    <w:multiLevelType w:val="hybridMultilevel"/>
    <w:tmpl w:val="36084F64"/>
    <w:lvl w:ilvl="0" w:tplc="FD08CE3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CB1CDB"/>
    <w:multiLevelType w:val="hybridMultilevel"/>
    <w:tmpl w:val="FDD0E31E"/>
    <w:lvl w:ilvl="0" w:tplc="86D640E4">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7E6A7897"/>
    <w:multiLevelType w:val="hybridMultilevel"/>
    <w:tmpl w:val="06901E5A"/>
    <w:lvl w:ilvl="0" w:tplc="DCF40AB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76A74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C62E7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7C041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DA02B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FC4C2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E6633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F2C68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E6979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6"/>
  </w:num>
  <w:num w:numId="4">
    <w:abstractNumId w:val="4"/>
  </w:num>
  <w:num w:numId="5">
    <w:abstractNumId w:val="2"/>
  </w:num>
  <w:num w:numId="6">
    <w:abstractNumId w:val="8"/>
  </w:num>
  <w:num w:numId="7">
    <w:abstractNumId w:val="19"/>
  </w:num>
  <w:num w:numId="8">
    <w:abstractNumId w:val="14"/>
  </w:num>
  <w:num w:numId="9">
    <w:abstractNumId w:val="9"/>
  </w:num>
  <w:num w:numId="10">
    <w:abstractNumId w:val="11"/>
  </w:num>
  <w:num w:numId="11">
    <w:abstractNumId w:val="15"/>
  </w:num>
  <w:num w:numId="12">
    <w:abstractNumId w:val="13"/>
  </w:num>
  <w:num w:numId="13">
    <w:abstractNumId w:val="7"/>
  </w:num>
  <w:num w:numId="14">
    <w:abstractNumId w:val="10"/>
  </w:num>
  <w:num w:numId="15">
    <w:abstractNumId w:val="20"/>
  </w:num>
  <w:num w:numId="16">
    <w:abstractNumId w:val="5"/>
  </w:num>
  <w:num w:numId="17">
    <w:abstractNumId w:val="18"/>
  </w:num>
  <w:num w:numId="18">
    <w:abstractNumId w:val="16"/>
  </w:num>
  <w:num w:numId="19">
    <w:abstractNumId w:val="0"/>
  </w:num>
  <w:num w:numId="20">
    <w:abstractNumId w:val="1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8B"/>
    <w:rsid w:val="00004B71"/>
    <w:rsid w:val="000306E0"/>
    <w:rsid w:val="00037192"/>
    <w:rsid w:val="0004441C"/>
    <w:rsid w:val="00081D6F"/>
    <w:rsid w:val="00081E92"/>
    <w:rsid w:val="000C6FA2"/>
    <w:rsid w:val="000F4405"/>
    <w:rsid w:val="0011663A"/>
    <w:rsid w:val="0012127E"/>
    <w:rsid w:val="00124B7F"/>
    <w:rsid w:val="001A1D2B"/>
    <w:rsid w:val="00203BE8"/>
    <w:rsid w:val="00214113"/>
    <w:rsid w:val="00246068"/>
    <w:rsid w:val="00267F1F"/>
    <w:rsid w:val="00285E6B"/>
    <w:rsid w:val="00287EF2"/>
    <w:rsid w:val="002D0A4D"/>
    <w:rsid w:val="002D2DE6"/>
    <w:rsid w:val="00307841"/>
    <w:rsid w:val="0034352D"/>
    <w:rsid w:val="00350097"/>
    <w:rsid w:val="003D15BF"/>
    <w:rsid w:val="003D5177"/>
    <w:rsid w:val="00403CFD"/>
    <w:rsid w:val="00483C8B"/>
    <w:rsid w:val="004B1391"/>
    <w:rsid w:val="004B5843"/>
    <w:rsid w:val="004B5A7E"/>
    <w:rsid w:val="004E1DA1"/>
    <w:rsid w:val="0052180D"/>
    <w:rsid w:val="00566021"/>
    <w:rsid w:val="005705E9"/>
    <w:rsid w:val="00591750"/>
    <w:rsid w:val="005C572F"/>
    <w:rsid w:val="00640224"/>
    <w:rsid w:val="00651E7E"/>
    <w:rsid w:val="00721DC4"/>
    <w:rsid w:val="00732C0E"/>
    <w:rsid w:val="007667A3"/>
    <w:rsid w:val="00785367"/>
    <w:rsid w:val="007921DC"/>
    <w:rsid w:val="00815813"/>
    <w:rsid w:val="008A7A5B"/>
    <w:rsid w:val="008C61E0"/>
    <w:rsid w:val="008F7151"/>
    <w:rsid w:val="009015B0"/>
    <w:rsid w:val="009078B8"/>
    <w:rsid w:val="009306E4"/>
    <w:rsid w:val="00964419"/>
    <w:rsid w:val="009A03C1"/>
    <w:rsid w:val="009A594A"/>
    <w:rsid w:val="009A6F81"/>
    <w:rsid w:val="009C7762"/>
    <w:rsid w:val="00AE20C7"/>
    <w:rsid w:val="00AF4D31"/>
    <w:rsid w:val="00B35BA9"/>
    <w:rsid w:val="00B5228B"/>
    <w:rsid w:val="00B60524"/>
    <w:rsid w:val="00B83C12"/>
    <w:rsid w:val="00BA2215"/>
    <w:rsid w:val="00BB7968"/>
    <w:rsid w:val="00BC0E64"/>
    <w:rsid w:val="00BD38CB"/>
    <w:rsid w:val="00BE6FB3"/>
    <w:rsid w:val="00BE749A"/>
    <w:rsid w:val="00C005C2"/>
    <w:rsid w:val="00C9189B"/>
    <w:rsid w:val="00CC5085"/>
    <w:rsid w:val="00CF78F5"/>
    <w:rsid w:val="00D01DCC"/>
    <w:rsid w:val="00D162B2"/>
    <w:rsid w:val="00D93FD4"/>
    <w:rsid w:val="00DE340C"/>
    <w:rsid w:val="00DF2F9D"/>
    <w:rsid w:val="00E25B04"/>
    <w:rsid w:val="00E66295"/>
    <w:rsid w:val="00E72DE4"/>
    <w:rsid w:val="00E83D60"/>
    <w:rsid w:val="00EB71AC"/>
    <w:rsid w:val="00EE1975"/>
    <w:rsid w:val="00F33703"/>
    <w:rsid w:val="00F448C4"/>
    <w:rsid w:val="00FD5088"/>
    <w:rsid w:val="00FD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200"/>
  <w15:chartTrackingRefBased/>
  <w15:docId w15:val="{164B53A0-B34B-4372-B865-73F77ADB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C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3C1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285E6B"/>
    <w:pPr>
      <w:ind w:left="720"/>
      <w:contextualSpacing/>
    </w:pPr>
  </w:style>
  <w:style w:type="character" w:styleId="a4">
    <w:name w:val="Hyperlink"/>
    <w:basedOn w:val="a0"/>
    <w:uiPriority w:val="99"/>
    <w:unhideWhenUsed/>
    <w:rsid w:val="00E72DE4"/>
    <w:rPr>
      <w:color w:val="0563C1" w:themeColor="hyperlink"/>
      <w:u w:val="single"/>
    </w:rPr>
  </w:style>
  <w:style w:type="paragraph" w:styleId="a5">
    <w:name w:val="header"/>
    <w:basedOn w:val="a"/>
    <w:link w:val="a6"/>
    <w:uiPriority w:val="99"/>
    <w:unhideWhenUsed/>
    <w:rsid w:val="001A1D2B"/>
    <w:pPr>
      <w:tabs>
        <w:tab w:val="center" w:pos="4986"/>
        <w:tab w:val="right" w:pos="9973"/>
      </w:tabs>
      <w:spacing w:after="0" w:line="240" w:lineRule="auto"/>
    </w:pPr>
  </w:style>
  <w:style w:type="character" w:customStyle="1" w:styleId="a6">
    <w:name w:val="Верхний колонтитул Знак"/>
    <w:basedOn w:val="a0"/>
    <w:link w:val="a5"/>
    <w:uiPriority w:val="99"/>
    <w:rsid w:val="001A1D2B"/>
  </w:style>
  <w:style w:type="paragraph" w:styleId="a7">
    <w:name w:val="footer"/>
    <w:basedOn w:val="a"/>
    <w:link w:val="a8"/>
    <w:uiPriority w:val="99"/>
    <w:unhideWhenUsed/>
    <w:rsid w:val="001A1D2B"/>
    <w:pPr>
      <w:tabs>
        <w:tab w:val="center" w:pos="4986"/>
        <w:tab w:val="right" w:pos="9973"/>
      </w:tabs>
      <w:spacing w:after="0" w:line="240" w:lineRule="auto"/>
    </w:pPr>
  </w:style>
  <w:style w:type="character" w:customStyle="1" w:styleId="a8">
    <w:name w:val="Нижний колонтитул Знак"/>
    <w:basedOn w:val="a0"/>
    <w:link w:val="a7"/>
    <w:uiPriority w:val="99"/>
    <w:rsid w:val="001A1D2B"/>
  </w:style>
  <w:style w:type="character" w:styleId="a9">
    <w:name w:val="FollowedHyperlink"/>
    <w:basedOn w:val="a0"/>
    <w:uiPriority w:val="99"/>
    <w:semiHidden/>
    <w:unhideWhenUsed/>
    <w:rsid w:val="00721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5D3C-C2BB-4069-9719-97C1FF6C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11600</Words>
  <Characters>6612</Characters>
  <Application>Microsoft Office Word</Application>
  <DocSecurity>0</DocSecurity>
  <Lines>55</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Feynom</dc:creator>
  <cp:keywords/>
  <dc:description/>
  <cp:lastModifiedBy>Стас Матейчук</cp:lastModifiedBy>
  <cp:revision>5</cp:revision>
  <cp:lastPrinted>2022-09-27T04:15:00Z</cp:lastPrinted>
  <dcterms:created xsi:type="dcterms:W3CDTF">2023-03-01T13:10:00Z</dcterms:created>
  <dcterms:modified xsi:type="dcterms:W3CDTF">2023-06-10T13:24:00Z</dcterms:modified>
</cp:coreProperties>
</file>