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98E" w:rsidRPr="0045020C" w:rsidRDefault="0045020C" w:rsidP="0045020C">
      <w:pPr>
        <w:jc w:val="center"/>
      </w:pPr>
      <w:r>
        <w:rPr>
          <w:sz w:val="44"/>
          <w:szCs w:val="44"/>
        </w:rPr>
        <w:t>Слайд 1</w:t>
      </w:r>
    </w:p>
    <w:p w:rsidR="0045020C" w:rsidRPr="0045020C" w:rsidRDefault="0045020C" w:rsidP="0045020C">
      <w:r>
        <w:rPr>
          <w:sz w:val="44"/>
          <w:szCs w:val="44"/>
        </w:rPr>
        <w:tab/>
      </w:r>
      <w:r>
        <w:t>Вопрос по выбору посвящен квантовым вычислениям и их реализации в квантовых компьютерах на ионных ловушка. Сейчас тема квантовых компьютеров очень популярна в связи с перспективой их применения в криптографии, математическом моделировании.</w:t>
      </w:r>
      <w:bookmarkStart w:id="0" w:name="_GoBack"/>
      <w:bookmarkEnd w:id="0"/>
    </w:p>
    <w:sectPr w:rsidR="0045020C" w:rsidRPr="0045020C" w:rsidSect="004502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0C"/>
    <w:rsid w:val="0045020C"/>
    <w:rsid w:val="006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369DC"/>
  <w15:chartTrackingRefBased/>
  <w15:docId w15:val="{453AA94D-DE61-4A2E-AFD7-E778F603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Батарин</dc:creator>
  <cp:keywords/>
  <dc:description/>
  <cp:lastModifiedBy>Егор Батарин</cp:lastModifiedBy>
  <cp:revision>1</cp:revision>
  <dcterms:created xsi:type="dcterms:W3CDTF">2022-01-19T07:50:00Z</dcterms:created>
  <dcterms:modified xsi:type="dcterms:W3CDTF">2022-01-19T09:34:00Z</dcterms:modified>
</cp:coreProperties>
</file>