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9D6B" w14:textId="7F460217" w:rsidR="00585464" w:rsidRPr="00AA4EDE" w:rsidRDefault="00996BB3" w:rsidP="00B00E60">
      <w:pPr>
        <w:ind w:firstLine="708"/>
        <w:jc w:val="center"/>
        <w:rPr>
          <w:b/>
          <w:bCs/>
          <w:sz w:val="28"/>
          <w:szCs w:val="28"/>
          <w:u w:val="single"/>
        </w:rPr>
      </w:pPr>
      <w:r w:rsidRPr="00AA4EDE">
        <w:rPr>
          <w:b/>
          <w:bCs/>
          <w:sz w:val="28"/>
          <w:szCs w:val="28"/>
          <w:u w:val="single"/>
        </w:rPr>
        <w:t>У</w:t>
      </w:r>
      <w:r w:rsidR="00585464" w:rsidRPr="00AA4EDE">
        <w:rPr>
          <w:b/>
          <w:bCs/>
          <w:sz w:val="28"/>
          <w:szCs w:val="28"/>
          <w:u w:val="single"/>
        </w:rPr>
        <w:t>четная карточка</w:t>
      </w:r>
      <w:r w:rsidR="002944D9">
        <w:rPr>
          <w:b/>
          <w:bCs/>
          <w:sz w:val="28"/>
          <w:szCs w:val="28"/>
          <w:u w:val="single"/>
        </w:rPr>
        <w:t xml:space="preserve"> предприятия</w:t>
      </w:r>
    </w:p>
    <w:p w14:paraId="5F05BDB4" w14:textId="77777777" w:rsidR="00585464" w:rsidRPr="00AA4EDE" w:rsidRDefault="00585464">
      <w:r w:rsidRPr="00AA4EDE">
        <w:t xml:space="preserve">               </w:t>
      </w:r>
    </w:p>
    <w:tbl>
      <w:tblPr>
        <w:tblW w:w="1019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9"/>
        <w:gridCol w:w="7087"/>
      </w:tblGrid>
      <w:tr w:rsidR="00AA4EDE" w:rsidRPr="00AA4EDE" w14:paraId="376AA9BB" w14:textId="77777777" w:rsidTr="00BF14B0">
        <w:trPr>
          <w:trHeight w:val="68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B8631" w14:textId="77777777" w:rsidR="00585464" w:rsidRPr="00AA4EDE" w:rsidRDefault="00585464" w:rsidP="003E57F5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>Полное наименование организации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6803E8" w14:textId="41F7C965" w:rsidR="00585464" w:rsidRPr="00530D3D" w:rsidRDefault="00A4103A" w:rsidP="00996BB3">
            <w:pPr>
              <w:jc w:val="center"/>
              <w:rPr>
                <w:rFonts w:eastAsia="Arial Unicode MS"/>
              </w:rPr>
            </w:pPr>
            <w:r w:rsidRPr="00530D3D">
              <w:rPr>
                <w:rFonts w:eastAsia="Arial Unicode MS"/>
              </w:rPr>
              <w:t>Общество с огра</w:t>
            </w:r>
            <w:r w:rsidR="00B37EB9">
              <w:rPr>
                <w:rFonts w:eastAsia="Arial Unicode MS"/>
              </w:rPr>
              <w:t>ниченной ответственностью «</w:t>
            </w:r>
            <w:proofErr w:type="spellStart"/>
            <w:r w:rsidR="00B37EB9">
              <w:rPr>
                <w:rFonts w:eastAsia="Arial Unicode MS"/>
              </w:rPr>
              <w:t>Чистоград</w:t>
            </w:r>
            <w:proofErr w:type="spellEnd"/>
            <w:r w:rsidR="00B37EB9">
              <w:rPr>
                <w:rFonts w:eastAsia="Arial Unicode MS"/>
              </w:rPr>
              <w:t xml:space="preserve"> ПМК</w:t>
            </w:r>
            <w:r w:rsidRPr="00530D3D">
              <w:rPr>
                <w:rFonts w:eastAsia="Arial Unicode MS"/>
              </w:rPr>
              <w:t>»</w:t>
            </w:r>
          </w:p>
        </w:tc>
      </w:tr>
      <w:tr w:rsidR="00AA4EDE" w:rsidRPr="00AA4EDE" w14:paraId="10005E63" w14:textId="77777777" w:rsidTr="00BF14B0">
        <w:trPr>
          <w:trHeight w:val="68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E4B98" w14:textId="77777777" w:rsidR="00585464" w:rsidRPr="00AA4EDE" w:rsidRDefault="00585464" w:rsidP="003E57F5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>Сокращенное наименование организации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6C5D5" w14:textId="29229F84" w:rsidR="00585464" w:rsidRPr="00530D3D" w:rsidRDefault="00B37EB9" w:rsidP="00996BB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ООО «</w:t>
            </w:r>
            <w:proofErr w:type="spellStart"/>
            <w:r>
              <w:rPr>
                <w:rFonts w:eastAsia="Arial Unicode MS"/>
              </w:rPr>
              <w:t>Чистоград</w:t>
            </w:r>
            <w:proofErr w:type="spellEnd"/>
            <w:r>
              <w:rPr>
                <w:rFonts w:eastAsia="Arial Unicode MS"/>
              </w:rPr>
              <w:t xml:space="preserve"> ПМК</w:t>
            </w:r>
            <w:r w:rsidR="00A4103A" w:rsidRPr="00530D3D">
              <w:rPr>
                <w:rFonts w:eastAsia="Arial Unicode MS"/>
              </w:rPr>
              <w:t>»</w:t>
            </w:r>
          </w:p>
        </w:tc>
      </w:tr>
      <w:tr w:rsidR="00AA4EDE" w:rsidRPr="00AA4EDE" w14:paraId="0130D0F3" w14:textId="77777777" w:rsidTr="00C07898">
        <w:trPr>
          <w:trHeight w:val="51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31C5EA" w14:textId="77777777" w:rsidR="00586C18" w:rsidRPr="00AA4EDE" w:rsidRDefault="00586C18" w:rsidP="003E57F5">
            <w:pPr>
              <w:rPr>
                <w:b/>
                <w:bCs/>
              </w:rPr>
            </w:pPr>
            <w:r w:rsidRPr="00AA4EDE">
              <w:rPr>
                <w:b/>
                <w:bCs/>
              </w:rPr>
              <w:t>Дата регистрации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82ACEE" w14:textId="4A0A9697" w:rsidR="00586C18" w:rsidRPr="00530D3D" w:rsidRDefault="00B37EB9" w:rsidP="00354A1A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14.08.2013</w:t>
            </w:r>
          </w:p>
        </w:tc>
      </w:tr>
      <w:tr w:rsidR="00AA4EDE" w:rsidRPr="00AA4EDE" w14:paraId="29839710" w14:textId="77777777" w:rsidTr="00C07898">
        <w:trPr>
          <w:trHeight w:val="51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38A3A4" w14:textId="122EDEDF" w:rsidR="00C513E2" w:rsidRPr="00AA4EDE" w:rsidRDefault="00E25942" w:rsidP="00BF14B0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 xml:space="preserve">Регистрационный номер </w:t>
            </w:r>
            <w:r w:rsidR="00C513E2" w:rsidRPr="00AA4EDE">
              <w:rPr>
                <w:b/>
                <w:bCs/>
              </w:rPr>
              <w:t>Свидетельства о внесении</w:t>
            </w:r>
            <w:r w:rsidR="00C513E2" w:rsidRPr="00AA4EDE">
              <w:rPr>
                <w:rFonts w:eastAsia="Arial Unicode MS"/>
                <w:b/>
                <w:bCs/>
              </w:rPr>
              <w:t xml:space="preserve"> з</w:t>
            </w:r>
            <w:r w:rsidR="00C513E2" w:rsidRPr="00AA4EDE">
              <w:rPr>
                <w:b/>
                <w:bCs/>
              </w:rPr>
              <w:t xml:space="preserve">аписи в </w:t>
            </w:r>
            <w:r w:rsidR="00BF14B0">
              <w:rPr>
                <w:b/>
                <w:bCs/>
              </w:rPr>
              <w:t>ЕГРЮЛ</w:t>
            </w:r>
            <w:r w:rsidR="00A70C0D" w:rsidRPr="00AA4EDE">
              <w:rPr>
                <w:b/>
                <w:bCs/>
              </w:rPr>
              <w:t xml:space="preserve"> (при наличии)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EAC48F" w14:textId="2F861223" w:rsidR="00C513E2" w:rsidRPr="00530D3D" w:rsidRDefault="00530D3D" w:rsidP="00996BB3">
            <w:pPr>
              <w:jc w:val="center"/>
              <w:rPr>
                <w:rFonts w:eastAsia="Arial Unicode MS"/>
              </w:rPr>
            </w:pPr>
            <w:r w:rsidRPr="00530D3D">
              <w:rPr>
                <w:rFonts w:eastAsia="Arial Unicode MS"/>
              </w:rPr>
              <w:t>39 № 0016</w:t>
            </w:r>
            <w:r w:rsidR="00B37EB9">
              <w:rPr>
                <w:rFonts w:eastAsia="Arial Unicode MS"/>
              </w:rPr>
              <w:t>30350</w:t>
            </w:r>
          </w:p>
        </w:tc>
      </w:tr>
      <w:tr w:rsidR="00AA4EDE" w:rsidRPr="00AA4EDE" w14:paraId="0E74805B" w14:textId="77777777" w:rsidTr="00C07898">
        <w:trPr>
          <w:trHeight w:val="510"/>
        </w:trPr>
        <w:tc>
          <w:tcPr>
            <w:tcW w:w="3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716FB" w14:textId="623BEAD6" w:rsidR="003E57F5" w:rsidRPr="00AA4EDE" w:rsidRDefault="003E57F5" w:rsidP="0016245E">
            <w:pPr>
              <w:rPr>
                <w:b/>
                <w:bCs/>
              </w:rPr>
            </w:pPr>
            <w:r w:rsidRPr="00AA4EDE">
              <w:rPr>
                <w:b/>
                <w:bCs/>
              </w:rPr>
              <w:t>ОГРН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4970AE" w14:textId="55DF20C8" w:rsidR="003E57F5" w:rsidRPr="00530D3D" w:rsidRDefault="00B37EB9" w:rsidP="00996BB3">
            <w:pPr>
              <w:jc w:val="center"/>
            </w:pPr>
            <w:r>
              <w:rPr>
                <w:rFonts w:eastAsia="Arial Unicode MS"/>
              </w:rPr>
              <w:t>1133926030732</w:t>
            </w:r>
          </w:p>
        </w:tc>
      </w:tr>
      <w:tr w:rsidR="00AA4EDE" w:rsidRPr="00AA4EDE" w14:paraId="4E368AFC" w14:textId="77777777" w:rsidTr="00C07898">
        <w:trPr>
          <w:trHeight w:val="510"/>
        </w:trPr>
        <w:tc>
          <w:tcPr>
            <w:tcW w:w="31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CDEEE" w14:textId="2FAD05B6" w:rsidR="00585464" w:rsidRPr="00AA4EDE" w:rsidRDefault="00B51FD2" w:rsidP="002944D9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>ИНН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108F5" w14:textId="5A851100" w:rsidR="005E605A" w:rsidRPr="00530D3D" w:rsidRDefault="00B37EB9" w:rsidP="00996BB3">
            <w:pPr>
              <w:jc w:val="center"/>
            </w:pPr>
            <w:r>
              <w:t>3906302285</w:t>
            </w:r>
          </w:p>
          <w:p w14:paraId="57B17732" w14:textId="77777777" w:rsidR="00585464" w:rsidRPr="00530D3D" w:rsidRDefault="00585464" w:rsidP="00996BB3">
            <w:pPr>
              <w:jc w:val="center"/>
              <w:rPr>
                <w:rFonts w:eastAsia="Arial Unicode MS"/>
              </w:rPr>
            </w:pPr>
          </w:p>
        </w:tc>
      </w:tr>
      <w:tr w:rsidR="00AA4EDE" w:rsidRPr="00AA4EDE" w14:paraId="236DB509" w14:textId="77777777" w:rsidTr="00C07898">
        <w:trPr>
          <w:trHeight w:val="51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ECCE0" w14:textId="77777777" w:rsidR="00585464" w:rsidRPr="00AA4EDE" w:rsidRDefault="00B51FD2" w:rsidP="003E57F5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 xml:space="preserve">КПП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86735C" w14:textId="77777777" w:rsidR="005E605A" w:rsidRPr="00530D3D" w:rsidRDefault="005E605A" w:rsidP="00996BB3">
            <w:pPr>
              <w:jc w:val="center"/>
            </w:pPr>
          </w:p>
          <w:p w14:paraId="55045CEC" w14:textId="55C4BB66" w:rsidR="00585464" w:rsidRPr="00530D3D" w:rsidRDefault="00B37EB9" w:rsidP="00996BB3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390601001</w:t>
            </w:r>
          </w:p>
        </w:tc>
      </w:tr>
      <w:tr w:rsidR="00AA4EDE" w:rsidRPr="00AA4EDE" w14:paraId="7FBDE361" w14:textId="77777777" w:rsidTr="00C07898">
        <w:trPr>
          <w:trHeight w:val="51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0DB6B" w14:textId="395F441C" w:rsidR="00AA4EDE" w:rsidRPr="00AA4EDE" w:rsidRDefault="00AA4EDE" w:rsidP="00AA4EDE">
            <w:pPr>
              <w:rPr>
                <w:b/>
                <w:bCs/>
              </w:rPr>
            </w:pPr>
            <w:r w:rsidRPr="00AA4EDE">
              <w:rPr>
                <w:rFonts w:eastAsia="Arial Unicode MS"/>
                <w:b/>
                <w:bCs/>
                <w:lang w:val="en-US"/>
              </w:rPr>
              <w:t>ОКВЭД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E4D72" w14:textId="3BF3901F" w:rsidR="00AA4EDE" w:rsidRPr="00530D3D" w:rsidRDefault="00B37EB9" w:rsidP="00AA4EDE">
            <w:pPr>
              <w:jc w:val="center"/>
            </w:pPr>
            <w:r>
              <w:t>25.11</w:t>
            </w:r>
          </w:p>
        </w:tc>
      </w:tr>
      <w:tr w:rsidR="00AA4EDE" w:rsidRPr="00AA4EDE" w14:paraId="558B0F8F" w14:textId="77777777" w:rsidTr="00C07898">
        <w:trPr>
          <w:trHeight w:val="51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C8FFB1" w14:textId="543CBE59" w:rsidR="00AA4EDE" w:rsidRPr="00AA4EDE" w:rsidRDefault="00AA4EDE" w:rsidP="00AA4EDE">
            <w:pPr>
              <w:rPr>
                <w:b/>
                <w:bCs/>
              </w:rPr>
            </w:pPr>
            <w:r w:rsidRPr="00AA4EDE">
              <w:rPr>
                <w:b/>
                <w:bCs/>
              </w:rPr>
              <w:t>ОКПО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060217" w14:textId="5DFCDCAA" w:rsidR="00AA4EDE" w:rsidRPr="00530D3D" w:rsidRDefault="00B37EB9" w:rsidP="00AA4EDE">
            <w:pPr>
              <w:jc w:val="center"/>
            </w:pPr>
            <w:r>
              <w:t>27781066</w:t>
            </w:r>
          </w:p>
        </w:tc>
      </w:tr>
      <w:tr w:rsidR="00AA4EDE" w:rsidRPr="00AA4EDE" w14:paraId="13F93D4C" w14:textId="77777777" w:rsidTr="002C592C">
        <w:trPr>
          <w:trHeight w:val="737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70E2D1" w14:textId="38802520" w:rsidR="00AA4EDE" w:rsidRPr="00FA50CC" w:rsidRDefault="00AA4EDE" w:rsidP="00AA4EDE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>Юридический адрес</w:t>
            </w:r>
            <w:r w:rsidR="00FA50CC">
              <w:rPr>
                <w:b/>
                <w:bCs/>
              </w:rPr>
              <w:t xml:space="preserve"> </w:t>
            </w:r>
            <w:r w:rsidR="00FA50CC" w:rsidRPr="00FA50CC">
              <w:rPr>
                <w:bCs/>
              </w:rPr>
              <w:t>(</w:t>
            </w:r>
            <w:proofErr w:type="spellStart"/>
            <w:r w:rsidR="00FA50CC" w:rsidRPr="00FA50CC">
              <w:rPr>
                <w:bCs/>
                <w:lang w:val="en-US"/>
              </w:rPr>
              <w:t>включая</w:t>
            </w:r>
            <w:proofErr w:type="spellEnd"/>
            <w:r w:rsidR="00FA50CC" w:rsidRPr="00FA50CC">
              <w:rPr>
                <w:bCs/>
                <w:lang w:val="en-US"/>
              </w:rPr>
              <w:t xml:space="preserve"> </w:t>
            </w:r>
            <w:proofErr w:type="spellStart"/>
            <w:r w:rsidR="00FA50CC" w:rsidRPr="00FA50CC">
              <w:rPr>
                <w:bCs/>
                <w:lang w:val="en-US"/>
              </w:rPr>
              <w:t>индекс</w:t>
            </w:r>
            <w:proofErr w:type="spellEnd"/>
            <w:r w:rsidR="00FA50CC" w:rsidRPr="00FA50CC">
              <w:rPr>
                <w:bCs/>
                <w:lang w:val="en-US"/>
              </w:rPr>
              <w:t>)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BA44B7" w14:textId="3BCB272A" w:rsidR="00AA4EDE" w:rsidRPr="00530D3D" w:rsidRDefault="00A4103A" w:rsidP="00AA4EDE">
            <w:pPr>
              <w:jc w:val="center"/>
            </w:pPr>
            <w:r w:rsidRPr="00530D3D">
              <w:t>236028, Калининградская обл., г. Калининград, ул. А. Суворова, д. 115</w:t>
            </w:r>
            <w:r w:rsidR="002944D9">
              <w:t xml:space="preserve"> А</w:t>
            </w:r>
          </w:p>
          <w:p w14:paraId="35EB03B0" w14:textId="77777777" w:rsidR="00AA4EDE" w:rsidRPr="00530D3D" w:rsidRDefault="00AA4EDE" w:rsidP="00AA4EDE">
            <w:pPr>
              <w:jc w:val="center"/>
              <w:rPr>
                <w:rFonts w:eastAsia="Arial Unicode MS"/>
              </w:rPr>
            </w:pPr>
          </w:p>
        </w:tc>
      </w:tr>
      <w:tr w:rsidR="00AA4EDE" w:rsidRPr="00AA4EDE" w14:paraId="0FAAD2C5" w14:textId="77777777" w:rsidTr="00C07898">
        <w:trPr>
          <w:trHeight w:val="51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15597" w14:textId="77777777" w:rsidR="00AA4EDE" w:rsidRPr="00AA4EDE" w:rsidRDefault="00AA4EDE" w:rsidP="00AA4EDE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>Телефон и факс по юр. адресу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2D588C" w14:textId="0FB2DDA8" w:rsidR="00AA4EDE" w:rsidRPr="00530D3D" w:rsidRDefault="00472B25" w:rsidP="00AA4EDE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+7 </w:t>
            </w:r>
            <w:bookmarkStart w:id="0" w:name="_GoBack"/>
            <w:bookmarkEnd w:id="0"/>
            <w:r>
              <w:rPr>
                <w:rFonts w:eastAsia="Arial Unicode MS"/>
              </w:rPr>
              <w:t>(909) 792-47-15</w:t>
            </w:r>
          </w:p>
        </w:tc>
      </w:tr>
      <w:tr w:rsidR="00AA4EDE" w:rsidRPr="00AA4EDE" w14:paraId="3B1D7385" w14:textId="77777777" w:rsidTr="002C592C">
        <w:trPr>
          <w:trHeight w:val="737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542E74" w14:textId="77777777" w:rsidR="00AA4EDE" w:rsidRDefault="00AA4EDE" w:rsidP="00AA4EDE">
            <w:pPr>
              <w:rPr>
                <w:b/>
                <w:bCs/>
              </w:rPr>
            </w:pPr>
            <w:r w:rsidRPr="00AA4EDE">
              <w:rPr>
                <w:b/>
                <w:bCs/>
              </w:rPr>
              <w:t>Фактический адрес</w:t>
            </w:r>
          </w:p>
          <w:p w14:paraId="2764963A" w14:textId="4286CFF6" w:rsidR="00FA50CC" w:rsidRPr="00FA50CC" w:rsidRDefault="00FA50CC" w:rsidP="00AA4EDE">
            <w:pPr>
              <w:rPr>
                <w:bCs/>
              </w:rPr>
            </w:pPr>
            <w:r w:rsidRPr="00FA50CC">
              <w:rPr>
                <w:bCs/>
              </w:rPr>
              <w:t>(</w:t>
            </w:r>
            <w:r w:rsidRPr="00A4103A">
              <w:rPr>
                <w:bCs/>
              </w:rPr>
              <w:t>включая индекс)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3329DC" w14:textId="77777777" w:rsidR="00AA4EDE" w:rsidRDefault="004B1E85" w:rsidP="00AA4EDE">
            <w:pPr>
              <w:jc w:val="center"/>
            </w:pPr>
            <w:r w:rsidRPr="004B1E85">
              <w:t xml:space="preserve">238324, Калининградская </w:t>
            </w:r>
            <w:proofErr w:type="spellStart"/>
            <w:r w:rsidRPr="004B1E85">
              <w:t>обл</w:t>
            </w:r>
            <w:proofErr w:type="spellEnd"/>
            <w:r w:rsidRPr="004B1E85">
              <w:t xml:space="preserve">, </w:t>
            </w:r>
            <w:proofErr w:type="spellStart"/>
            <w:r w:rsidRPr="004B1E85">
              <w:t>Гурьевский</w:t>
            </w:r>
            <w:proofErr w:type="spellEnd"/>
            <w:r w:rsidRPr="004B1E85">
              <w:t xml:space="preserve"> р-н, Невское п, Индустриальная ул., дом № 4 3 этаж</w:t>
            </w:r>
          </w:p>
          <w:p w14:paraId="58E3ED8F" w14:textId="615E6AC6" w:rsidR="004B1E85" w:rsidRPr="00530D3D" w:rsidRDefault="004B1E85" w:rsidP="00AA4EDE">
            <w:pPr>
              <w:jc w:val="center"/>
              <w:rPr>
                <w:rFonts w:eastAsia="Arial Unicode MS"/>
              </w:rPr>
            </w:pPr>
          </w:p>
        </w:tc>
      </w:tr>
      <w:tr w:rsidR="00AA4EDE" w:rsidRPr="00AA4EDE" w14:paraId="1BBD409D" w14:textId="77777777" w:rsidTr="00BF14B0">
        <w:trPr>
          <w:trHeight w:val="850"/>
        </w:trPr>
        <w:tc>
          <w:tcPr>
            <w:tcW w:w="31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CFDA8" w14:textId="171321DD" w:rsidR="00AA4EDE" w:rsidRPr="00AA4EDE" w:rsidRDefault="00AA4EDE" w:rsidP="00387D26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>Полное наименование банка</w:t>
            </w:r>
            <w:r w:rsidR="00387D26" w:rsidRPr="00AA4EDE">
              <w:rPr>
                <w:b/>
                <w:bCs/>
              </w:rPr>
              <w:t xml:space="preserve"> </w:t>
            </w:r>
            <w:r w:rsidR="00387D26">
              <w:rPr>
                <w:b/>
                <w:bCs/>
              </w:rPr>
              <w:t xml:space="preserve">организации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C1DBA" w14:textId="790B5D87" w:rsidR="00AA4EDE" w:rsidRPr="00530D3D" w:rsidRDefault="00A4103A" w:rsidP="00AA4EDE">
            <w:pPr>
              <w:jc w:val="center"/>
              <w:rPr>
                <w:rFonts w:eastAsia="Arial Unicode MS"/>
              </w:rPr>
            </w:pPr>
            <w:r w:rsidRPr="00530D3D">
              <w:rPr>
                <w:rFonts w:eastAsia="Arial Unicode MS"/>
              </w:rPr>
              <w:t>Филиал «Европейский» ПАО «Банк Санкт-Петербург»</w:t>
            </w:r>
          </w:p>
        </w:tc>
      </w:tr>
      <w:tr w:rsidR="00AA4EDE" w:rsidRPr="00AA4EDE" w14:paraId="16250ACA" w14:textId="77777777" w:rsidTr="00BF14B0">
        <w:trPr>
          <w:trHeight w:val="51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48AEC" w14:textId="77777777" w:rsidR="00AA4EDE" w:rsidRPr="00AA4EDE" w:rsidRDefault="00AA4EDE" w:rsidP="00AA4EDE">
            <w:pPr>
              <w:rPr>
                <w:rFonts w:eastAsia="Arial Unicode MS"/>
                <w:b/>
                <w:bCs/>
              </w:rPr>
            </w:pPr>
            <w:r w:rsidRPr="00AA4EDE">
              <w:rPr>
                <w:b/>
                <w:bCs/>
              </w:rPr>
              <w:t>Расчетный счет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248F1" w14:textId="4B082C32" w:rsidR="00AA4EDE" w:rsidRPr="00530D3D" w:rsidRDefault="00B37EB9" w:rsidP="00AA4EDE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40702810075000074599</w:t>
            </w:r>
          </w:p>
        </w:tc>
      </w:tr>
      <w:tr w:rsidR="00BF14B0" w:rsidRPr="00AA4EDE" w14:paraId="25C4F93A" w14:textId="77777777" w:rsidTr="00BF14B0">
        <w:trPr>
          <w:trHeight w:val="51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F134EF" w14:textId="7E82A4C1" w:rsidR="00BF14B0" w:rsidRPr="00AA4EDE" w:rsidRDefault="00BF14B0" w:rsidP="00AA4EDE">
            <w:pPr>
              <w:rPr>
                <w:b/>
                <w:bCs/>
              </w:rPr>
            </w:pPr>
            <w:r w:rsidRPr="00AA4EDE">
              <w:rPr>
                <w:b/>
                <w:bCs/>
              </w:rPr>
              <w:t>Корреспондентский счет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880E1" w14:textId="326EFA04" w:rsidR="00BF14B0" w:rsidRPr="00530D3D" w:rsidRDefault="00A4103A" w:rsidP="00AA4EDE">
            <w:pPr>
              <w:jc w:val="center"/>
              <w:rPr>
                <w:rFonts w:eastAsia="Arial Unicode MS"/>
              </w:rPr>
            </w:pPr>
            <w:r w:rsidRPr="00530D3D">
              <w:rPr>
                <w:rFonts w:eastAsia="Arial Unicode MS"/>
              </w:rPr>
              <w:t>30101810927480000877</w:t>
            </w:r>
          </w:p>
        </w:tc>
      </w:tr>
      <w:tr w:rsidR="00BF14B0" w:rsidRPr="00AA4EDE" w14:paraId="79EA6263" w14:textId="77777777" w:rsidTr="00BF14B0">
        <w:trPr>
          <w:trHeight w:val="51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CA186D" w14:textId="083F2A73" w:rsidR="00BF14B0" w:rsidRPr="00AA4EDE" w:rsidRDefault="00BF14B0" w:rsidP="00AA4EDE">
            <w:pPr>
              <w:rPr>
                <w:b/>
                <w:bCs/>
              </w:rPr>
            </w:pPr>
            <w:r>
              <w:rPr>
                <w:b/>
                <w:bCs/>
              </w:rPr>
              <w:t>БИК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180E54" w14:textId="667A38ED" w:rsidR="00BF14B0" w:rsidRPr="00530D3D" w:rsidRDefault="00A4103A" w:rsidP="00AA4EDE">
            <w:pPr>
              <w:jc w:val="center"/>
              <w:rPr>
                <w:rFonts w:eastAsia="Arial Unicode MS"/>
              </w:rPr>
            </w:pPr>
            <w:r w:rsidRPr="00530D3D">
              <w:rPr>
                <w:rFonts w:eastAsia="Arial Unicode MS"/>
              </w:rPr>
              <w:t>042748877</w:t>
            </w:r>
          </w:p>
        </w:tc>
      </w:tr>
      <w:tr w:rsidR="00BF14B0" w:rsidRPr="00AA4EDE" w14:paraId="66021DBD" w14:textId="77777777" w:rsidTr="00BF14B0">
        <w:trPr>
          <w:trHeight w:val="510"/>
        </w:trPr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CB5943" w14:textId="51F628CD" w:rsidR="00BF14B0" w:rsidRDefault="002944D9" w:rsidP="00BF14B0">
            <w:pPr>
              <w:rPr>
                <w:b/>
                <w:bCs/>
              </w:rPr>
            </w:pPr>
            <w:r>
              <w:rPr>
                <w:b/>
                <w:bCs/>
              </w:rPr>
              <w:t>Генеральный директор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2C3536" w14:textId="7526C63B" w:rsidR="00BF14B0" w:rsidRPr="002944D9" w:rsidRDefault="00D7532B" w:rsidP="00BF14B0">
            <w:pPr>
              <w:jc w:val="center"/>
              <w:rPr>
                <w:rFonts w:eastAsia="Arial Unicode MS"/>
              </w:rPr>
            </w:pPr>
            <w:r>
              <w:t>Фролов Дмитрий Владимирович (с 23.04.2021)</w:t>
            </w:r>
          </w:p>
        </w:tc>
      </w:tr>
    </w:tbl>
    <w:p w14:paraId="178AD511" w14:textId="06A6E4CE" w:rsidR="00501D39" w:rsidRDefault="00501D39" w:rsidP="002944D9">
      <w:pPr>
        <w:rPr>
          <w:b/>
          <w:bCs/>
          <w:sz w:val="28"/>
          <w:szCs w:val="28"/>
          <w:u w:val="single"/>
        </w:rPr>
      </w:pPr>
    </w:p>
    <w:p w14:paraId="79D5D00D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1A9B6B1A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576878F8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5DF5A898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3451BBA4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3E98560C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7529F188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6523F32D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2F350075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1F5F4CB1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260DE105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7D7E3190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p w14:paraId="6D405CB8" w14:textId="77777777" w:rsidR="002944D9" w:rsidRDefault="002944D9" w:rsidP="002944D9">
      <w:pPr>
        <w:rPr>
          <w:b/>
          <w:bCs/>
          <w:sz w:val="28"/>
          <w:szCs w:val="28"/>
          <w:u w:val="single"/>
        </w:rPr>
      </w:pPr>
    </w:p>
    <w:sectPr w:rsidR="002944D9" w:rsidSect="003B787A">
      <w:pgSz w:w="11906" w:h="16838"/>
      <w:pgMar w:top="567" w:right="85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832ED"/>
    <w:multiLevelType w:val="hybridMultilevel"/>
    <w:tmpl w:val="F59887AA"/>
    <w:lvl w:ilvl="0" w:tplc="B72203A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119A6"/>
    <w:multiLevelType w:val="hybridMultilevel"/>
    <w:tmpl w:val="61D488D6"/>
    <w:lvl w:ilvl="0" w:tplc="D97E79BE">
      <w:start w:val="1"/>
      <w:numFmt w:val="bullet"/>
      <w:lvlText w:val="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14C2F"/>
    <w:multiLevelType w:val="hybridMultilevel"/>
    <w:tmpl w:val="D93443B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C514A"/>
    <w:multiLevelType w:val="hybridMultilevel"/>
    <w:tmpl w:val="71065C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118"/>
    <w:rsid w:val="00000401"/>
    <w:rsid w:val="0002165C"/>
    <w:rsid w:val="000376CA"/>
    <w:rsid w:val="000A201F"/>
    <w:rsid w:val="000C7E1E"/>
    <w:rsid w:val="0013785D"/>
    <w:rsid w:val="00153118"/>
    <w:rsid w:val="00155968"/>
    <w:rsid w:val="0016245E"/>
    <w:rsid w:val="00292EA9"/>
    <w:rsid w:val="002944D9"/>
    <w:rsid w:val="002B6E0F"/>
    <w:rsid w:val="002C592C"/>
    <w:rsid w:val="002D244D"/>
    <w:rsid w:val="00354814"/>
    <w:rsid w:val="00354A1A"/>
    <w:rsid w:val="00387D26"/>
    <w:rsid w:val="003B787A"/>
    <w:rsid w:val="003C2818"/>
    <w:rsid w:val="003E57F5"/>
    <w:rsid w:val="003E7E55"/>
    <w:rsid w:val="00414506"/>
    <w:rsid w:val="00430FEE"/>
    <w:rsid w:val="00472B25"/>
    <w:rsid w:val="00481AB3"/>
    <w:rsid w:val="004B1E85"/>
    <w:rsid w:val="004F1447"/>
    <w:rsid w:val="00501D39"/>
    <w:rsid w:val="00530D3D"/>
    <w:rsid w:val="00585464"/>
    <w:rsid w:val="00586C18"/>
    <w:rsid w:val="005A07DC"/>
    <w:rsid w:val="005B610F"/>
    <w:rsid w:val="005E605A"/>
    <w:rsid w:val="00652CBE"/>
    <w:rsid w:val="00653F7D"/>
    <w:rsid w:val="0065634E"/>
    <w:rsid w:val="00667DBF"/>
    <w:rsid w:val="0067645C"/>
    <w:rsid w:val="006A1E3D"/>
    <w:rsid w:val="00704A85"/>
    <w:rsid w:val="007741E2"/>
    <w:rsid w:val="007B799F"/>
    <w:rsid w:val="007E08CC"/>
    <w:rsid w:val="007F3CF6"/>
    <w:rsid w:val="0080297A"/>
    <w:rsid w:val="008363F6"/>
    <w:rsid w:val="00845492"/>
    <w:rsid w:val="00882327"/>
    <w:rsid w:val="00924917"/>
    <w:rsid w:val="00996BB3"/>
    <w:rsid w:val="009A514A"/>
    <w:rsid w:val="009C609A"/>
    <w:rsid w:val="00A0032A"/>
    <w:rsid w:val="00A16AB8"/>
    <w:rsid w:val="00A214E9"/>
    <w:rsid w:val="00A4103A"/>
    <w:rsid w:val="00A70C0D"/>
    <w:rsid w:val="00A82696"/>
    <w:rsid w:val="00AA4EDE"/>
    <w:rsid w:val="00AB6E66"/>
    <w:rsid w:val="00B00E60"/>
    <w:rsid w:val="00B21F7F"/>
    <w:rsid w:val="00B37EB9"/>
    <w:rsid w:val="00B51FD2"/>
    <w:rsid w:val="00B91CFA"/>
    <w:rsid w:val="00BE37F5"/>
    <w:rsid w:val="00BF14B0"/>
    <w:rsid w:val="00C07898"/>
    <w:rsid w:val="00C218C9"/>
    <w:rsid w:val="00C25136"/>
    <w:rsid w:val="00C33A94"/>
    <w:rsid w:val="00C441C3"/>
    <w:rsid w:val="00C513E2"/>
    <w:rsid w:val="00C741DA"/>
    <w:rsid w:val="00C83916"/>
    <w:rsid w:val="00CF2B03"/>
    <w:rsid w:val="00D7532B"/>
    <w:rsid w:val="00D919BC"/>
    <w:rsid w:val="00E12B77"/>
    <w:rsid w:val="00E25942"/>
    <w:rsid w:val="00FA50CC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092F6"/>
  <w15:docId w15:val="{B20601F8-D0C7-6847-88A0-59856FFA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CBE"/>
    <w:pPr>
      <w:ind w:left="720"/>
      <w:contextualSpacing/>
    </w:pPr>
  </w:style>
  <w:style w:type="character" w:styleId="a4">
    <w:name w:val="annotation reference"/>
    <w:basedOn w:val="a0"/>
    <w:rsid w:val="00A214E9"/>
    <w:rPr>
      <w:sz w:val="16"/>
      <w:szCs w:val="16"/>
    </w:rPr>
  </w:style>
  <w:style w:type="paragraph" w:styleId="a5">
    <w:name w:val="annotation text"/>
    <w:basedOn w:val="a"/>
    <w:link w:val="a6"/>
    <w:rsid w:val="00A214E9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A214E9"/>
  </w:style>
  <w:style w:type="paragraph" w:styleId="a7">
    <w:name w:val="annotation subject"/>
    <w:basedOn w:val="a5"/>
    <w:next w:val="a5"/>
    <w:link w:val="a8"/>
    <w:rsid w:val="00A214E9"/>
    <w:rPr>
      <w:b/>
      <w:bCs/>
    </w:rPr>
  </w:style>
  <w:style w:type="character" w:customStyle="1" w:styleId="a8">
    <w:name w:val="Тема примечания Знак"/>
    <w:basedOn w:val="a6"/>
    <w:link w:val="a7"/>
    <w:rsid w:val="00A214E9"/>
    <w:rPr>
      <w:b/>
      <w:bCs/>
    </w:rPr>
  </w:style>
  <w:style w:type="paragraph" w:styleId="a9">
    <w:name w:val="Balloon Text"/>
    <w:basedOn w:val="a"/>
    <w:link w:val="aa"/>
    <w:rsid w:val="00A214E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A214E9"/>
    <w:rPr>
      <w:rFonts w:ascii="Segoe UI" w:hAnsi="Segoe UI" w:cs="Segoe UI"/>
      <w:sz w:val="18"/>
      <w:szCs w:val="18"/>
    </w:rPr>
  </w:style>
  <w:style w:type="table" w:styleId="ab">
    <w:name w:val="Table Grid"/>
    <w:basedOn w:val="a1"/>
    <w:rsid w:val="00C07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8363F6"/>
    <w:pPr>
      <w:autoSpaceDE w:val="0"/>
      <w:autoSpaceDN w:val="0"/>
      <w:jc w:val="both"/>
    </w:pPr>
    <w:rPr>
      <w:sz w:val="20"/>
      <w:szCs w:val="20"/>
      <w:lang w:eastAsia="en-US"/>
    </w:rPr>
  </w:style>
  <w:style w:type="character" w:customStyle="1" w:styleId="20">
    <w:name w:val="Основной текст 2 Знак"/>
    <w:basedOn w:val="a0"/>
    <w:link w:val="2"/>
    <w:rsid w:val="008363F6"/>
    <w:rPr>
      <w:lang w:eastAsia="en-US"/>
    </w:rPr>
  </w:style>
  <w:style w:type="paragraph" w:styleId="ac">
    <w:name w:val="Revision"/>
    <w:hidden/>
    <w:uiPriority w:val="99"/>
    <w:semiHidden/>
    <w:rsid w:val="003548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учетная карточка клиента</vt:lpstr>
    </vt:vector>
  </TitlesOfParts>
  <Company>VIMPELCOM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учетная карточка клиента</dc:title>
  <dc:creator>VIMPELCOM</dc:creator>
  <cp:lastModifiedBy>staskolyubatsky@gmail.com</cp:lastModifiedBy>
  <cp:revision>7</cp:revision>
  <cp:lastPrinted>2018-07-03T13:50:00Z</cp:lastPrinted>
  <dcterms:created xsi:type="dcterms:W3CDTF">2018-08-16T10:54:00Z</dcterms:created>
  <dcterms:modified xsi:type="dcterms:W3CDTF">2022-12-19T14:04:00Z</dcterms:modified>
</cp:coreProperties>
</file>