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E64" w:rsidRDefault="009003AA">
      <w:r>
        <w:t>Matt Pistacchio</w:t>
      </w:r>
    </w:p>
    <w:p w:rsidR="009003AA" w:rsidRDefault="009003AA">
      <w:r>
        <w:t>661114637</w:t>
      </w:r>
    </w:p>
    <w:p w:rsidR="009003AA" w:rsidRPr="0052507B" w:rsidRDefault="009003AA" w:rsidP="009003AA">
      <w:pPr>
        <w:jc w:val="center"/>
        <w:rPr>
          <w:b/>
        </w:rPr>
      </w:pPr>
      <w:r w:rsidRPr="0052507B">
        <w:rPr>
          <w:b/>
        </w:rPr>
        <w:t>Automatic Reception of Acoustic Sounds Function Specification</w:t>
      </w:r>
    </w:p>
    <w:p w:rsidR="009003AA" w:rsidRPr="0052507B" w:rsidRDefault="00BE1F2C" w:rsidP="009003AA">
      <w:pPr>
        <w:jc w:val="center"/>
        <w:rPr>
          <w:b/>
        </w:rPr>
      </w:pPr>
      <w:r w:rsidRPr="0052507B">
        <w:rPr>
          <w:b/>
        </w:rPr>
        <w:t>Software</w:t>
      </w:r>
      <w:r w:rsidR="009003AA" w:rsidRPr="0052507B">
        <w:rPr>
          <w:b/>
        </w:rPr>
        <w:t xml:space="preserve"> Design Document</w:t>
      </w:r>
    </w:p>
    <w:p w:rsidR="00897B5D" w:rsidRDefault="00897B5D" w:rsidP="009003AA">
      <w:r>
        <w:rPr>
          <w:b/>
        </w:rPr>
        <w:t>Brief:</w:t>
      </w:r>
    </w:p>
    <w:p w:rsidR="007C634B" w:rsidRPr="007C634B" w:rsidRDefault="00897B5D" w:rsidP="009003AA">
      <w:r>
        <w:t xml:space="preserve">ARAS implementation currently incorporates two </w:t>
      </w:r>
      <w:r w:rsidR="0072211F">
        <w:t>primary</w:t>
      </w:r>
      <w:r>
        <w:t xml:space="preserve"> scripts: Training.py and Testing.py. Training.py uses Function #1 (see </w:t>
      </w:r>
      <w:r w:rsidRPr="00897B5D">
        <w:rPr>
          <w:b/>
        </w:rPr>
        <w:t>Table 1</w:t>
      </w:r>
      <w:r>
        <w:t xml:space="preserve"> for all function ID references) to simulate a specified number of signals, and uses Function #3 to store its output adjacent to </w:t>
      </w:r>
      <w:r w:rsidR="006252A8">
        <w:t xml:space="preserve">a </w:t>
      </w:r>
      <w:r>
        <w:t xml:space="preserve">specified class ID. Testing.py calls Functions #1&amp;2 and identifies the class ID </w:t>
      </w:r>
      <w:r w:rsidR="00186E57">
        <w:t>which demonstrates the lowest output of Function #4.</w:t>
      </w:r>
    </w:p>
    <w:p w:rsidR="00897B5D" w:rsidRDefault="00897B5D" w:rsidP="009003AA">
      <w:pPr>
        <w:rPr>
          <w:b/>
        </w:rPr>
      </w:pPr>
    </w:p>
    <w:p w:rsidR="009003AA" w:rsidRDefault="009003AA" w:rsidP="009003AA">
      <w:r>
        <w:rPr>
          <w:b/>
        </w:rPr>
        <w:t>Table 1: System Function Specifications</w:t>
      </w:r>
    </w:p>
    <w:tbl>
      <w:tblPr>
        <w:tblStyle w:val="TableGrid"/>
        <w:tblW w:w="0" w:type="auto"/>
        <w:tblLook w:val="04A0" w:firstRow="1" w:lastRow="0" w:firstColumn="1" w:lastColumn="0" w:noHBand="0" w:noVBand="1"/>
      </w:tblPr>
      <w:tblGrid>
        <w:gridCol w:w="1143"/>
        <w:gridCol w:w="1752"/>
        <w:gridCol w:w="1774"/>
        <w:gridCol w:w="1574"/>
        <w:gridCol w:w="3333"/>
      </w:tblGrid>
      <w:tr w:rsidR="00F91ECA" w:rsidTr="00897B5D">
        <w:tc>
          <w:tcPr>
            <w:tcW w:w="0" w:type="auto"/>
          </w:tcPr>
          <w:p w:rsidR="009003AA" w:rsidRPr="001B7DF6" w:rsidRDefault="009003AA" w:rsidP="009003AA">
            <w:pPr>
              <w:rPr>
                <w:b/>
              </w:rPr>
            </w:pPr>
            <w:r w:rsidRPr="001B7DF6">
              <w:rPr>
                <w:b/>
              </w:rPr>
              <w:t>Function #</w:t>
            </w:r>
          </w:p>
        </w:tc>
        <w:tc>
          <w:tcPr>
            <w:tcW w:w="0" w:type="auto"/>
          </w:tcPr>
          <w:p w:rsidR="009003AA" w:rsidRPr="001B7DF6" w:rsidRDefault="009003AA" w:rsidP="009003AA">
            <w:pPr>
              <w:rPr>
                <w:b/>
              </w:rPr>
            </w:pPr>
            <w:r w:rsidRPr="001B7DF6">
              <w:rPr>
                <w:b/>
              </w:rPr>
              <w:t>Function Name</w:t>
            </w:r>
          </w:p>
        </w:tc>
        <w:tc>
          <w:tcPr>
            <w:tcW w:w="0" w:type="auto"/>
          </w:tcPr>
          <w:p w:rsidR="009003AA" w:rsidRPr="001B7DF6" w:rsidRDefault="009003AA" w:rsidP="009003AA">
            <w:pPr>
              <w:rPr>
                <w:b/>
              </w:rPr>
            </w:pPr>
            <w:r w:rsidRPr="001B7DF6">
              <w:rPr>
                <w:b/>
              </w:rPr>
              <w:t>Input(s)</w:t>
            </w:r>
          </w:p>
        </w:tc>
        <w:tc>
          <w:tcPr>
            <w:tcW w:w="0" w:type="auto"/>
          </w:tcPr>
          <w:p w:rsidR="009003AA" w:rsidRPr="001B7DF6" w:rsidRDefault="009003AA" w:rsidP="009003AA">
            <w:pPr>
              <w:rPr>
                <w:b/>
              </w:rPr>
            </w:pPr>
            <w:r w:rsidRPr="001B7DF6">
              <w:rPr>
                <w:b/>
              </w:rPr>
              <w:t>Output(s)</w:t>
            </w:r>
          </w:p>
        </w:tc>
        <w:tc>
          <w:tcPr>
            <w:tcW w:w="0" w:type="auto"/>
          </w:tcPr>
          <w:p w:rsidR="009003AA" w:rsidRPr="001B7DF6" w:rsidRDefault="00BE1F2C" w:rsidP="009003AA">
            <w:pPr>
              <w:rPr>
                <w:b/>
              </w:rPr>
            </w:pPr>
            <w:r w:rsidRPr="001B7DF6">
              <w:rPr>
                <w:b/>
              </w:rPr>
              <w:t>Description</w:t>
            </w:r>
          </w:p>
        </w:tc>
      </w:tr>
      <w:tr w:rsidR="00F91ECA" w:rsidTr="00897B5D">
        <w:tc>
          <w:tcPr>
            <w:tcW w:w="0" w:type="auto"/>
          </w:tcPr>
          <w:p w:rsidR="009003AA" w:rsidRDefault="00920561" w:rsidP="009003AA">
            <w:r>
              <w:t>1</w:t>
            </w:r>
          </w:p>
        </w:tc>
        <w:tc>
          <w:tcPr>
            <w:tcW w:w="0" w:type="auto"/>
          </w:tcPr>
          <w:p w:rsidR="009003AA" w:rsidRDefault="00920561" w:rsidP="009003AA">
            <w:proofErr w:type="spellStart"/>
            <w:r>
              <w:t>sim_data</w:t>
            </w:r>
            <w:proofErr w:type="spellEnd"/>
          </w:p>
        </w:tc>
        <w:tc>
          <w:tcPr>
            <w:tcW w:w="0" w:type="auto"/>
          </w:tcPr>
          <w:p w:rsidR="009003AA" w:rsidRDefault="00BE1F2C" w:rsidP="009003AA">
            <w:r>
              <w:t>sample frequency (</w:t>
            </w:r>
            <w:proofErr w:type="spellStart"/>
            <w:r>
              <w:t>fs</w:t>
            </w:r>
            <w:proofErr w:type="spellEnd"/>
            <w:r>
              <w:t>), number of samples (</w:t>
            </w:r>
            <w:proofErr w:type="spellStart"/>
            <w:r>
              <w:t>Np</w:t>
            </w:r>
            <w:proofErr w:type="spellEnd"/>
            <w:r>
              <w:t>), signal frequency vector (f), signal amplitude (A), number of signals (Ns)</w:t>
            </w:r>
            <w:r w:rsidR="00F91ECA">
              <w:t>, signal to noise ratio (</w:t>
            </w:r>
            <w:proofErr w:type="spellStart"/>
            <w:r w:rsidR="00F91ECA">
              <w:t>snr</w:t>
            </w:r>
            <w:proofErr w:type="spellEnd"/>
            <w:r w:rsidR="00F91ECA">
              <w:t>)</w:t>
            </w:r>
          </w:p>
        </w:tc>
        <w:tc>
          <w:tcPr>
            <w:tcW w:w="0" w:type="auto"/>
          </w:tcPr>
          <w:p w:rsidR="009003AA" w:rsidRDefault="00BE1F2C" w:rsidP="009003AA">
            <w:r>
              <w:t>Amplitude time series vector (S)</w:t>
            </w:r>
          </w:p>
        </w:tc>
        <w:tc>
          <w:tcPr>
            <w:tcW w:w="0" w:type="auto"/>
          </w:tcPr>
          <w:p w:rsidR="009003AA" w:rsidRDefault="00BE1F2C" w:rsidP="00F91ECA">
            <w:r>
              <w:t xml:space="preserve">Derives sample period and signal duration from </w:t>
            </w:r>
            <w:proofErr w:type="spellStart"/>
            <w:r>
              <w:t>fs</w:t>
            </w:r>
            <w:proofErr w:type="spellEnd"/>
            <w:r>
              <w:t xml:space="preserve"> and </w:t>
            </w:r>
            <w:proofErr w:type="spellStart"/>
            <w:r>
              <w:t>Np</w:t>
            </w:r>
            <w:proofErr w:type="spellEnd"/>
            <w:r>
              <w:t>, and uses those constants</w:t>
            </w:r>
            <w:r w:rsidR="00A057EB">
              <w:t xml:space="preserve"> to compute empty</w:t>
            </w:r>
            <w:r>
              <w:t xml:space="preserve"> tim</w:t>
            </w:r>
            <w:r w:rsidR="00A057EB">
              <w:t>e (t) and signal (S) vectors. In two separate subsequent loops, the S</w:t>
            </w:r>
            <w:r>
              <w:t xml:space="preserve"> v</w:t>
            </w:r>
            <w:r w:rsidR="00A057EB">
              <w:t xml:space="preserve">ector is first cleared, and in the second, a nested loop is used to fill each index of S with a sinusoid with amplitude index of vector A, frequency index of vector f, and time index of vector t for each signal in the range specified by Ns. </w:t>
            </w:r>
            <w:r w:rsidR="00F91ECA">
              <w:t xml:space="preserve">The </w:t>
            </w:r>
            <w:proofErr w:type="spellStart"/>
            <w:r w:rsidR="00F91ECA">
              <w:t>snr</w:t>
            </w:r>
            <w:proofErr w:type="spellEnd"/>
            <w:r w:rsidR="00F91ECA">
              <w:t xml:space="preserve"> variable defines the amount of Gaussian noise to add to the sinusoids, such </w:t>
            </w:r>
            <w:proofErr w:type="gramStart"/>
            <w:r w:rsidR="00F91ECA">
              <w:t xml:space="preserve">that </w:t>
            </w:r>
            <w:proofErr w:type="gramEnd"/>
            <m:oMath>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signa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power</m:t>
                              </m:r>
                            </m:sub>
                          </m:sSub>
                        </m:num>
                        <m:den>
                          <m:r>
                            <w:rPr>
                              <w:rFonts w:ascii="Cambria Math" w:eastAsiaTheme="minorEastAsia" w:hAnsi="Cambria Math"/>
                            </w:rPr>
                            <m:t>nois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power</m:t>
                              </m:r>
                            </m:sub>
                          </m:sSub>
                        </m:den>
                      </m:f>
                    </m:e>
                  </m:d>
                </m:e>
              </m:func>
              <m:r>
                <w:rPr>
                  <w:rFonts w:ascii="Cambria Math" w:eastAsiaTheme="minorEastAsia" w:hAnsi="Cambria Math"/>
                </w:rPr>
                <m:t>=snr</m:t>
              </m:r>
            </m:oMath>
            <w:r w:rsidR="00F91ECA">
              <w:rPr>
                <w:rFonts w:eastAsiaTheme="minorEastAsia"/>
              </w:rPr>
              <w:t>.</w:t>
            </w:r>
          </w:p>
        </w:tc>
      </w:tr>
      <w:tr w:rsidR="00F91ECA" w:rsidTr="00897B5D">
        <w:tc>
          <w:tcPr>
            <w:tcW w:w="0" w:type="auto"/>
          </w:tcPr>
          <w:p w:rsidR="009003AA" w:rsidRDefault="00920561" w:rsidP="009003AA">
            <w:r>
              <w:t>2</w:t>
            </w:r>
          </w:p>
        </w:tc>
        <w:tc>
          <w:tcPr>
            <w:tcW w:w="0" w:type="auto"/>
          </w:tcPr>
          <w:p w:rsidR="009003AA" w:rsidRDefault="00A057EB" w:rsidP="009003AA">
            <w:proofErr w:type="spellStart"/>
            <w:r>
              <w:t>PowerSpectrum</w:t>
            </w:r>
            <w:proofErr w:type="spellEnd"/>
          </w:p>
        </w:tc>
        <w:tc>
          <w:tcPr>
            <w:tcW w:w="0" w:type="auto"/>
          </w:tcPr>
          <w:p w:rsidR="009003AA" w:rsidRDefault="00A057EB" w:rsidP="009003AA">
            <w:r>
              <w:t xml:space="preserve">signal vector </w:t>
            </w:r>
            <w:r>
              <w:lastRenderedPageBreak/>
              <w:t>(S)</w:t>
            </w:r>
          </w:p>
        </w:tc>
        <w:tc>
          <w:tcPr>
            <w:tcW w:w="0" w:type="auto"/>
          </w:tcPr>
          <w:p w:rsidR="009003AA" w:rsidRDefault="00A057EB" w:rsidP="001B7DF6">
            <w:r>
              <w:lastRenderedPageBreak/>
              <w:t xml:space="preserve">power </w:t>
            </w:r>
            <w:r>
              <w:lastRenderedPageBreak/>
              <w:t xml:space="preserve">spectrum </w:t>
            </w:r>
            <w:r w:rsidR="001B7DF6">
              <w:t>vector</w:t>
            </w:r>
            <w:r>
              <w:t xml:space="preserve"> (P)</w:t>
            </w:r>
          </w:p>
        </w:tc>
        <w:tc>
          <w:tcPr>
            <w:tcW w:w="0" w:type="auto"/>
          </w:tcPr>
          <w:p w:rsidR="009003AA" w:rsidRDefault="00A057EB" w:rsidP="00F91ECA">
            <w:r>
              <w:lastRenderedPageBreak/>
              <w:t xml:space="preserve">Computes P as a power vs. </w:t>
            </w:r>
            <w:r>
              <w:lastRenderedPageBreak/>
              <w:t xml:space="preserve">frequency vector of </w:t>
            </w:r>
            <w:r w:rsidR="00F91ECA">
              <w:t xml:space="preserve">a </w:t>
            </w:r>
            <w:r>
              <w:t>waveform using a Fast Fourier Transform (FFT) upon the contents of S.</w:t>
            </w:r>
          </w:p>
        </w:tc>
      </w:tr>
      <w:tr w:rsidR="00F91ECA" w:rsidTr="00897B5D">
        <w:tc>
          <w:tcPr>
            <w:tcW w:w="0" w:type="auto"/>
          </w:tcPr>
          <w:p w:rsidR="009003AA" w:rsidRDefault="00920561" w:rsidP="009003AA">
            <w:r>
              <w:lastRenderedPageBreak/>
              <w:t>3</w:t>
            </w:r>
          </w:p>
        </w:tc>
        <w:tc>
          <w:tcPr>
            <w:tcW w:w="0" w:type="auto"/>
          </w:tcPr>
          <w:p w:rsidR="009003AA" w:rsidRDefault="001B7DF6" w:rsidP="009003AA">
            <w:proofErr w:type="spellStart"/>
            <w:r>
              <w:t>FeatureExtract</w:t>
            </w:r>
            <w:proofErr w:type="spellEnd"/>
          </w:p>
        </w:tc>
        <w:tc>
          <w:tcPr>
            <w:tcW w:w="0" w:type="auto"/>
          </w:tcPr>
          <w:p w:rsidR="009003AA" w:rsidRDefault="0086106B" w:rsidP="009003AA">
            <w:r>
              <w:t>signal vector (S)</w:t>
            </w:r>
          </w:p>
        </w:tc>
        <w:tc>
          <w:tcPr>
            <w:tcW w:w="0" w:type="auto"/>
          </w:tcPr>
          <w:p w:rsidR="009003AA" w:rsidRDefault="001B7DF6" w:rsidP="009003AA">
            <w:r>
              <w:t xml:space="preserve">feature </w:t>
            </w:r>
            <w:proofErr w:type="spellStart"/>
            <w:r>
              <w:t>struct</w:t>
            </w:r>
            <w:proofErr w:type="spellEnd"/>
            <w:r>
              <w:t xml:space="preserve"> (</w:t>
            </w:r>
            <w:r w:rsidR="00DE0BF0">
              <w:t>Feat</w:t>
            </w:r>
            <w:r>
              <w:t>)</w:t>
            </w:r>
          </w:p>
        </w:tc>
        <w:tc>
          <w:tcPr>
            <w:tcW w:w="0" w:type="auto"/>
          </w:tcPr>
          <w:p w:rsidR="009003AA" w:rsidRDefault="001B7DF6" w:rsidP="009003AA">
            <w:r>
              <w:t xml:space="preserve">Computes the following features (parameters of </w:t>
            </w:r>
            <w:r w:rsidR="00DE0BF0">
              <w:t>Feat</w:t>
            </w:r>
            <w:r>
              <w:t>)</w:t>
            </w:r>
            <w:r w:rsidR="0086106B">
              <w:t xml:space="preserve"> after calling the power spectrum function</w:t>
            </w:r>
            <w:r>
              <w:t xml:space="preserve">: </w:t>
            </w:r>
          </w:p>
          <w:p w:rsidR="001B7DF6" w:rsidRDefault="001B7DF6" w:rsidP="001B7DF6">
            <w:pPr>
              <w:pStyle w:val="ListParagraph"/>
              <w:numPr>
                <w:ilvl w:val="0"/>
                <w:numId w:val="1"/>
              </w:numPr>
            </w:pPr>
            <w:r>
              <w:t>the fundamental frequency (</w:t>
            </w:r>
            <w:proofErr w:type="spellStart"/>
            <w:r>
              <w:t>ff</w:t>
            </w:r>
            <w:proofErr w:type="spellEnd"/>
            <w:r>
              <w:t>)</w:t>
            </w:r>
          </w:p>
          <w:p w:rsidR="001B7DF6" w:rsidRDefault="001B7DF6" w:rsidP="001B7DF6">
            <w:pPr>
              <w:pStyle w:val="ListParagraph"/>
              <w:numPr>
                <w:ilvl w:val="0"/>
                <w:numId w:val="1"/>
              </w:numPr>
            </w:pPr>
            <w:r>
              <w:t xml:space="preserve">the ratio of the second harmonic and the fundamental </w:t>
            </w:r>
            <w:r w:rsidR="00A12E75">
              <w:t xml:space="preserve">powers </w:t>
            </w:r>
            <w:r>
              <w:t>(ratio21)</w:t>
            </w:r>
          </w:p>
          <w:p w:rsidR="001B7DF6" w:rsidRDefault="001B7DF6" w:rsidP="001B7DF6">
            <w:pPr>
              <w:pStyle w:val="ListParagraph"/>
              <w:numPr>
                <w:ilvl w:val="0"/>
                <w:numId w:val="1"/>
              </w:numPr>
            </w:pPr>
            <w:r>
              <w:t>the ratio of the third harmonic and the second</w:t>
            </w:r>
            <w:r w:rsidR="00A12E75">
              <w:t xml:space="preserve"> powers </w:t>
            </w:r>
            <w:r>
              <w:t xml:space="preserve"> (ratio32)</w:t>
            </w:r>
          </w:p>
          <w:p w:rsidR="001B7DF6" w:rsidRDefault="001B7DF6" w:rsidP="001B7DF6">
            <w:pPr>
              <w:pStyle w:val="ListParagraph"/>
              <w:numPr>
                <w:ilvl w:val="0"/>
                <w:numId w:val="1"/>
              </w:numPr>
            </w:pPr>
            <w:r>
              <w:t>the ratio of the total power in the first half of the P spectrum and the second (</w:t>
            </w:r>
            <w:proofErr w:type="spellStart"/>
            <w:r>
              <w:t>halfnhalf</w:t>
            </w:r>
            <w:proofErr w:type="spellEnd"/>
            <w:r>
              <w:t>)</w:t>
            </w:r>
          </w:p>
          <w:p w:rsidR="001B7DF6" w:rsidRDefault="001B7DF6" w:rsidP="001B7DF6">
            <w:pPr>
              <w:pStyle w:val="ListParagraph"/>
              <w:numPr>
                <w:ilvl w:val="0"/>
                <w:numId w:val="1"/>
              </w:numPr>
            </w:pPr>
            <w:r>
              <w:t>the center of gravity computation of each P index</w:t>
            </w:r>
          </w:p>
          <w:p w:rsidR="001B7DF6" w:rsidRDefault="001B7DF6" w:rsidP="001B7DF6">
            <w:pPr>
              <w:pStyle w:val="ListParagraph"/>
              <w:numPr>
                <w:ilvl w:val="0"/>
                <w:numId w:val="1"/>
              </w:numPr>
            </w:pPr>
            <w:r>
              <w:t>the bandwidth computation of each P index</w:t>
            </w:r>
          </w:p>
        </w:tc>
      </w:tr>
      <w:tr w:rsidR="00F91ECA" w:rsidTr="00897B5D">
        <w:tc>
          <w:tcPr>
            <w:tcW w:w="0" w:type="auto"/>
          </w:tcPr>
          <w:p w:rsidR="009003AA" w:rsidRDefault="00920561" w:rsidP="009003AA">
            <w:r>
              <w:t>4</w:t>
            </w:r>
          </w:p>
        </w:tc>
        <w:tc>
          <w:tcPr>
            <w:tcW w:w="0" w:type="auto"/>
          </w:tcPr>
          <w:p w:rsidR="009003AA" w:rsidRDefault="00DE0BF0" w:rsidP="009003AA">
            <w:r>
              <w:t>Distance</w:t>
            </w:r>
          </w:p>
        </w:tc>
        <w:tc>
          <w:tcPr>
            <w:tcW w:w="0" w:type="auto"/>
          </w:tcPr>
          <w:p w:rsidR="009003AA" w:rsidRDefault="00DE0BF0" w:rsidP="009003AA">
            <w:r>
              <w:t xml:space="preserve">two Feat </w:t>
            </w:r>
            <w:proofErr w:type="spellStart"/>
            <w:r>
              <w:t>structs</w:t>
            </w:r>
            <w:proofErr w:type="spellEnd"/>
            <w:r>
              <w:t xml:space="preserve"> of two different classes of signals (F1,F2) </w:t>
            </w:r>
          </w:p>
        </w:tc>
        <w:tc>
          <w:tcPr>
            <w:tcW w:w="0" w:type="auto"/>
          </w:tcPr>
          <w:p w:rsidR="009003AA" w:rsidRDefault="00DE0BF0" w:rsidP="009003AA">
            <w:r>
              <w:t>RMSE* distance vector between the two classes’ features (distance)</w:t>
            </w:r>
          </w:p>
        </w:tc>
        <w:tc>
          <w:tcPr>
            <w:tcW w:w="0" w:type="auto"/>
          </w:tcPr>
          <w:p w:rsidR="009003AA" w:rsidRDefault="00DE0BF0" w:rsidP="009003AA">
            <w:r>
              <w:t xml:space="preserve">Computes RMSE calculation between each parameter of the Feat </w:t>
            </w:r>
            <w:proofErr w:type="spellStart"/>
            <w:r>
              <w:t>structs</w:t>
            </w:r>
            <w:proofErr w:type="spellEnd"/>
            <w:r>
              <w:t>.</w:t>
            </w:r>
          </w:p>
        </w:tc>
      </w:tr>
      <w:tr w:rsidR="00F91ECA" w:rsidTr="00897B5D">
        <w:tc>
          <w:tcPr>
            <w:tcW w:w="0" w:type="auto"/>
          </w:tcPr>
          <w:p w:rsidR="009003AA" w:rsidRDefault="00920561" w:rsidP="009003AA">
            <w:r>
              <w:t>5</w:t>
            </w:r>
          </w:p>
        </w:tc>
        <w:tc>
          <w:tcPr>
            <w:tcW w:w="0" w:type="auto"/>
          </w:tcPr>
          <w:p w:rsidR="009003AA" w:rsidRDefault="00DE0BF0" w:rsidP="009003AA">
            <w:proofErr w:type="spellStart"/>
            <w:r>
              <w:t>ClassMean</w:t>
            </w:r>
            <w:proofErr w:type="spellEnd"/>
          </w:p>
        </w:tc>
        <w:tc>
          <w:tcPr>
            <w:tcW w:w="0" w:type="auto"/>
          </w:tcPr>
          <w:p w:rsidR="009003AA" w:rsidRDefault="00DE0BF0" w:rsidP="009003AA">
            <w:r>
              <w:t xml:space="preserve">vector of all Feat </w:t>
            </w:r>
            <w:proofErr w:type="spellStart"/>
            <w:r>
              <w:t>structs</w:t>
            </w:r>
            <w:proofErr w:type="spellEnd"/>
            <w:r>
              <w:t xml:space="preserve"> which are generated by Training.py (Feats)</w:t>
            </w:r>
          </w:p>
        </w:tc>
        <w:tc>
          <w:tcPr>
            <w:tcW w:w="0" w:type="auto"/>
          </w:tcPr>
          <w:p w:rsidR="009003AA" w:rsidRDefault="00DE0BF0" w:rsidP="009003AA">
            <w:r>
              <w:t>mean of all the different classes’ Feat parameters (</w:t>
            </w:r>
            <w:r w:rsidR="00897B5D">
              <w:t xml:space="preserve">delimited and </w:t>
            </w:r>
            <w:r>
              <w:t>exported to separate text file)</w:t>
            </w:r>
          </w:p>
        </w:tc>
        <w:tc>
          <w:tcPr>
            <w:tcW w:w="0" w:type="auto"/>
          </w:tcPr>
          <w:p w:rsidR="009003AA" w:rsidRDefault="00897B5D" w:rsidP="009003AA">
            <w:r>
              <w:t>Searches for all features in each class ID, finds them all, and outputs the mean of each class.</w:t>
            </w:r>
          </w:p>
        </w:tc>
      </w:tr>
      <w:tr w:rsidR="00F91ECA" w:rsidTr="00897B5D">
        <w:tc>
          <w:tcPr>
            <w:tcW w:w="0" w:type="auto"/>
          </w:tcPr>
          <w:p w:rsidR="00897B5D" w:rsidRDefault="00897B5D" w:rsidP="009003AA">
            <w:r>
              <w:t>6</w:t>
            </w:r>
          </w:p>
        </w:tc>
        <w:tc>
          <w:tcPr>
            <w:tcW w:w="0" w:type="auto"/>
          </w:tcPr>
          <w:p w:rsidR="00897B5D" w:rsidRDefault="00897B5D" w:rsidP="009003AA">
            <w:proofErr w:type="spellStart"/>
            <w:r>
              <w:t>ClassStDev</w:t>
            </w:r>
            <w:proofErr w:type="spellEnd"/>
          </w:p>
        </w:tc>
        <w:tc>
          <w:tcPr>
            <w:tcW w:w="0" w:type="auto"/>
          </w:tcPr>
          <w:p w:rsidR="00897B5D" w:rsidRDefault="00897B5D" w:rsidP="007E6532">
            <w:r>
              <w:t xml:space="preserve">vector of all Feat </w:t>
            </w:r>
            <w:proofErr w:type="spellStart"/>
            <w:r>
              <w:t>structs</w:t>
            </w:r>
            <w:proofErr w:type="spellEnd"/>
            <w:r>
              <w:t xml:space="preserve"> which are generated by Training.py </w:t>
            </w:r>
            <w:r>
              <w:lastRenderedPageBreak/>
              <w:t>(Feats)</w:t>
            </w:r>
          </w:p>
        </w:tc>
        <w:tc>
          <w:tcPr>
            <w:tcW w:w="0" w:type="auto"/>
          </w:tcPr>
          <w:p w:rsidR="00897B5D" w:rsidRDefault="00897B5D" w:rsidP="007E6532">
            <w:r>
              <w:lastRenderedPageBreak/>
              <w:t xml:space="preserve">standard deviation of all the different classes’ Feat </w:t>
            </w:r>
            <w:r>
              <w:lastRenderedPageBreak/>
              <w:t>parameters (delimited and exported to separate text file)</w:t>
            </w:r>
          </w:p>
        </w:tc>
        <w:tc>
          <w:tcPr>
            <w:tcW w:w="0" w:type="auto"/>
          </w:tcPr>
          <w:p w:rsidR="00897B5D" w:rsidRDefault="00897B5D" w:rsidP="00897B5D">
            <w:r>
              <w:lastRenderedPageBreak/>
              <w:t>Searches for all features in each class ID, finds them all, and outputs the standard deviation of each class.</w:t>
            </w:r>
          </w:p>
        </w:tc>
      </w:tr>
    </w:tbl>
    <w:p w:rsidR="009003AA" w:rsidRDefault="009003AA" w:rsidP="009003AA"/>
    <w:p w:rsidR="00897B5D" w:rsidRDefault="00897B5D" w:rsidP="009003AA">
      <w:r>
        <w:t>*Whether or not to implement a weighted RMSE computation is currently under review.</w:t>
      </w:r>
    </w:p>
    <w:p w:rsidR="0052507B" w:rsidRDefault="0052507B" w:rsidP="009003AA">
      <w:pPr>
        <w:rPr>
          <w:b/>
        </w:rPr>
      </w:pPr>
    </w:p>
    <w:p w:rsidR="0052507B" w:rsidRDefault="0052507B" w:rsidP="0052507B">
      <w:pPr>
        <w:rPr>
          <w:b/>
        </w:rPr>
      </w:pPr>
      <w:r>
        <w:rPr>
          <w:b/>
        </w:rPr>
        <w:t>Assorted Formulae</w:t>
      </w:r>
    </w:p>
    <w:p w:rsidR="0052507B" w:rsidRPr="0052507B" w:rsidRDefault="0052507B" w:rsidP="0052507B">
      <w:r>
        <w:t xml:space="preserve">Let the following vector be </w:t>
      </w:r>
      <w:r w:rsidR="00BE07FA">
        <w:t xml:space="preserve">an </w:t>
      </w:r>
      <w:r>
        <w:t>amplitude time series of a signal,</w:t>
      </w:r>
    </w:p>
    <w:p w:rsidR="00BE07FA" w:rsidRPr="00BE07FA" w:rsidRDefault="0086106B" w:rsidP="0052507B">
      <w:pPr>
        <w:rPr>
          <w:rFonts w:eastAsiaTheme="minorEastAsia"/>
        </w:rPr>
      </w:pPr>
      <m:oMathPara>
        <m:oMathParaPr>
          <m:jc m:val="left"/>
        </m:oMathParaPr>
        <m:oMath>
          <m:bar>
            <m:barPr>
              <m:ctrlPr>
                <w:rPr>
                  <w:rFonts w:ascii="Cambria Math" w:hAnsi="Cambria Math"/>
                  <w:i/>
                </w:rPr>
              </m:ctrlPr>
            </m:barPr>
            <m:e>
              <m:r>
                <w:rPr>
                  <w:rFonts w:ascii="Cambria Math" w:hAnsi="Cambria Math"/>
                </w:rPr>
                <m:t>X</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E07FA" w:rsidRDefault="00BE07FA" w:rsidP="0052507B">
      <w:pPr>
        <w:rPr>
          <w:rFonts w:eastAsiaTheme="minorEastAsia"/>
        </w:rPr>
      </w:pPr>
      <w:r>
        <w:rPr>
          <w:rFonts w:eastAsiaTheme="minorEastAsia"/>
        </w:rPr>
        <w:t xml:space="preserve">Let </w:t>
      </w:r>
      <m:oMath>
        <m:bar>
          <m:barPr>
            <m:ctrlPr>
              <w:rPr>
                <w:rFonts w:ascii="Cambria Math" w:eastAsiaTheme="minorEastAsia" w:hAnsi="Cambria Math"/>
                <w:i/>
              </w:rPr>
            </m:ctrlPr>
          </m:barPr>
          <m:e>
            <m:r>
              <w:rPr>
                <w:rFonts w:ascii="Cambria Math" w:eastAsiaTheme="minorEastAsia" w:hAnsi="Cambria Math"/>
              </w:rPr>
              <m:t>Y</m:t>
            </m:r>
          </m:e>
        </m:bar>
      </m:oMath>
      <w:r>
        <w:rPr>
          <w:rFonts w:eastAsiaTheme="minorEastAsia"/>
        </w:rPr>
        <w:t xml:space="preserve"> be the Discrete Fourier Transform </w:t>
      </w:r>
      <w:proofErr w:type="gramStart"/>
      <w:r>
        <w:rPr>
          <w:rFonts w:eastAsiaTheme="minorEastAsia"/>
        </w:rPr>
        <w:t xml:space="preserve">of </w:t>
      </w:r>
      <w:proofErr w:type="gramEnd"/>
      <m:oMath>
        <m:bar>
          <m:barPr>
            <m:ctrlPr>
              <w:rPr>
                <w:rFonts w:ascii="Cambria Math" w:hAnsi="Cambria Math"/>
                <w:i/>
              </w:rPr>
            </m:ctrlPr>
          </m:barPr>
          <m:e>
            <m:r>
              <w:rPr>
                <w:rFonts w:ascii="Cambria Math" w:hAnsi="Cambria Math"/>
              </w:rPr>
              <m:t>X</m:t>
            </m:r>
          </m:e>
        </m:bar>
      </m:oMath>
      <w:r>
        <w:rPr>
          <w:rFonts w:eastAsiaTheme="minorEastAsia"/>
        </w:rPr>
        <w:t>.</w:t>
      </w:r>
    </w:p>
    <w:p w:rsidR="006B3CB9" w:rsidRPr="006B3CB9" w:rsidRDefault="0086106B" w:rsidP="0052507B">
      <w:pPr>
        <w:rPr>
          <w:rFonts w:eastAsiaTheme="minorEastAsia"/>
        </w:rPr>
      </w:pPr>
      <m:oMathPara>
        <m:oMathParaPr>
          <m:jc m:val="left"/>
        </m:oMathParaPr>
        <m:oMath>
          <m:bar>
            <m:barPr>
              <m:ctrlPr>
                <w:rPr>
                  <w:rFonts w:ascii="Cambria Math" w:hAnsi="Cambria Math"/>
                  <w:i/>
                </w:rPr>
              </m:ctrlPr>
            </m:barPr>
            <m:e>
              <m:r>
                <w:rPr>
                  <w:rFonts w:ascii="Cambria Math" w:hAnsi="Cambria Math"/>
                </w:rPr>
                <m:t>Y</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6B3CB9" w:rsidRPr="006B3CB9" w:rsidRDefault="0086106B" w:rsidP="0052507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exp⁡</m:t>
              </m:r>
              <m:r>
                <w:rPr>
                  <w:rFonts w:ascii="Cambria Math" w:eastAsiaTheme="minorEastAsia" w:hAnsi="Cambria Math"/>
                </w:rPr>
                <m:t>(-j2πik)</m:t>
              </m:r>
            </m:e>
          </m:nary>
        </m:oMath>
      </m:oMathPara>
    </w:p>
    <w:p w:rsidR="006B3CB9" w:rsidRDefault="006B3CB9" w:rsidP="0052507B">
      <w:pPr>
        <w:rPr>
          <w:rFonts w:eastAsiaTheme="minorEastAsia"/>
        </w:rPr>
      </w:pPr>
      <w:r>
        <w:rPr>
          <w:rFonts w:eastAsiaTheme="minorEastAsia"/>
        </w:rPr>
        <w:t xml:space="preserve">Let </w:t>
      </w:r>
      <m:oMath>
        <m:bar>
          <m:barPr>
            <m:ctrlPr>
              <w:rPr>
                <w:rFonts w:ascii="Cambria Math" w:eastAsiaTheme="minorEastAsia" w:hAnsi="Cambria Math"/>
                <w:i/>
              </w:rPr>
            </m:ctrlPr>
          </m:barPr>
          <m:e>
            <m:r>
              <w:rPr>
                <w:rFonts w:ascii="Cambria Math" w:eastAsiaTheme="minorEastAsia" w:hAnsi="Cambria Math"/>
              </w:rPr>
              <m:t>Z</m:t>
            </m:r>
          </m:e>
        </m:bar>
      </m:oMath>
      <w:r>
        <w:rPr>
          <w:rFonts w:eastAsiaTheme="minorEastAsia"/>
        </w:rPr>
        <w:t xml:space="preserve"> be the</w:t>
      </w:r>
      <w:r w:rsidR="008B125E">
        <w:rPr>
          <w:rFonts w:eastAsiaTheme="minorEastAsia"/>
        </w:rPr>
        <w:t xml:space="preserve"> raw</w:t>
      </w:r>
      <w:r>
        <w:rPr>
          <w:rFonts w:eastAsiaTheme="minorEastAsia"/>
        </w:rPr>
        <w:t xml:space="preserve"> power spectrum,</w:t>
      </w:r>
    </w:p>
    <w:p w:rsidR="006B3CB9" w:rsidRPr="006B3CB9" w:rsidRDefault="0086106B" w:rsidP="006B3CB9">
      <w:pPr>
        <w:rPr>
          <w:rFonts w:eastAsiaTheme="minorEastAsia"/>
        </w:rPr>
      </w:pPr>
      <m:oMathPara>
        <m:oMathParaPr>
          <m:jc m:val="left"/>
        </m:oMathParaPr>
        <m:oMath>
          <m:bar>
            <m:barPr>
              <m:ctrlPr>
                <w:rPr>
                  <w:rFonts w:ascii="Cambria Math" w:hAnsi="Cambria Math"/>
                  <w:i/>
                </w:rPr>
              </m:ctrlPr>
            </m:barPr>
            <m:e>
              <m:r>
                <w:rPr>
                  <w:rFonts w:ascii="Cambria Math" w:hAnsi="Cambria Math"/>
                </w:rPr>
                <m:t>Z</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6B3CB9" w:rsidRPr="008B125E" w:rsidRDefault="0086106B" w:rsidP="0052507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e>
            <m:sup>
              <m:r>
                <w:rPr>
                  <w:rFonts w:ascii="Cambria Math" w:eastAsiaTheme="minorEastAsia" w:hAnsi="Cambria Math"/>
                </w:rPr>
                <m:t>2</m:t>
              </m:r>
            </m:sup>
          </m:sSup>
        </m:oMath>
      </m:oMathPara>
    </w:p>
    <w:p w:rsidR="008B125E" w:rsidRDefault="008B125E" w:rsidP="0052507B">
      <w:pPr>
        <w:rPr>
          <w:rFonts w:eastAsiaTheme="minorEastAsia"/>
        </w:rPr>
      </w:pPr>
      <w:r>
        <w:rPr>
          <w:rFonts w:eastAsiaTheme="minorEastAsia"/>
        </w:rPr>
        <w:t>To create a background estimate for waveform normalization, the following steps are executed,</w:t>
      </w:r>
    </w:p>
    <w:p w:rsidR="008B125E" w:rsidRDefault="008B125E" w:rsidP="008B125E">
      <w:pPr>
        <w:pStyle w:val="ListParagraph"/>
        <w:numPr>
          <w:ilvl w:val="0"/>
          <w:numId w:val="4"/>
        </w:numPr>
        <w:rPr>
          <w:rFonts w:eastAsiaTheme="minorEastAsia"/>
        </w:rPr>
      </w:pPr>
      <w:r>
        <w:rPr>
          <w:rFonts w:eastAsiaTheme="minorEastAsia"/>
        </w:rPr>
        <w:t xml:space="preserve">Define the convolution kernel, </w:t>
      </w:r>
      <m:oMath>
        <m:bar>
          <m:barPr>
            <m:ctrlPr>
              <w:rPr>
                <w:rFonts w:ascii="Cambria Math" w:eastAsiaTheme="minorEastAsia" w:hAnsi="Cambria Math"/>
                <w:i/>
              </w:rPr>
            </m:ctrlPr>
          </m:barPr>
          <m:e>
            <m:r>
              <w:rPr>
                <w:rFonts w:ascii="Cambria Math" w:eastAsiaTheme="minorEastAsia" w:hAnsi="Cambria Math"/>
              </w:rPr>
              <m:t>H</m:t>
            </m:r>
          </m:e>
        </m:bar>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oMath>
    </w:p>
    <w:p w:rsidR="008B125E" w:rsidRPr="008B125E" w:rsidRDefault="0086106B" w:rsidP="008B125E">
      <w:pPr>
        <w:ind w:left="720"/>
        <w:rPr>
          <w:rFonts w:eastAsiaTheme="minorEastAsia"/>
        </w:r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sub>
            </m:sSub>
          </m:e>
        </m:d>
        <m:r>
          <w:rPr>
            <w:rFonts w:ascii="Cambria Math" w:eastAsiaTheme="minorEastAsia" w:hAnsi="Cambria Math"/>
          </w:rPr>
          <m:t>=1</m:t>
        </m:r>
      </m:oMath>
      <w:r w:rsidR="008B125E">
        <w:rPr>
          <w:rFonts w:eastAsiaTheme="minorEastAsia"/>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r>
          <w:rPr>
            <w:rFonts w:ascii="Cambria Math" w:eastAsiaTheme="minorEastAsia" w:hAnsi="Cambria Math"/>
          </w:rPr>
          <m:t>=1</m:t>
        </m:r>
      </m:oMath>
      <w:r w:rsidR="001258FF">
        <w:rPr>
          <w:rFonts w:eastAsiaTheme="minorEastAsia"/>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sub>
            </m:sSub>
          </m:e>
        </m:d>
        <m:r>
          <w:rPr>
            <w:rFonts w:ascii="Cambria Math" w:eastAsiaTheme="minorEastAsia" w:hAnsi="Cambria Math"/>
          </w:rPr>
          <m:t>=0</m:t>
        </m:r>
      </m:oMath>
    </w:p>
    <w:p w:rsidR="008B125E" w:rsidRDefault="001258FF" w:rsidP="008B125E">
      <w:pPr>
        <w:ind w:left="720"/>
        <w:rPr>
          <w:rFonts w:eastAsiaTheme="minorEastAsia"/>
        </w:rPr>
      </w:pPr>
      <w:r>
        <w:rPr>
          <w:rFonts w:eastAsiaTheme="minorEastAsia"/>
        </w:rPr>
        <w:t xml:space="preserve">Nominally, </w:t>
      </w:r>
      <m:oMath>
        <m:r>
          <w:rPr>
            <w:rFonts w:ascii="Cambria Math" w:eastAsiaTheme="minorEastAsia" w:hAnsi="Cambria Math"/>
          </w:rPr>
          <m:t>K≈0.1N</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G≈0.2K</m:t>
        </m:r>
      </m:oMath>
      <w:r>
        <w:rPr>
          <w:rFonts w:eastAsiaTheme="minorEastAsia"/>
        </w:rPr>
        <w:t>.</w:t>
      </w:r>
    </w:p>
    <w:p w:rsidR="00FC7018" w:rsidRDefault="00FC7018" w:rsidP="008B125E">
      <w:pPr>
        <w:ind w:left="720"/>
        <w:rPr>
          <w:rFonts w:eastAsiaTheme="minorEastAsia"/>
        </w:rPr>
      </w:pPr>
      <w:r>
        <w:rPr>
          <w:rFonts w:eastAsiaTheme="minorEastAsia"/>
        </w:rPr>
        <w:t xml:space="preserve">Let the vector </w:t>
      </w:r>
      <m:oMath>
        <m:bar>
          <m:barPr>
            <m:ctrlPr>
              <w:rPr>
                <w:rFonts w:ascii="Cambria Math" w:hAnsi="Cambria Math"/>
                <w:i/>
              </w:rPr>
            </m:ctrlPr>
          </m:barPr>
          <m:e>
            <m:r>
              <w:rPr>
                <w:rFonts w:ascii="Cambria Math" w:hAnsi="Cambria Math"/>
              </w:rPr>
              <m:t>U</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eastAsiaTheme="minorEastAsia" w:hAnsi="Cambria Math"/>
          </w:rPr>
          <m:t xml:space="preserve"> </m:t>
        </m:r>
      </m:oMath>
      <w:r>
        <w:rPr>
          <w:rFonts w:eastAsiaTheme="minorEastAsia"/>
        </w:rPr>
        <w:t xml:space="preserve"> be the smooth power spectrum.</w:t>
      </w:r>
    </w:p>
    <w:p w:rsidR="00FC7018" w:rsidRPr="00BC21E7" w:rsidRDefault="0086106B" w:rsidP="008B125E">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ub>
              </m:sSub>
            </m:e>
          </m:nary>
        </m:oMath>
      </m:oMathPara>
    </w:p>
    <w:p w:rsidR="00BC21E7" w:rsidRDefault="00BC21E7" w:rsidP="00BC21E7">
      <w:pPr>
        <w:rPr>
          <w:rFonts w:eastAsiaTheme="minorEastAsia"/>
        </w:rPr>
      </w:pPr>
      <w:r>
        <w:rPr>
          <w:rFonts w:eastAsiaTheme="minorEastAsia"/>
        </w:rPr>
        <w:lastRenderedPageBreak/>
        <w:t xml:space="preserve">Then, let </w:t>
      </w:r>
      <m:oMath>
        <m:bar>
          <m:barPr>
            <m:ctrlPr>
              <w:rPr>
                <w:rFonts w:ascii="Cambria Math" w:hAnsi="Cambria Math"/>
                <w:i/>
              </w:rPr>
            </m:ctrlPr>
          </m:barPr>
          <m:e>
            <m:r>
              <w:rPr>
                <w:rFonts w:ascii="Cambria Math" w:hAnsi="Cambria Math"/>
              </w:rPr>
              <m:t>V</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Pr>
          <w:rFonts w:eastAsiaTheme="minorEastAsia"/>
        </w:rPr>
        <w:t xml:space="preserve"> be the normalized power spectrum, where</w:t>
      </w:r>
    </w:p>
    <w:p w:rsidR="00BC21E7" w:rsidRPr="00BC21E7" w:rsidRDefault="0086106B" w:rsidP="00BC21E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oMath>
      </m:oMathPara>
    </w:p>
    <w:p w:rsidR="00BC21E7" w:rsidRDefault="00BC21E7" w:rsidP="00BC21E7">
      <w:pPr>
        <w:rPr>
          <w:rFonts w:eastAsiaTheme="minorEastAsia"/>
        </w:rPr>
      </w:pPr>
      <w:r>
        <w:rPr>
          <w:rFonts w:eastAsiaTheme="minorEastAsia"/>
        </w:rPr>
        <w:t xml:space="preserve">To detect all the tones within the </w:t>
      </w:r>
      <w:r w:rsidR="00D470D6">
        <w:rPr>
          <w:rFonts w:eastAsiaTheme="minorEastAsia"/>
        </w:rPr>
        <w:t>normalized power spectrum</w:t>
      </w:r>
      <w:r>
        <w:rPr>
          <w:rFonts w:eastAsiaTheme="minorEastAsia"/>
        </w:rPr>
        <w:t>,</w:t>
      </w:r>
      <w:r w:rsidR="0050334E">
        <w:rPr>
          <w:rFonts w:eastAsiaTheme="minorEastAsia"/>
        </w:rPr>
        <w:t xml:space="preserve"> find all the local maxima greater than the </w:t>
      </w:r>
      <w:proofErr w:type="gramStart"/>
      <w:r w:rsidR="0050334E">
        <w:rPr>
          <w:rFonts w:eastAsiaTheme="minorEastAsia"/>
        </w:rPr>
        <w:t xml:space="preserve">threshold </w:t>
      </w:r>
      <w:proofErr w:type="gramEnd"/>
      <m:oMath>
        <m:r>
          <w:rPr>
            <w:rFonts w:ascii="Cambria Math" w:eastAsiaTheme="minorEastAsia" w:hAnsi="Cambria Math"/>
          </w:rPr>
          <m:t>T</m:t>
        </m:r>
      </m:oMath>
      <w:r w:rsidR="0050334E">
        <w:rPr>
          <w:rFonts w:eastAsiaTheme="minorEastAsia"/>
        </w:rPr>
        <w:t xml:space="preserve">, where, nominally, </w:t>
      </w:r>
      <m:oMath>
        <m:r>
          <w:rPr>
            <w:rFonts w:ascii="Cambria Math" w:eastAsiaTheme="minorEastAsia" w:hAnsi="Cambria Math"/>
          </w:rPr>
          <m:t>5≤T≤10</m:t>
        </m:r>
      </m:oMath>
      <w:r w:rsidR="0050334E">
        <w:rPr>
          <w:rFonts w:eastAsiaTheme="minorEastAsia"/>
        </w:rPr>
        <w:t xml:space="preserve">. </w:t>
      </w:r>
    </w:p>
    <w:p w:rsidR="00F753AB" w:rsidRPr="006B3CB9" w:rsidRDefault="0050334E" w:rsidP="00F753AB">
      <w:pPr>
        <w:rPr>
          <w:rFonts w:eastAsiaTheme="minorEastAsia"/>
        </w:rPr>
      </w:pPr>
      <w:r>
        <w:rPr>
          <w:rFonts w:eastAsiaTheme="minorEastAsia"/>
        </w:rPr>
        <w:t>Let the vector</w:t>
      </w:r>
      <w:r w:rsidR="00F753AB">
        <w:rPr>
          <w:rFonts w:eastAsiaTheme="minorEastAsia"/>
        </w:rPr>
        <w:t xml:space="preserve">, </w:t>
      </w:r>
      <m:oMath>
        <m:bar>
          <m:barPr>
            <m:ctrlPr>
              <w:rPr>
                <w:rFonts w:ascii="Cambria Math" w:hAnsi="Cambria Math"/>
                <w:i/>
              </w:rPr>
            </m:ctrlPr>
          </m:barPr>
          <m:e>
            <m:r>
              <w:rPr>
                <w:rFonts w:ascii="Cambria Math" w:hAnsi="Cambria Math"/>
              </w:rPr>
              <m:t>R</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oMath>
      <w:r w:rsidR="00F753AB">
        <w:rPr>
          <w:rFonts w:eastAsiaTheme="minorEastAsia"/>
        </w:rPr>
        <w:t xml:space="preserve"> where</w:t>
      </w:r>
    </w:p>
    <w:p w:rsidR="0050334E" w:rsidRPr="00BC21E7" w:rsidRDefault="0050334E" w:rsidP="00BC21E7">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A12E75">
        <w:rPr>
          <w:rFonts w:eastAsiaTheme="minorEastAsia"/>
        </w:rPr>
        <w:t xml:space="preserve"> </w:t>
      </w:r>
      <w:proofErr w:type="gramStart"/>
      <w:r>
        <w:rPr>
          <w:rFonts w:eastAsiaTheme="minorEastAsia"/>
        </w:rPr>
        <w:t>if</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i-1 </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&gt;T</m:t>
        </m:r>
      </m:oMath>
      <w:r w:rsidR="00F753AB">
        <w:rPr>
          <w:rFonts w:eastAsiaTheme="minorEastAsia"/>
        </w:rPr>
        <w:t xml:space="preserve">; </w:t>
      </w:r>
      <m:oMath>
        <m:r>
          <w:rPr>
            <w:rFonts w:ascii="Cambria Math" w:eastAsiaTheme="minorEastAsia" w:hAnsi="Cambria Math"/>
          </w:rPr>
          <m:t>i ϵ [1,N]</m:t>
        </m:r>
      </m:oMath>
    </w:p>
    <w:p w:rsidR="00BC21E7" w:rsidRDefault="0050334E" w:rsidP="0050334E">
      <w:pPr>
        <w:rPr>
          <w:rFonts w:eastAsiaTheme="minorEastAsia"/>
        </w:rPr>
      </w:pPr>
      <m:oMath>
        <m:r>
          <w:rPr>
            <w:rFonts w:ascii="Cambria Math" w:eastAsiaTheme="minorEastAsia" w:hAnsi="Cambria Math"/>
            <w:vertAlign w:val="subscript"/>
          </w:rPr>
          <m:t>T</m:t>
        </m:r>
      </m:oMath>
      <w:r>
        <w:rPr>
          <w:rFonts w:eastAsiaTheme="minorEastAsia"/>
        </w:rPr>
        <w:t xml:space="preserve"> </w:t>
      </w:r>
      <w:proofErr w:type="gramStart"/>
      <w:r>
        <w:rPr>
          <w:rFonts w:eastAsiaTheme="minorEastAsia"/>
        </w:rPr>
        <w:t>is</w:t>
      </w:r>
      <w:proofErr w:type="gramEnd"/>
      <w:r>
        <w:rPr>
          <w:rFonts w:eastAsiaTheme="minorEastAsia"/>
        </w:rPr>
        <w:t xml:space="preserve"> the number of values in </w:t>
      </w:r>
      <m:oMath>
        <m:bar>
          <m:barPr>
            <m:ctrlPr>
              <w:rPr>
                <w:rFonts w:ascii="Cambria Math" w:eastAsiaTheme="minorEastAsia" w:hAnsi="Cambria Math"/>
                <w:i/>
              </w:rPr>
            </m:ctrlPr>
          </m:barPr>
          <m:e>
            <m:r>
              <w:rPr>
                <w:rFonts w:ascii="Cambria Math" w:eastAsiaTheme="minorEastAsia" w:hAnsi="Cambria Math"/>
              </w:rPr>
              <m:t>V</m:t>
            </m:r>
          </m:e>
        </m:bar>
      </m:oMath>
      <w:r w:rsidR="00D470D6">
        <w:rPr>
          <w:rFonts w:eastAsiaTheme="minorEastAsia"/>
        </w:rPr>
        <w:t xml:space="preserve"> that satisfy the above criteria.</w:t>
      </w:r>
    </w:p>
    <w:p w:rsidR="00F753AB" w:rsidRPr="006B3CB9" w:rsidRDefault="00F753AB" w:rsidP="00F753AB">
      <w:pPr>
        <w:rPr>
          <w:rFonts w:eastAsiaTheme="minorEastAsia"/>
        </w:rPr>
      </w:pPr>
      <w:r>
        <w:rPr>
          <w:rFonts w:eastAsiaTheme="minorEastAsia"/>
        </w:rPr>
        <w:t xml:space="preserve">Also store the </w:t>
      </w:r>
      <w:proofErr w:type="gramStart"/>
      <w:r>
        <w:rPr>
          <w:rFonts w:eastAsiaTheme="minorEastAsia"/>
        </w:rPr>
        <w:t xml:space="preserve">vector </w:t>
      </w:r>
      <w:proofErr w:type="gramEnd"/>
      <m:oMath>
        <m:bar>
          <m:barPr>
            <m:ctrlPr>
              <w:rPr>
                <w:rFonts w:ascii="Cambria Math" w:eastAsiaTheme="minorEastAsia" w:hAnsi="Cambria Math"/>
                <w:i/>
              </w:rPr>
            </m:ctrlPr>
          </m:barPr>
          <m:e>
            <m:r>
              <w:rPr>
                <w:rFonts w:ascii="Cambria Math" w:eastAsiaTheme="minorEastAsia" w:hAnsi="Cambria Math"/>
              </w:rPr>
              <m:t>P</m:t>
            </m:r>
          </m:e>
        </m:bar>
      </m:oMath>
      <w:r>
        <w:rPr>
          <w:rFonts w:eastAsiaTheme="minorEastAsia"/>
        </w:rPr>
        <w:t xml:space="preserve">, </w:t>
      </w:r>
      <m:oMath>
        <m:bar>
          <m:barPr>
            <m:ctrlPr>
              <w:rPr>
                <w:rFonts w:ascii="Cambria Math" w:hAnsi="Cambria Math"/>
                <w:i/>
              </w:rPr>
            </m:ctrlPr>
          </m:barPr>
          <m:e>
            <m:r>
              <w:rPr>
                <w:rFonts w:ascii="Cambria Math" w:hAnsi="Cambria Math"/>
              </w:rPr>
              <m:t>P</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oMath>
      <w:r>
        <w:rPr>
          <w:rFonts w:eastAsiaTheme="minorEastAsia"/>
        </w:rPr>
        <w:t xml:space="preserve"> equal to the indices of </w:t>
      </w:r>
      <m:oMath>
        <m:bar>
          <m:barPr>
            <m:ctrlPr>
              <w:rPr>
                <w:rFonts w:ascii="Cambria Math" w:eastAsiaTheme="minorEastAsia" w:hAnsi="Cambria Math"/>
                <w:i/>
              </w:rPr>
            </m:ctrlPr>
          </m:barPr>
          <m:e>
            <m:r>
              <w:rPr>
                <w:rFonts w:ascii="Cambria Math" w:eastAsiaTheme="minorEastAsia" w:hAnsi="Cambria Math"/>
              </w:rPr>
              <m:t>V</m:t>
            </m:r>
          </m:e>
        </m:bar>
      </m:oMath>
      <w:r>
        <w:rPr>
          <w:rFonts w:eastAsiaTheme="minorEastAsia"/>
        </w:rPr>
        <w:t xml:space="preserve"> satisfying the local max criteria.</w:t>
      </w:r>
    </w:p>
    <w:p w:rsidR="006B3CB9" w:rsidRDefault="006B3CB9" w:rsidP="0052507B">
      <w:pPr>
        <w:rPr>
          <w:rFonts w:eastAsiaTheme="minorEastAsia"/>
        </w:rPr>
      </w:pPr>
      <w:r>
        <w:rPr>
          <w:rFonts w:eastAsiaTheme="minorEastAsia"/>
        </w:rPr>
        <w:t>Let the following be features of the power spectrum</w:t>
      </w:r>
      <w:r w:rsidR="008B125E">
        <w:rPr>
          <w:rFonts w:eastAsiaTheme="minorEastAsia"/>
        </w:rPr>
        <w:t>:</w:t>
      </w:r>
    </w:p>
    <w:p w:rsidR="008B125E" w:rsidRDefault="008B125E" w:rsidP="008B125E">
      <w:pPr>
        <w:pStyle w:val="ListParagraph"/>
        <w:numPr>
          <w:ilvl w:val="0"/>
          <w:numId w:val="3"/>
        </w:numPr>
      </w:pPr>
      <w:r>
        <w:t xml:space="preserve">The fundamental </w:t>
      </w:r>
      <w:proofErr w:type="gramStart"/>
      <w:r>
        <w:t>frequency</w:t>
      </w:r>
      <w:r w:rsidR="00F753AB">
        <w:t xml:space="preserve">, or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r>
          <m:rPr>
            <m:sty m:val="p"/>
          </m:rPr>
          <w:rPr>
            <w:rFonts w:ascii="Cambria Math" w:hAnsi="Cambria Math"/>
          </w:rPr>
          <m:t>Δ</m:t>
        </m:r>
        <m:r>
          <w:rPr>
            <w:rFonts w:ascii="Cambria Math" w:hAnsi="Cambria Math"/>
          </w:rPr>
          <m:t>f</m:t>
        </m:r>
      </m:oMath>
      <w:r w:rsidR="00F753AB">
        <w:rPr>
          <w:rFonts w:eastAsiaTheme="minorEastAsia"/>
        </w:rPr>
        <w:t xml:space="preserve"> where </w:t>
      </w:r>
      <m:oMath>
        <m:r>
          <m:rPr>
            <m:sty m:val="p"/>
          </m:rPr>
          <w:rPr>
            <w:rFonts w:ascii="Cambria Math" w:eastAsiaTheme="minorEastAsia" w:hAnsi="Cambria Math"/>
          </w:rPr>
          <m:t>Δ</m:t>
        </m:r>
        <m:r>
          <w:rPr>
            <w:rFonts w:ascii="Cambria Math" w:eastAsiaTheme="minorEastAsia" w:hAnsi="Cambria Math"/>
          </w:rPr>
          <m:t>f</m:t>
        </m:r>
      </m:oMath>
      <w:proofErr w:type="gramEnd"/>
      <w:r w:rsidR="00F753AB">
        <w:rPr>
          <w:rFonts w:eastAsiaTheme="minorEastAsia"/>
        </w:rPr>
        <w:t xml:space="preserve"> is the bandwidth of each power spectral bin.</w:t>
      </w:r>
      <w:r w:rsidR="00A12E75">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N</m:t>
            </m:r>
          </m:den>
        </m:f>
      </m:oMath>
      <w:r w:rsidR="00A12E75">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sidR="00A12E75">
        <w:rPr>
          <w:rFonts w:eastAsiaTheme="minorEastAsia"/>
        </w:rPr>
        <w:t xml:space="preserve"> is the digital sample rate of the original signal</w:t>
      </w:r>
      <w:proofErr w:type="gramStart"/>
      <w:r w:rsidR="00A12E75">
        <w:rPr>
          <w:rFonts w:eastAsiaTheme="minorEastAsia"/>
        </w:rPr>
        <w:t xml:space="preserve">, </w:t>
      </w:r>
      <w:proofErr w:type="gramEnd"/>
      <m:oMath>
        <m:bar>
          <m:barPr>
            <m:ctrlPr>
              <w:rPr>
                <w:rFonts w:ascii="Cambria Math" w:eastAsiaTheme="minorEastAsia" w:hAnsi="Cambria Math"/>
                <w:i/>
              </w:rPr>
            </m:ctrlPr>
          </m:barPr>
          <m:e>
            <m:r>
              <w:rPr>
                <w:rFonts w:ascii="Cambria Math" w:eastAsiaTheme="minorEastAsia" w:hAnsi="Cambria Math"/>
              </w:rPr>
              <m:t>X</m:t>
            </m:r>
          </m:e>
        </m:bar>
      </m:oMath>
      <w:r w:rsidR="00A12E75">
        <w:rPr>
          <w:rFonts w:eastAsiaTheme="minorEastAsia"/>
        </w:rPr>
        <w:t>.</w:t>
      </w:r>
    </w:p>
    <w:p w:rsidR="008B125E" w:rsidRDefault="00A12E75" w:rsidP="008B125E">
      <w:pPr>
        <w:pStyle w:val="ListParagraph"/>
        <w:numPr>
          <w:ilvl w:val="0"/>
          <w:numId w:val="3"/>
        </w:numPr>
      </w:pPr>
      <w:r>
        <w:t>T</w:t>
      </w:r>
      <w:r w:rsidR="008B125E">
        <w:t>he ratio of the second harmonic and the fundamental</w:t>
      </w:r>
      <w:r>
        <w:t xml:space="preserve"> powers</w:t>
      </w:r>
      <w:r w:rsidR="00F753AB">
        <w:t xml:space="preserve">, or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rsidR="008B125E" w:rsidRDefault="00A12E75" w:rsidP="008B125E">
      <w:pPr>
        <w:pStyle w:val="ListParagraph"/>
        <w:numPr>
          <w:ilvl w:val="0"/>
          <w:numId w:val="3"/>
        </w:numPr>
      </w:pPr>
      <w:r>
        <w:t>T</w:t>
      </w:r>
      <w:r w:rsidR="008B125E">
        <w:t xml:space="preserve">he ratio of the third harmonic and the second </w:t>
      </w:r>
      <w:r>
        <w:t xml:space="preserve">powers, or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p>
    <w:p w:rsidR="008B125E" w:rsidRDefault="00A12E75" w:rsidP="008B125E">
      <w:pPr>
        <w:pStyle w:val="ListParagraph"/>
        <w:numPr>
          <w:ilvl w:val="0"/>
          <w:numId w:val="3"/>
        </w:numPr>
      </w:pPr>
      <w:r>
        <w:t>T</w:t>
      </w:r>
      <w:r w:rsidR="008B125E">
        <w:t xml:space="preserve">he ratio of the total </w:t>
      </w:r>
      <w:r>
        <w:t>power in the first half of the power</w:t>
      </w:r>
      <w:r w:rsidR="008B125E">
        <w:t xml:space="preserve"> spe</w:t>
      </w:r>
      <w:r>
        <w:t xml:space="preserve">ctrum and the second, </w:t>
      </w:r>
      <w:proofErr w:type="gramStart"/>
      <w:r>
        <w:t xml:space="preserve">or </w:t>
      </w:r>
      <w:proofErr w:type="gramEnd"/>
      <m:oMath>
        <m:nary>
          <m:naryPr>
            <m:chr m:val="∑"/>
            <m:limLoc m:val="undOvr"/>
            <m:ctrlPr>
              <w:rPr>
                <w:rFonts w:ascii="Cambria Math" w:hAnsi="Cambria Math"/>
                <w:i/>
              </w:rPr>
            </m:ctrlPr>
          </m:naryPr>
          <m:sub>
            <m:r>
              <w:rPr>
                <w:rFonts w:ascii="Cambria Math" w:hAnsi="Cambria Math"/>
              </w:rPr>
              <m:t>i=1</m:t>
            </m:r>
          </m:sub>
          <m:sup>
            <m:f>
              <m:fPr>
                <m:ctrlPr>
                  <w:rPr>
                    <w:rFonts w:ascii="Cambria Math" w:hAnsi="Cambria Math"/>
                    <w:i/>
                  </w:rPr>
                </m:ctrlPr>
              </m:fPr>
              <m:num>
                <m:r>
                  <w:rPr>
                    <w:rFonts w:ascii="Cambria Math" w:hAnsi="Cambria Math"/>
                  </w:rPr>
                  <m:t>K</m:t>
                </m:r>
              </m:num>
              <m:den>
                <m:r>
                  <w:rPr>
                    <w:rFonts w:ascii="Cambria Math" w:hAnsi="Cambria Math"/>
                  </w:rPr>
                  <m:t>2</m:t>
                </m:r>
              </m:den>
            </m:f>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e>
        </m:nary>
      </m:oMath>
      <w:r>
        <w:rPr>
          <w:rFonts w:eastAsiaTheme="minorEastAsia"/>
        </w:rPr>
        <w:t>.</w:t>
      </w:r>
    </w:p>
    <w:p w:rsidR="008B125E" w:rsidRDefault="007E6532" w:rsidP="008B125E">
      <w:pPr>
        <w:pStyle w:val="ListParagraph"/>
        <w:numPr>
          <w:ilvl w:val="0"/>
          <w:numId w:val="3"/>
        </w:numPr>
      </w:pPr>
      <w:r>
        <w:t>T</w:t>
      </w:r>
      <w:r w:rsidR="008B125E">
        <w:t>he center of gra</w:t>
      </w:r>
      <w:r>
        <w:t xml:space="preserve">vity of the raw power spectrum, </w:t>
      </w:r>
      <w:proofErr w:type="gramStart"/>
      <w:r>
        <w:t xml:space="preserve">or </w:t>
      </w:r>
      <w:proofErr w:type="gramEnd"/>
      <m:oMath>
        <m:bar>
          <m:barPr>
            <m:pos m:val="top"/>
            <m:ctrlPr>
              <w:rPr>
                <w:rFonts w:ascii="Cambria Math" w:hAnsi="Cambria Math"/>
                <w:i/>
              </w:rPr>
            </m:ctrlPr>
          </m:barPr>
          <m:e>
            <m:r>
              <w:rPr>
                <w:rFonts w:ascii="Cambria Math" w:hAnsi="Cambria Math"/>
              </w:rPr>
              <m:t>z</m:t>
            </m:r>
          </m:e>
        </m:ba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s</m:t>
                        </m:r>
                      </m:sub>
                    </m:sSub>
                  </m:num>
                  <m:den>
                    <m:r>
                      <w:rPr>
                        <w:rFonts w:ascii="Cambria Math" w:hAnsi="Cambria Math"/>
                      </w:rPr>
                      <m:t>2</m:t>
                    </m:r>
                  </m:den>
                </m:f>
              </m:e>
            </m:nary>
          </m:e>
        </m:nary>
      </m:oMath>
      <w:r>
        <w:rPr>
          <w:rFonts w:eastAsiaTheme="minorEastAsia"/>
        </w:rPr>
        <w:t>.</w:t>
      </w:r>
    </w:p>
    <w:p w:rsidR="005F230F" w:rsidRPr="005F230F" w:rsidRDefault="007E6532" w:rsidP="008B125E">
      <w:pPr>
        <w:pStyle w:val="ListParagraph"/>
        <w:numPr>
          <w:ilvl w:val="0"/>
          <w:numId w:val="3"/>
        </w:numPr>
        <w:rPr>
          <w:rFonts w:eastAsiaTheme="minorEastAsia"/>
        </w:rPr>
      </w:pPr>
      <w:r>
        <w:t>T</w:t>
      </w:r>
      <w:r w:rsidR="008B125E">
        <w:t xml:space="preserve">he </w:t>
      </w:r>
      <w:r w:rsidR="00196811">
        <w:t xml:space="preserve">effective </w:t>
      </w:r>
      <w:r w:rsidR="008B125E">
        <w:t>bandwidth</w:t>
      </w:r>
      <w:r w:rsidR="005F230F">
        <w:t xml:space="preserve"> </w:t>
      </w:r>
      <w:bookmarkStart w:id="0" w:name="_GoBack"/>
      <w:bookmarkEnd w:id="0"/>
      <w:r w:rsidR="005F230F">
        <w:t>of the raw power spectrum, or</w:t>
      </w:r>
    </w:p>
    <w:p w:rsidR="00BD2FDC" w:rsidRPr="007C634B" w:rsidRDefault="00934E11" w:rsidP="005F230F">
      <w:pPr>
        <w:rPr>
          <w:rFonts w:eastAsiaTheme="minorEastAsia"/>
        </w:rPr>
      </w:pPr>
      <m:oMathPara>
        <m:oMath>
          <m:r>
            <w:rPr>
              <w:rFonts w:ascii="Cambria Math" w:eastAsiaTheme="minorEastAsia" w:hAnsi="Cambria Math"/>
            </w:rPr>
            <m:t>4</m:t>
          </m:r>
          <m:rad>
            <m:radPr>
              <m:degHide m:val="1"/>
              <m:ctrlPr>
                <w:rPr>
                  <w:rFonts w:ascii="Cambria Math" w:eastAsiaTheme="minorEastAsia" w:hAnsi="Cambria Math"/>
                  <w:i/>
                </w:rPr>
              </m:ctrlPr>
            </m:radPr>
            <m:deg/>
            <m:e>
              <m:f>
                <m:fPr>
                  <m:ctrlPr>
                    <w:rPr>
                      <w:rFonts w:ascii="Cambria Math" w:eastAsiaTheme="minorEastAsia" w:hAnsi="Cambria Math"/>
                      <w:i/>
                    </w:rPr>
                  </m:ctrlPr>
                </m:fPr>
                <m:num>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z</m:t>
                                          </m:r>
                                        </m:e>
                                      </m:bar>
                                    </m:e>
                                    <m:sup>
                                      <m:r>
                                        <w:rPr>
                                          <w:rFonts w:ascii="Cambria Math" w:eastAsiaTheme="minorEastAsia" w:hAnsi="Cambria Math"/>
                                        </w:rPr>
                                        <m:t>2</m:t>
                                      </m:r>
                                    </m:sup>
                                  </m:sSup>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e>
                  </m:d>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2</m:t>
                          </m:r>
                        </m:sup>
                      </m:sSubSup>
                    </m:e>
                  </m:nary>
                </m:den>
              </m:f>
            </m:e>
          </m:rad>
        </m:oMath>
      </m:oMathPara>
    </w:p>
    <w:p w:rsidR="007C634B" w:rsidRDefault="00641056" w:rsidP="005F230F">
      <w:pPr>
        <w:rPr>
          <w:rFonts w:eastAsiaTheme="minorEastAsia"/>
        </w:rPr>
      </w:pPr>
      <w:r>
        <w:rPr>
          <w:rFonts w:eastAsiaTheme="minorEastAsia"/>
        </w:rPr>
        <w:lastRenderedPageBreak/>
        <w:t>The feature extraction routine reduces the dimensionality</w:t>
      </w:r>
      <w:r w:rsidR="000612B4">
        <w:rPr>
          <w:rFonts w:eastAsiaTheme="minorEastAsia"/>
        </w:rPr>
        <w:t xml:space="preserve"> of the original signal representation. The classification process</w:t>
      </w:r>
      <w:r>
        <w:rPr>
          <w:rFonts w:eastAsiaTheme="minorEastAsia"/>
        </w:rPr>
        <w:t xml:space="preserve"> us</w:t>
      </w:r>
      <w:r w:rsidR="000612B4">
        <w:rPr>
          <w:rFonts w:eastAsiaTheme="minorEastAsia"/>
        </w:rPr>
        <w:t>es</w:t>
      </w:r>
      <w:r>
        <w:rPr>
          <w:rFonts w:eastAsiaTheme="minorEastAsia"/>
        </w:rPr>
        <w:t xml:space="preserve"> a dictionary to </w:t>
      </w:r>
      <w:r w:rsidR="000612B4">
        <w:rPr>
          <w:rFonts w:eastAsiaTheme="minorEastAsia"/>
        </w:rPr>
        <w:t>pair</w:t>
      </w:r>
      <w:r>
        <w:rPr>
          <w:rFonts w:eastAsiaTheme="minorEastAsia"/>
        </w:rPr>
        <w:t xml:space="preserve"> class IDs with each feature</w:t>
      </w:r>
      <w:r w:rsidR="000612B4">
        <w:rPr>
          <w:rFonts w:eastAsiaTheme="minorEastAsia"/>
        </w:rPr>
        <w:t xml:space="preserve"> set. Each feature in the</w:t>
      </w:r>
      <w:r>
        <w:rPr>
          <w:rFonts w:eastAsiaTheme="minorEastAsia"/>
        </w:rPr>
        <w:t xml:space="preserve"> dictionary</w:t>
      </w:r>
      <w:r w:rsidR="007225B5">
        <w:rPr>
          <w:rFonts w:eastAsiaTheme="minorEastAsia"/>
        </w:rPr>
        <w:t xml:space="preserve"> </w:t>
      </w:r>
      <w:r w:rsidR="000612B4">
        <w:rPr>
          <w:rFonts w:eastAsiaTheme="minorEastAsia"/>
        </w:rPr>
        <w:t>can be represented by the following notation</w:t>
      </w:r>
      <w:r w:rsidR="007225B5">
        <w:rPr>
          <w:rFonts w:eastAsiaTheme="minorEastAsia"/>
        </w:rPr>
        <w:t>:</w:t>
      </w:r>
    </w:p>
    <w:p w:rsidR="007225B5" w:rsidRDefault="0086106B" w:rsidP="005F230F">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(l)</m:t>
        </m:r>
      </m:oMath>
      <w:r w:rsidR="007225B5">
        <w:rPr>
          <w:rFonts w:eastAsiaTheme="minorEastAsia"/>
        </w:rPr>
        <w:t xml:space="preserve">, </w:t>
      </w:r>
      <w:proofErr w:type="gramStart"/>
      <w:r w:rsidR="007225B5">
        <w:rPr>
          <w:rFonts w:eastAsiaTheme="minorEastAsia"/>
        </w:rPr>
        <w:t xml:space="preserve">where </w:t>
      </w:r>
      <w:proofErr w:type="gramEnd"/>
      <m:oMath>
        <m:r>
          <w:rPr>
            <w:rFonts w:ascii="Cambria Math" w:eastAsiaTheme="minorEastAsia" w:hAnsi="Cambria Math"/>
          </w:rPr>
          <m:t xml:space="preserve">i ϵ </m:t>
        </m:r>
        <m:d>
          <m:dPr>
            <m:begChr m:val="["/>
            <m:endChr m:val="]"/>
            <m:ctrlPr>
              <w:rPr>
                <w:rFonts w:ascii="Cambria Math" w:eastAsiaTheme="minorEastAsia" w:hAnsi="Cambria Math"/>
                <w:i/>
              </w:rPr>
            </m:ctrlPr>
          </m:dPr>
          <m:e>
            <m:r>
              <w:rPr>
                <w:rFonts w:ascii="Cambria Math" w:eastAsiaTheme="minorEastAsia" w:hAnsi="Cambria Math"/>
              </w:rPr>
              <m:t>1,I</m:t>
            </m:r>
          </m:e>
        </m:d>
      </m:oMath>
      <w:r w:rsidR="007225B5">
        <w:rPr>
          <w:rFonts w:eastAsiaTheme="minorEastAsia"/>
        </w:rPr>
        <w:t xml:space="preserve">, </w:t>
      </w:r>
      <m:oMath>
        <m:r>
          <w:rPr>
            <w:rFonts w:ascii="Cambria Math" w:eastAsiaTheme="minorEastAsia" w:hAnsi="Cambria Math"/>
          </w:rPr>
          <m:t>j ϵ [1,J]</m:t>
        </m:r>
      </m:oMath>
      <w:r w:rsidR="004355A0">
        <w:rPr>
          <w:rFonts w:eastAsiaTheme="minorEastAsia"/>
        </w:rPr>
        <w:t xml:space="preserve">, and </w:t>
      </w:r>
      <m:oMath>
        <m:r>
          <w:rPr>
            <w:rFonts w:ascii="Cambria Math" w:eastAsiaTheme="minorEastAsia" w:hAnsi="Cambria Math"/>
          </w:rPr>
          <m:t>l ϵ [1,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m:t>
        </m:r>
      </m:oMath>
      <w:r w:rsidR="004355A0">
        <w:rPr>
          <w:rFonts w:eastAsiaTheme="minorEastAsia"/>
        </w:rPr>
        <w:t>.</w:t>
      </w:r>
    </w:p>
    <w:p w:rsidR="004355A0" w:rsidRDefault="004355A0" w:rsidP="005F230F">
      <w:pPr>
        <w:rPr>
          <w:rFonts w:eastAsiaTheme="minorEastAsia"/>
        </w:rPr>
      </w:pPr>
      <w:r>
        <w:rPr>
          <w:rFonts w:eastAsiaTheme="minorEastAsia"/>
        </w:rPr>
        <w:t>Furthermore,</w:t>
      </w:r>
    </w:p>
    <w:p w:rsidR="004355A0" w:rsidRDefault="004355A0" w:rsidP="005F230F">
      <w:pPr>
        <w:rPr>
          <w:rFonts w:eastAsiaTheme="minorEastAsia"/>
        </w:rPr>
      </w:pPr>
      <m:oMath>
        <m:r>
          <w:rPr>
            <w:rFonts w:ascii="Cambria Math" w:eastAsiaTheme="minorEastAsia" w:hAnsi="Cambria Math"/>
          </w:rPr>
          <m:t>I</m:t>
        </m:r>
      </m:oMath>
      <w:r>
        <w:rPr>
          <w:rFonts w:eastAsiaTheme="minorEastAsia"/>
        </w:rPr>
        <w:t xml:space="preserve"> </w:t>
      </w:r>
      <w:proofErr w:type="gramStart"/>
      <w:r>
        <w:rPr>
          <w:rFonts w:eastAsiaTheme="minorEastAsia"/>
        </w:rPr>
        <w:t>represents</w:t>
      </w:r>
      <w:proofErr w:type="gramEnd"/>
      <w:r>
        <w:rPr>
          <w:rFonts w:eastAsiaTheme="minorEastAsia"/>
        </w:rPr>
        <w:t xml:space="preserve"> the </w:t>
      </w:r>
      <w:r w:rsidR="000612B4">
        <w:rPr>
          <w:rFonts w:eastAsiaTheme="minorEastAsia"/>
        </w:rPr>
        <w:t>number of features, e.g. 6</w:t>
      </w:r>
      <w:r>
        <w:rPr>
          <w:rFonts w:eastAsiaTheme="minorEastAsia"/>
        </w:rPr>
        <w:t>;</w:t>
      </w:r>
    </w:p>
    <w:p w:rsidR="004355A0" w:rsidRDefault="004355A0" w:rsidP="005F230F">
      <w:pPr>
        <w:rPr>
          <w:rFonts w:eastAsiaTheme="minorEastAsia"/>
        </w:rPr>
      </w:pPr>
      <m:oMath>
        <m:r>
          <w:rPr>
            <w:rFonts w:ascii="Cambria Math" w:eastAsiaTheme="minorEastAsia" w:hAnsi="Cambria Math"/>
          </w:rPr>
          <m:t>J=</m:t>
        </m:r>
      </m:oMath>
      <w:r>
        <w:rPr>
          <w:rFonts w:eastAsiaTheme="minorEastAsia"/>
        </w:rPr>
        <w:t xml:space="preserve"> </w:t>
      </w:r>
      <w:proofErr w:type="gramStart"/>
      <w:r>
        <w:rPr>
          <w:rFonts w:eastAsiaTheme="minorEastAsia"/>
        </w:rPr>
        <w:t>the</w:t>
      </w:r>
      <w:proofErr w:type="gramEnd"/>
      <w:r>
        <w:rPr>
          <w:rFonts w:eastAsiaTheme="minorEastAsia"/>
        </w:rPr>
        <w:t xml:space="preserve"> number of classes;</w:t>
      </w:r>
    </w:p>
    <w:p w:rsidR="004355A0" w:rsidRDefault="0086106B" w:rsidP="005F230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m:t>
        </m:r>
      </m:oMath>
      <w:r w:rsidR="000612B4">
        <w:rPr>
          <w:rFonts w:eastAsiaTheme="minorEastAsia"/>
        </w:rPr>
        <w:t xml:space="preserve"> </w:t>
      </w:r>
      <w:proofErr w:type="gramStart"/>
      <w:r w:rsidR="000612B4">
        <w:rPr>
          <w:rFonts w:eastAsiaTheme="minorEastAsia"/>
        </w:rPr>
        <w:t>the</w:t>
      </w:r>
      <w:proofErr w:type="gramEnd"/>
      <w:r w:rsidR="000612B4">
        <w:rPr>
          <w:rFonts w:eastAsiaTheme="minorEastAsia"/>
        </w:rPr>
        <w:t xml:space="preserve"> number of sample feature sets</w:t>
      </w:r>
      <w:r w:rsidR="004355A0">
        <w:rPr>
          <w:rFonts w:eastAsiaTheme="minorEastAsia"/>
        </w:rPr>
        <w:t xml:space="preserve"> per class.</w:t>
      </w:r>
    </w:p>
    <w:p w:rsidR="00641056" w:rsidRPr="000612B4" w:rsidRDefault="004355A0" w:rsidP="005F230F">
      <w:pPr>
        <w:rPr>
          <w:rFonts w:eastAsiaTheme="minorEastAsia"/>
        </w:rPr>
      </w:pPr>
      <w:r>
        <w:rPr>
          <w:rFonts w:eastAsiaTheme="minorEastAsia"/>
        </w:rPr>
        <w:t>Using these parameters</w:t>
      </w:r>
      <w:r w:rsidR="000612B4">
        <w:rPr>
          <w:rFonts w:eastAsiaTheme="minorEastAsia"/>
        </w:rPr>
        <w:t xml:space="preserve"> in</w:t>
      </w:r>
      <w:r>
        <w:rPr>
          <w:rFonts w:eastAsiaTheme="minorEastAsia"/>
        </w:rPr>
        <w:t xml:space="preserve"> the </w:t>
      </w:r>
      <w:proofErr w:type="gramStart"/>
      <w:r>
        <w:rPr>
          <w:rFonts w:eastAsiaTheme="minorEastAsia"/>
        </w:rPr>
        <w:t>dictio</w:t>
      </w:r>
      <w:r w:rsidR="002E2AE8">
        <w:rPr>
          <w:rFonts w:eastAsiaTheme="minorEastAsia"/>
        </w:rPr>
        <w:t>nary</w:t>
      </w:r>
      <w:r>
        <w:rPr>
          <w:rFonts w:eastAsiaTheme="minorEastAsia"/>
        </w:rPr>
        <w:t xml:space="preserve"> </w:t>
      </w:r>
      <w:proofErr w:type="gramEnd"/>
      <m:oMath>
        <m:bar>
          <m:barPr>
            <m:ctrlPr>
              <w:rPr>
                <w:rFonts w:ascii="Cambria Math" w:eastAsiaTheme="minorEastAsia" w:hAnsi="Cambria Math"/>
                <w:i/>
              </w:rPr>
            </m:ctrlPr>
          </m:barPr>
          <m:e>
            <m:r>
              <w:rPr>
                <w:rFonts w:ascii="Cambria Math" w:eastAsiaTheme="minorEastAsia" w:hAnsi="Cambria Math"/>
              </w:rPr>
              <m:t>W</m:t>
            </m:r>
          </m:e>
        </m:bar>
      </m:oMath>
      <w:r w:rsidR="000612B4">
        <w:rPr>
          <w:rFonts w:eastAsiaTheme="minorEastAsia"/>
        </w:rPr>
        <w:t>, classification is performed by minimizing the weighted mean squared error (MSE) defined below:</w:t>
      </w:r>
      <w:r>
        <w:rPr>
          <w:rFonts w:eastAsiaTheme="minorEastAsia"/>
        </w:rPr>
        <w:t xml:space="preserve"> </w:t>
      </w:r>
    </w:p>
    <w:p w:rsidR="007225B5" w:rsidRDefault="0086106B" w:rsidP="005F230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i</m:t>
                                </m:r>
                              </m:sub>
                              <m:sup>
                                <m:r>
                                  <w:rPr>
                                    <w:rFonts w:ascii="Cambria Math" w:eastAsiaTheme="minorEastAsia" w:hAnsi="Cambria Math"/>
                                  </w:rPr>
                                  <m:t>j</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j</m:t>
                                </m:r>
                              </m:sup>
                            </m:sSubSup>
                          </m:den>
                        </m:f>
                      </m:e>
                    </m:d>
                  </m:e>
                  <m:sup>
                    <m:r>
                      <w:rPr>
                        <w:rFonts w:ascii="Cambria Math" w:eastAsiaTheme="minorEastAsia" w:hAnsi="Cambria Math"/>
                      </w:rPr>
                      <m:t>2</m:t>
                    </m:r>
                  </m:sup>
                </m:sSup>
              </m:e>
            </m:nary>
          </m:e>
        </m:rad>
      </m:oMath>
      <w:r w:rsidR="00C42608">
        <w:rPr>
          <w:rFonts w:eastAsiaTheme="minorEastAsia"/>
        </w:rPr>
        <w:t xml:space="preserve"> </w:t>
      </w:r>
    </w:p>
    <w:p w:rsidR="00C42608" w:rsidRPr="000612B4" w:rsidRDefault="00C42608" w:rsidP="005F230F">
      <w:pPr>
        <w:rPr>
          <w:rFonts w:eastAsiaTheme="minorEastAsia"/>
        </w:rPr>
      </w:pPr>
      <w:proofErr w:type="gramStart"/>
      <w:r>
        <w:rPr>
          <w:rFonts w:eastAsiaTheme="minorEastAsia"/>
        </w:rPr>
        <w:t>where</w:t>
      </w:r>
      <w:proofErr w:type="gramEnd"/>
    </w:p>
    <w:p w:rsidR="00E01A98" w:rsidRDefault="0086106B" w:rsidP="005F230F">
      <w:pPr>
        <w:rPr>
          <w:rFonts w:eastAsiaTheme="minorEastAsia"/>
        </w:rPr>
      </w:pPr>
      <m:oMath>
        <m:bar>
          <m:barPr>
            <m:ctrlPr>
              <w:rPr>
                <w:rFonts w:ascii="Cambria Math" w:eastAsiaTheme="minorEastAsia" w:hAnsi="Cambria Math"/>
                <w:i/>
              </w:rPr>
            </m:ctrlPr>
          </m:barPr>
          <m:e>
            <m:bar>
              <m:barPr>
                <m:pos m:val="top"/>
                <m:ctrlPr>
                  <w:rPr>
                    <w:rFonts w:ascii="Cambria Math" w:eastAsiaTheme="minorEastAsia" w:hAnsi="Cambria Math"/>
                    <w:i/>
                  </w:rPr>
                </m:ctrlPr>
              </m:barPr>
              <m:e>
                <m:r>
                  <w:rPr>
                    <w:rFonts w:ascii="Cambria Math" w:eastAsiaTheme="minorEastAsia" w:hAnsi="Cambria Math"/>
                  </w:rPr>
                  <m:t>F</m:t>
                </m:r>
              </m:e>
            </m:bar>
          </m:e>
        </m:ba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d>
      </m:oMath>
      <w:r w:rsidR="00C42608">
        <w:rPr>
          <w:rFonts w:eastAsiaTheme="minorEastAsia"/>
        </w:rPr>
        <w:t xml:space="preserve"> </w:t>
      </w:r>
      <w:proofErr w:type="gramStart"/>
      <w:r w:rsidR="00C42608">
        <w:rPr>
          <w:rFonts w:eastAsiaTheme="minorEastAsia"/>
        </w:rPr>
        <w:t>is</w:t>
      </w:r>
      <w:proofErr w:type="gramEnd"/>
      <w:r w:rsidR="00C42608">
        <w:rPr>
          <w:rFonts w:eastAsiaTheme="minorEastAsia"/>
        </w:rPr>
        <w:t xml:space="preserve"> the feature set from a signal with an unknown class ID, and</w:t>
      </w:r>
    </w:p>
    <w:p w:rsidR="00550398" w:rsidRPr="00550398" w:rsidRDefault="0086106B" w:rsidP="005F230F">
      <w:pPr>
        <w:rPr>
          <w:rFonts w:eastAsiaTheme="minorEastAsia"/>
        </w:rPr>
      </w:pPr>
      <m:oMathPara>
        <m:oMathParaPr>
          <m:jc m:val="left"/>
        </m:oMathParaPr>
        <m:oMath>
          <m:sSubSup>
            <m:sSubSupPr>
              <m:ctrlPr>
                <w:rPr>
                  <w:rFonts w:ascii="Cambria Math" w:eastAsiaTheme="minorEastAsia" w:hAnsi="Cambria Math"/>
                  <w:i/>
                </w:rPr>
              </m:ctrlPr>
            </m:sSubSup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j</m:t>
                  </m:r>
                </m:sup>
              </m:sSubSup>
              <m:d>
                <m:dPr>
                  <m:ctrlPr>
                    <w:rPr>
                      <w:rFonts w:ascii="Cambria Math" w:eastAsiaTheme="minorEastAsia" w:hAnsi="Cambria Math"/>
                    </w:rPr>
                  </m:ctrlPr>
                </m:dPr>
                <m:e>
                  <m:r>
                    <w:rPr>
                      <w:rFonts w:ascii="Cambria Math" w:eastAsiaTheme="minorEastAsia" w:hAnsi="Cambria Math"/>
                    </w:rPr>
                    <m:t>l</m:t>
                  </m:r>
                </m:e>
              </m:d>
            </m:e>
          </m:nary>
        </m:oMath>
      </m:oMathPara>
    </w:p>
    <w:p w:rsidR="00E01A98" w:rsidRPr="00E77223" w:rsidRDefault="00C42608" w:rsidP="005F230F">
      <w:pPr>
        <w:rPr>
          <w:rFonts w:eastAsiaTheme="minorEastAsia"/>
        </w:rPr>
      </w:pPr>
      <w:proofErr w:type="gramStart"/>
      <w:r>
        <w:rPr>
          <w:rFonts w:eastAsiaTheme="minorEastAsia"/>
        </w:rPr>
        <w:t>is</w:t>
      </w:r>
      <w:proofErr w:type="gramEnd"/>
      <w:r>
        <w:rPr>
          <w:rFonts w:eastAsiaTheme="minorEastAsia"/>
        </w:rPr>
        <w:t xml:space="preserve"> the mean </w:t>
      </w:r>
      <w:r w:rsidR="00550398">
        <w:rPr>
          <w:rFonts w:eastAsiaTheme="minorEastAsia"/>
        </w:rPr>
        <w:t xml:space="preserve">of </w:t>
      </w:r>
      <w:r>
        <w:rPr>
          <w:rFonts w:eastAsiaTheme="minorEastAsia"/>
        </w:rPr>
        <w:t xml:space="preserve">feature </w:t>
      </w:r>
      <m:oMath>
        <m:r>
          <w:rPr>
            <w:rFonts w:ascii="Cambria Math" w:eastAsiaTheme="minorEastAsia" w:hAnsi="Cambria Math"/>
          </w:rPr>
          <m:t>i</m:t>
        </m:r>
      </m:oMath>
      <w:r>
        <w:rPr>
          <w:rFonts w:eastAsiaTheme="minorEastAsia"/>
        </w:rPr>
        <w:t xml:space="preserve"> for class </w:t>
      </w:r>
      <m:oMath>
        <m:r>
          <w:rPr>
            <w:rFonts w:ascii="Cambria Math" w:eastAsiaTheme="minorEastAsia" w:hAnsi="Cambria Math"/>
          </w:rPr>
          <m:t>j</m:t>
        </m:r>
      </m:oMath>
      <w:r w:rsidR="00550398">
        <w:rPr>
          <w:rFonts w:eastAsiaTheme="minorEastAsia"/>
        </w:rPr>
        <w:t>,</w:t>
      </w:r>
    </w:p>
    <w:p w:rsidR="00E77223" w:rsidRDefault="00C42608" w:rsidP="005F230F">
      <w:pPr>
        <w:rPr>
          <w:rFonts w:eastAsiaTheme="minorEastAsia"/>
        </w:rPr>
      </w:pPr>
      <w:proofErr w:type="gramStart"/>
      <w:r>
        <w:rPr>
          <w:rFonts w:eastAsiaTheme="minorEastAsia"/>
        </w:rPr>
        <w:t>and</w:t>
      </w:r>
      <w:proofErr w:type="gramEnd"/>
      <w:r>
        <w:rPr>
          <w:rFonts w:eastAsiaTheme="minorEastAsia"/>
        </w:rPr>
        <w:t xml:space="preserve"> </w:t>
      </w:r>
    </w:p>
    <w:p w:rsidR="00E77223" w:rsidRPr="00550398" w:rsidRDefault="0086106B" w:rsidP="005F230F">
      <w:pPr>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-1</m:t>
                  </m:r>
                </m:den>
              </m:f>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j</m:t>
                              </m:r>
                            </m:sup>
                          </m:sSubSup>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Sup>
                            <m:sSubSupPr>
                              <m:ctrlPr>
                                <w:rPr>
                                  <w:rFonts w:ascii="Cambria Math" w:eastAsiaTheme="minorEastAsia" w:hAnsi="Cambria Math"/>
                                  <w:i/>
                                </w:rPr>
                              </m:ctrlPr>
                            </m:sSubSup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i</m:t>
                              </m:r>
                            </m:sub>
                            <m:sup>
                              <m:r>
                                <w:rPr>
                                  <w:rFonts w:ascii="Cambria Math" w:eastAsiaTheme="minorEastAsia" w:hAnsi="Cambria Math"/>
                                </w:rPr>
                                <m:t>j</m:t>
                              </m:r>
                            </m:sup>
                          </m:sSubSup>
                        </m:e>
                      </m:d>
                    </m:e>
                    <m:sup>
                      <m:r>
                        <w:rPr>
                          <w:rFonts w:ascii="Cambria Math" w:eastAsiaTheme="minorEastAsia" w:hAnsi="Cambria Math"/>
                        </w:rPr>
                        <m:t>2</m:t>
                      </m:r>
                    </m:sup>
                  </m:sSup>
                </m:e>
              </m:nary>
            </m:e>
          </m:rad>
        </m:oMath>
      </m:oMathPara>
    </w:p>
    <w:p w:rsidR="00550398" w:rsidRDefault="00550398" w:rsidP="005F230F">
      <w:pPr>
        <w:rPr>
          <w:rFonts w:eastAsiaTheme="minorEastAsia"/>
        </w:rPr>
      </w:pPr>
      <w:proofErr w:type="gramStart"/>
      <w:r>
        <w:rPr>
          <w:rFonts w:eastAsiaTheme="minorEastAsia"/>
        </w:rPr>
        <w:t>is</w:t>
      </w:r>
      <w:proofErr w:type="gramEnd"/>
      <w:r>
        <w:rPr>
          <w:rFonts w:eastAsiaTheme="minorEastAsia"/>
        </w:rPr>
        <w:t xml:space="preserve"> the standard deviation of feature </w:t>
      </w:r>
      <m:oMath>
        <m:r>
          <w:rPr>
            <w:rFonts w:ascii="Cambria Math" w:eastAsiaTheme="minorEastAsia" w:hAnsi="Cambria Math"/>
          </w:rPr>
          <m:t>i</m:t>
        </m:r>
      </m:oMath>
      <w:r>
        <w:rPr>
          <w:rFonts w:eastAsiaTheme="minorEastAsia"/>
        </w:rPr>
        <w:t xml:space="preserve"> for class </w:t>
      </w:r>
      <m:oMath>
        <m:r>
          <w:rPr>
            <w:rFonts w:ascii="Cambria Math" w:eastAsiaTheme="minorEastAsia" w:hAnsi="Cambria Math"/>
          </w:rPr>
          <m:t>j</m:t>
        </m:r>
      </m:oMath>
      <w:r>
        <w:rPr>
          <w:rFonts w:eastAsiaTheme="minorEastAsia"/>
        </w:rPr>
        <w:t>.</w:t>
      </w:r>
    </w:p>
    <w:p w:rsidR="00550398" w:rsidRDefault="00550398" w:rsidP="005F230F">
      <w:pPr>
        <w:rPr>
          <w:rFonts w:eastAsiaTheme="minorEastAsia"/>
        </w:rPr>
      </w:pPr>
      <w:r>
        <w:rPr>
          <w:rFonts w:eastAsiaTheme="minorEastAsia"/>
        </w:rPr>
        <w:lastRenderedPageBreak/>
        <w:t xml:space="preserve">The classification decision is the class </w:t>
      </w:r>
      <m:oMath>
        <m:r>
          <w:rPr>
            <w:rFonts w:ascii="Cambria Math" w:eastAsiaTheme="minorEastAsia" w:hAnsi="Cambria Math"/>
          </w:rPr>
          <m:t>j</m:t>
        </m:r>
      </m:oMath>
      <w:r>
        <w:rPr>
          <w:rFonts w:eastAsiaTheme="minorEastAsia"/>
        </w:rPr>
        <w:t xml:space="preserve"> for which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is a minimum and less than or equal to a </w:t>
      </w:r>
      <w:proofErr w:type="gramStart"/>
      <w:r>
        <w:rPr>
          <w:rFonts w:eastAsiaTheme="minorEastAsia"/>
        </w:rPr>
        <w:t xml:space="preserve">threshold </w:t>
      </w:r>
      <w:proofErr w:type="gramEnd"/>
      <m:oMath>
        <m:r>
          <w:rPr>
            <w:rFonts w:ascii="Cambria Math" w:eastAsiaTheme="minorEastAsia" w:hAnsi="Cambria Math"/>
          </w:rPr>
          <m:t>T</m:t>
        </m:r>
      </m:oMath>
      <w:r>
        <w:rPr>
          <w:rFonts w:eastAsiaTheme="minorEastAsia"/>
        </w:rPr>
        <w:t xml:space="preserve">. The null set is selected (i.e., an unknown decision) if the minimum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is greater </w:t>
      </w:r>
      <w:proofErr w:type="gramStart"/>
      <w:r>
        <w:rPr>
          <w:rFonts w:eastAsiaTheme="minorEastAsia"/>
        </w:rPr>
        <w:t xml:space="preserve">than </w:t>
      </w:r>
      <w:proofErr w:type="gramEnd"/>
      <m:oMath>
        <m:r>
          <w:rPr>
            <w:rFonts w:ascii="Cambria Math" w:eastAsiaTheme="minorEastAsia" w:hAnsi="Cambria Math"/>
          </w:rPr>
          <m:t>T</m:t>
        </m:r>
      </m:oMath>
      <w:r>
        <w:rPr>
          <w:rFonts w:eastAsiaTheme="minorEastAsia"/>
        </w:rPr>
        <w:t>.</w:t>
      </w:r>
    </w:p>
    <w:p w:rsidR="0015620E" w:rsidRDefault="0015620E" w:rsidP="005F230F">
      <w:pPr>
        <w:rPr>
          <w:rFonts w:eastAsiaTheme="minorEastAsia"/>
        </w:rPr>
      </w:pPr>
      <w:r>
        <w:rPr>
          <w:rFonts w:eastAsiaTheme="minorEastAsia"/>
        </w:rPr>
        <w:t xml:space="preserve">Regarding the SNR of the tones created by </w:t>
      </w:r>
      <w:proofErr w:type="spellStart"/>
      <w:r>
        <w:rPr>
          <w:rFonts w:eastAsiaTheme="minorEastAsia"/>
        </w:rPr>
        <w:t>sim_data</w:t>
      </w:r>
      <w:proofErr w:type="spellEnd"/>
      <w:r>
        <w:rPr>
          <w:rFonts w:eastAsiaTheme="minorEastAsia"/>
        </w:rPr>
        <w:t xml:space="preserve">, the variable </w:t>
      </w:r>
      <w:proofErr w:type="spellStart"/>
      <w:r>
        <w:rPr>
          <w:rFonts w:eastAsiaTheme="minorEastAsia"/>
        </w:rPr>
        <w:t>snr</w:t>
      </w:r>
      <w:proofErr w:type="spellEnd"/>
      <w:r>
        <w:rPr>
          <w:rFonts w:eastAsiaTheme="minorEastAsia"/>
        </w:rPr>
        <w:t xml:space="preserve"> can be defined as </w:t>
      </w:r>
    </w:p>
    <w:p w:rsidR="0015620E" w:rsidRPr="0015620E" w:rsidRDefault="0015620E" w:rsidP="005F230F">
      <w:pPr>
        <w:rPr>
          <w:rFonts w:eastAsiaTheme="minorEastAsia"/>
        </w:rPr>
      </w:pPr>
      <m:oMathPara>
        <m:oMath>
          <m:r>
            <w:rPr>
              <w:rFonts w:ascii="Cambria Math" w:eastAsiaTheme="minorEastAsia" w:hAnsi="Cambria Math"/>
            </w:rPr>
            <m:t>snr=10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α</m:t>
              </m:r>
              <m:acc>
                <m:accPr>
                  <m:ctrlPr>
                    <w:rPr>
                      <w:rFonts w:ascii="Cambria Math" w:eastAsiaTheme="minorEastAsia" w:hAnsi="Cambria Math"/>
                      <w:i/>
                    </w:rPr>
                  </m:ctrlPr>
                </m:accPr>
                <m:e>
                  <m:r>
                    <w:rPr>
                      <w:rFonts w:ascii="Cambria Math" w:eastAsiaTheme="minorEastAsia" w:hAnsi="Cambria Math"/>
                    </w:rPr>
                    <m:t>A</m:t>
                  </m:r>
                </m:e>
              </m:acc>
            </m:e>
          </m:func>
        </m:oMath>
      </m:oMathPara>
    </w:p>
    <w:p w:rsidR="0015620E" w:rsidRPr="0015620E" w:rsidRDefault="0015620E" w:rsidP="005F230F">
      <w:pPr>
        <w:rPr>
          <w:rFonts w:eastAsiaTheme="minorEastAsia"/>
        </w:rPr>
      </w:pPr>
      <w:proofErr w:type="gramStart"/>
      <w:r>
        <w:rPr>
          <w:rFonts w:eastAsiaTheme="minorEastAsia"/>
        </w:rPr>
        <w:t>where</w:t>
      </w:r>
      <w:proofErr w:type="gramEnd"/>
      <w:r>
        <w:rPr>
          <w:rFonts w:eastAsiaTheme="minorEastAsia"/>
        </w:rPr>
        <w:br/>
      </w:r>
      <m:oMathPara>
        <m:oMath>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2</m:t>
                  </m:r>
                </m:sup>
              </m:sSubSup>
            </m:e>
          </m:nary>
        </m:oMath>
      </m:oMathPara>
    </w:p>
    <w:p w:rsidR="0015620E" w:rsidRDefault="0015620E" w:rsidP="005F230F">
      <w:pPr>
        <w:rPr>
          <w:rFonts w:eastAsiaTheme="minorEastAsia"/>
        </w:rPr>
      </w:pP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α</m:t>
        </m:r>
      </m:oMath>
      <w:r w:rsidR="002B2986">
        <w:rPr>
          <w:rFonts w:eastAsiaTheme="minorEastAsia"/>
        </w:rPr>
        <w:t xml:space="preserve"> is the scale factor to be used to apply noise to the resultant sinusoids. Since the snr variable is used as an input to the overall function, the scaling factor can simply be found through </w:t>
      </w:r>
    </w:p>
    <w:p w:rsidR="002B2986" w:rsidRPr="002B2986" w:rsidRDefault="002B2986" w:rsidP="005F230F">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acc>
                <m:accPr>
                  <m:ctrlPr>
                    <w:rPr>
                      <w:rFonts w:ascii="Cambria Math" w:eastAsiaTheme="minorEastAsia" w:hAnsi="Cambria Math"/>
                      <w:i/>
                    </w:rPr>
                  </m:ctrlPr>
                </m:accPr>
                <m:e>
                  <m:r>
                    <w:rPr>
                      <w:rFonts w:ascii="Cambria Math" w:eastAsiaTheme="minorEastAsia" w:hAnsi="Cambria Math"/>
                    </w:rPr>
                    <m:t>A</m:t>
                  </m:r>
                </m:e>
              </m:acc>
            </m:den>
          </m:f>
          <m:sSup>
            <m:sSupPr>
              <m:ctrlPr>
                <w:rPr>
                  <w:rFonts w:ascii="Cambria Math" w:eastAsiaTheme="minorEastAsia" w:hAnsi="Cambria Math"/>
                </w:rPr>
              </m:ctrlPr>
            </m:sSupPr>
            <m:e>
              <m:r>
                <w:rPr>
                  <w:rFonts w:ascii="Cambria Math" w:eastAsiaTheme="minorEastAsia" w:hAnsi="Cambria Math"/>
                </w:rPr>
                <m:t>10</m:t>
              </m:r>
              <m:ctrlPr>
                <w:rPr>
                  <w:rFonts w:ascii="Cambria Math" w:eastAsiaTheme="minorEastAsia" w:hAnsi="Cambria Math"/>
                  <w:i/>
                </w:rPr>
              </m:ctrlPr>
            </m:e>
            <m:sup>
              <m:f>
                <m:fPr>
                  <m:ctrlPr>
                    <w:rPr>
                      <w:rFonts w:ascii="Cambria Math" w:eastAsiaTheme="minorEastAsia" w:hAnsi="Cambria Math"/>
                    </w:rPr>
                  </m:ctrlPr>
                </m:fPr>
                <m:num>
                  <m:r>
                    <m:rPr>
                      <m:sty m:val="p"/>
                    </m:rPr>
                    <w:rPr>
                      <w:rFonts w:ascii="Cambria Math" w:eastAsiaTheme="minorEastAsia" w:hAnsi="Cambria Math"/>
                    </w:rPr>
                    <m:t>snr</m:t>
                  </m:r>
                </m:num>
                <m:den>
                  <m:r>
                    <m:rPr>
                      <m:sty m:val="p"/>
                    </m:rPr>
                    <w:rPr>
                      <w:rFonts w:ascii="Cambria Math" w:eastAsiaTheme="minorEastAsia" w:hAnsi="Cambria Math"/>
                    </w:rPr>
                    <m:t>10</m:t>
                  </m:r>
                </m:den>
              </m:f>
            </m:sup>
          </m:sSup>
        </m:oMath>
      </m:oMathPara>
    </w:p>
    <w:p w:rsidR="002B2986" w:rsidRDefault="002B2986" w:rsidP="005F230F">
      <w:pPr>
        <w:rPr>
          <w:rFonts w:eastAsiaTheme="minorEastAsia"/>
        </w:rPr>
      </w:pPr>
      <w:proofErr w:type="gramStart"/>
      <w:r>
        <w:rPr>
          <w:rFonts w:eastAsiaTheme="minorEastAsia"/>
        </w:rPr>
        <w:t>and</w:t>
      </w:r>
      <w:proofErr w:type="gramEnd"/>
      <w:r>
        <w:rPr>
          <w:rFonts w:eastAsiaTheme="minorEastAsia"/>
        </w:rPr>
        <w:t xml:space="preserve"> is then applied to the resultant sinusoid in the form of </w:t>
      </w:r>
    </w:p>
    <w:p w:rsidR="002B2986" w:rsidRPr="002B2986" w:rsidRDefault="0086106B" w:rsidP="005F23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α</m:t>
              </m:r>
            </m:e>
          </m:ra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func>
        </m:oMath>
      </m:oMathPara>
    </w:p>
    <w:p w:rsidR="002B2986" w:rsidRPr="002B2986" w:rsidRDefault="002B2986" w:rsidP="005F230F">
      <w:pPr>
        <w:rPr>
          <w:rFonts w:eastAsiaTheme="minorEastAsia"/>
        </w:rPr>
      </w:pPr>
    </w:p>
    <w:sectPr w:rsidR="002B2986" w:rsidRPr="002B2986" w:rsidSect="0052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C1940"/>
    <w:multiLevelType w:val="hybridMultilevel"/>
    <w:tmpl w:val="BA70EE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62BF7"/>
    <w:multiLevelType w:val="hybridMultilevel"/>
    <w:tmpl w:val="3A02D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3D00A6"/>
    <w:multiLevelType w:val="hybridMultilevel"/>
    <w:tmpl w:val="3B46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70451B"/>
    <w:multiLevelType w:val="hybridMultilevel"/>
    <w:tmpl w:val="B7E8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3DE"/>
    <w:rsid w:val="000612B4"/>
    <w:rsid w:val="00085893"/>
    <w:rsid w:val="001258FF"/>
    <w:rsid w:val="0015620E"/>
    <w:rsid w:val="00186E57"/>
    <w:rsid w:val="00196811"/>
    <w:rsid w:val="001B7DF6"/>
    <w:rsid w:val="002B2986"/>
    <w:rsid w:val="002E2AE8"/>
    <w:rsid w:val="004355A0"/>
    <w:rsid w:val="004453DE"/>
    <w:rsid w:val="004C4FB0"/>
    <w:rsid w:val="0050334E"/>
    <w:rsid w:val="0052507B"/>
    <w:rsid w:val="00550398"/>
    <w:rsid w:val="005F230F"/>
    <w:rsid w:val="006252A8"/>
    <w:rsid w:val="00641056"/>
    <w:rsid w:val="00663CCF"/>
    <w:rsid w:val="006B3CB9"/>
    <w:rsid w:val="0072149D"/>
    <w:rsid w:val="0072211F"/>
    <w:rsid w:val="007225B5"/>
    <w:rsid w:val="007C634B"/>
    <w:rsid w:val="007E6532"/>
    <w:rsid w:val="00827E64"/>
    <w:rsid w:val="0086106B"/>
    <w:rsid w:val="00897B5D"/>
    <w:rsid w:val="008B125E"/>
    <w:rsid w:val="009003AA"/>
    <w:rsid w:val="00920561"/>
    <w:rsid w:val="00934E11"/>
    <w:rsid w:val="009D45EE"/>
    <w:rsid w:val="00A057EB"/>
    <w:rsid w:val="00A12E75"/>
    <w:rsid w:val="00BC21E7"/>
    <w:rsid w:val="00BD2FDC"/>
    <w:rsid w:val="00BE07FA"/>
    <w:rsid w:val="00BE1F2C"/>
    <w:rsid w:val="00C42608"/>
    <w:rsid w:val="00C55EAC"/>
    <w:rsid w:val="00CA3D8C"/>
    <w:rsid w:val="00D470D6"/>
    <w:rsid w:val="00DE0BF0"/>
    <w:rsid w:val="00E01A98"/>
    <w:rsid w:val="00E77223"/>
    <w:rsid w:val="00F541FC"/>
    <w:rsid w:val="00F753AB"/>
    <w:rsid w:val="00F91ECA"/>
    <w:rsid w:val="00FC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3A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7DF6"/>
    <w:pPr>
      <w:ind w:left="720"/>
      <w:contextualSpacing/>
    </w:pPr>
  </w:style>
  <w:style w:type="character" w:styleId="PlaceholderText">
    <w:name w:val="Placeholder Text"/>
    <w:basedOn w:val="DefaultParagraphFont"/>
    <w:uiPriority w:val="99"/>
    <w:semiHidden/>
    <w:rsid w:val="0052507B"/>
    <w:rPr>
      <w:color w:val="808080"/>
    </w:rPr>
  </w:style>
  <w:style w:type="paragraph" w:styleId="BalloonText">
    <w:name w:val="Balloon Text"/>
    <w:basedOn w:val="Normal"/>
    <w:link w:val="BalloonTextChar"/>
    <w:uiPriority w:val="99"/>
    <w:semiHidden/>
    <w:unhideWhenUsed/>
    <w:rsid w:val="005250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0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3A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7DF6"/>
    <w:pPr>
      <w:ind w:left="720"/>
      <w:contextualSpacing/>
    </w:pPr>
  </w:style>
  <w:style w:type="character" w:styleId="PlaceholderText">
    <w:name w:val="Placeholder Text"/>
    <w:basedOn w:val="DefaultParagraphFont"/>
    <w:uiPriority w:val="99"/>
    <w:semiHidden/>
    <w:rsid w:val="0052507B"/>
    <w:rPr>
      <w:color w:val="808080"/>
    </w:rPr>
  </w:style>
  <w:style w:type="paragraph" w:styleId="BalloonText">
    <w:name w:val="Balloon Text"/>
    <w:basedOn w:val="Normal"/>
    <w:link w:val="BalloonTextChar"/>
    <w:uiPriority w:val="99"/>
    <w:semiHidden/>
    <w:unhideWhenUsed/>
    <w:rsid w:val="005250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0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16384</TotalTime>
  <Pages>6</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Pistacchio</dc:creator>
  <cp:lastModifiedBy>Matt Pistacchio</cp:lastModifiedBy>
  <cp:revision>22</cp:revision>
  <dcterms:created xsi:type="dcterms:W3CDTF">2015-08-08T15:22:00Z</dcterms:created>
  <dcterms:modified xsi:type="dcterms:W3CDTF">2015-09-02T14:19:00Z</dcterms:modified>
</cp:coreProperties>
</file>