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988" w:rsidRPr="005915D8" w:rsidRDefault="00150988" w:rsidP="005915D8">
      <w:pPr>
        <w:spacing w:line="360" w:lineRule="auto"/>
        <w:ind w:firstLine="720"/>
        <w:rPr>
          <w:rFonts w:ascii="Arial" w:hAnsi="Arial" w:cs="Arial"/>
          <w:sz w:val="18"/>
          <w:szCs w:val="18"/>
        </w:rPr>
      </w:pPr>
      <w:bookmarkStart w:id="0" w:name="_GoBack"/>
      <w:r w:rsidRPr="005915D8">
        <w:rPr>
          <w:rFonts w:ascii="Arial" w:hAnsi="Arial" w:cs="Arial"/>
          <w:sz w:val="18"/>
          <w:szCs w:val="18"/>
        </w:rPr>
        <w:t xml:space="preserve">There are many applications for an acoustic sensor that can automatically recognize when a particular sound source passes within proximity of the device. Example sound sources of interest include motors, generators, any wheeled craft, or other rotating machinery. The sound pressure can be converted into a numeric sequence with a microphone, amplifier and analog to digital converter that is commonly available on any laptop computer. </w:t>
      </w:r>
    </w:p>
    <w:p w:rsidR="009D6B53" w:rsidRPr="005915D8" w:rsidRDefault="007D21C3" w:rsidP="008336CA">
      <w:pPr>
        <w:spacing w:line="360" w:lineRule="auto"/>
        <w:ind w:firstLine="720"/>
        <w:rPr>
          <w:rFonts w:ascii="Arial" w:hAnsi="Arial" w:cs="Arial"/>
          <w:sz w:val="18"/>
          <w:szCs w:val="18"/>
        </w:rPr>
      </w:pPr>
      <w:r w:rsidRPr="005915D8">
        <w:rPr>
          <w:rFonts w:ascii="Arial" w:hAnsi="Arial" w:cs="Arial"/>
          <w:sz w:val="18"/>
          <w:szCs w:val="18"/>
        </w:rPr>
        <w:t xml:space="preserve">A Discrete Fourier Transform (DFT) is a convenient way to evaluate the signal characteristics in a domain that facilitates separation of signal components from interfering noise. </w:t>
      </w:r>
      <w:r w:rsidR="00F355E1" w:rsidRPr="005915D8">
        <w:rPr>
          <w:rFonts w:ascii="Arial" w:hAnsi="Arial" w:cs="Arial"/>
          <w:sz w:val="18"/>
          <w:szCs w:val="18"/>
        </w:rPr>
        <w:t>Th</w:t>
      </w:r>
      <w:r w:rsidRPr="005915D8">
        <w:rPr>
          <w:rFonts w:ascii="Arial" w:hAnsi="Arial" w:cs="Arial"/>
          <w:sz w:val="18"/>
          <w:szCs w:val="18"/>
        </w:rPr>
        <w:t>e DFT</w:t>
      </w:r>
      <w:r w:rsidR="00F355E1" w:rsidRPr="005915D8">
        <w:rPr>
          <w:rFonts w:ascii="Arial" w:hAnsi="Arial" w:cs="Arial"/>
          <w:sz w:val="18"/>
          <w:szCs w:val="18"/>
        </w:rPr>
        <w:t xml:space="preserve"> transitions the voltage versus time waveform into the frequency domain, to help the recognition of signal features. The goal is to diagnose the origin of the signal based upon the presence of signal characteristics such as the frequency and number of harmonic components received and their ratio of powers. A typical signal from an engine or other rotating machinery consists of multiple narrow bandwidth spikes in the frequency-power </w:t>
      </w:r>
      <w:proofErr w:type="gramStart"/>
      <w:r w:rsidR="00F355E1" w:rsidRPr="005915D8">
        <w:rPr>
          <w:rFonts w:ascii="Arial" w:hAnsi="Arial" w:cs="Arial"/>
          <w:sz w:val="18"/>
          <w:szCs w:val="18"/>
        </w:rPr>
        <w:t>response that occur</w:t>
      </w:r>
      <w:proofErr w:type="gramEnd"/>
      <w:r w:rsidR="00F355E1" w:rsidRPr="005915D8">
        <w:rPr>
          <w:rFonts w:ascii="Arial" w:hAnsi="Arial" w:cs="Arial"/>
          <w:sz w:val="18"/>
          <w:szCs w:val="18"/>
        </w:rPr>
        <w:t xml:space="preserve"> in specific parts of the spectrum and at specific frequency separations. These harmonics can be automatically detected and stored into a data base according to the specific source type.</w:t>
      </w:r>
    </w:p>
    <w:p w:rsidR="007D21C3" w:rsidRPr="005915D8" w:rsidRDefault="007D21C3" w:rsidP="008336CA">
      <w:pPr>
        <w:spacing w:line="360" w:lineRule="auto"/>
        <w:ind w:firstLine="720"/>
        <w:rPr>
          <w:rFonts w:ascii="Arial" w:hAnsi="Arial" w:cs="Arial"/>
          <w:sz w:val="18"/>
          <w:szCs w:val="18"/>
        </w:rPr>
      </w:pPr>
      <w:r w:rsidRPr="005915D8">
        <w:rPr>
          <w:rFonts w:ascii="Arial" w:hAnsi="Arial" w:cs="Arial"/>
          <w:sz w:val="18"/>
          <w:szCs w:val="18"/>
        </w:rPr>
        <w:t xml:space="preserve">The purpose of this project will be to validate an automatic classification method applied to acoustic signals made up of multiple harmonic components. Instead of sampling real audio, a digital simulator will be developed that produces samples of signal amplitude sequences associated with various </w:t>
      </w:r>
      <w:r w:rsidR="00101FF4" w:rsidRPr="005915D8">
        <w:rPr>
          <w:rFonts w:ascii="Arial" w:hAnsi="Arial" w:cs="Arial"/>
          <w:sz w:val="18"/>
          <w:szCs w:val="18"/>
        </w:rPr>
        <w:t>sources. These simulated signal vectors will be processed by the automatic algorithm to evaluate performance (example probability of correct classification).</w:t>
      </w:r>
    </w:p>
    <w:p w:rsidR="005915D8" w:rsidRPr="005915D8" w:rsidRDefault="007D21C3" w:rsidP="008336CA">
      <w:pPr>
        <w:spacing w:line="360" w:lineRule="auto"/>
        <w:ind w:firstLine="720"/>
        <w:rPr>
          <w:rFonts w:ascii="Arial" w:hAnsi="Arial" w:cs="Arial"/>
          <w:sz w:val="18"/>
          <w:szCs w:val="18"/>
        </w:rPr>
      </w:pPr>
      <w:r w:rsidRPr="005915D8">
        <w:rPr>
          <w:rFonts w:ascii="Arial" w:hAnsi="Arial" w:cs="Arial"/>
          <w:sz w:val="18"/>
          <w:szCs w:val="18"/>
        </w:rPr>
        <w:t>Specifically, there will be two central programs. The first program will be called</w:t>
      </w:r>
      <w:r w:rsidR="00101FF4" w:rsidRPr="005915D8">
        <w:rPr>
          <w:rFonts w:ascii="Arial" w:hAnsi="Arial" w:cs="Arial"/>
          <w:sz w:val="18"/>
          <w:szCs w:val="18"/>
        </w:rPr>
        <w:t xml:space="preserve"> t</w:t>
      </w:r>
      <w:r w:rsidRPr="005915D8">
        <w:rPr>
          <w:rFonts w:ascii="Arial" w:hAnsi="Arial" w:cs="Arial"/>
          <w:sz w:val="18"/>
          <w:szCs w:val="18"/>
        </w:rPr>
        <w:t>raining.py. This training script will simulate several samples of signals from different classes. An example of a class is a signal with some number of sine waves at different frequencies. Different samples from that class might be that same signal with the same frequencies with different signal-to-noise ratios (SNR). The difference between the signals with different SNR’s is just the amount of Gaussian noise added. The training program will input each of these samples into a Feature Extraction routine. This function will output signal features that are then stored in a file. This file of features will be known as the dictionary.</w:t>
      </w:r>
    </w:p>
    <w:p w:rsidR="00101FF4" w:rsidRPr="005915D8" w:rsidRDefault="005915D8" w:rsidP="008336CA">
      <w:pPr>
        <w:spacing w:line="360" w:lineRule="auto"/>
        <w:ind w:firstLine="720"/>
        <w:rPr>
          <w:rFonts w:ascii="Arial" w:hAnsi="Arial" w:cs="Arial"/>
          <w:sz w:val="18"/>
          <w:szCs w:val="18"/>
        </w:rPr>
      </w:pPr>
      <w:r w:rsidRPr="005915D8">
        <w:rPr>
          <w:rFonts w:ascii="Arial" w:hAnsi="Arial" w:cs="Arial"/>
          <w:sz w:val="18"/>
          <w:szCs w:val="18"/>
        </w:rPr>
        <w:t xml:space="preserve"> </w:t>
      </w:r>
      <w:r w:rsidR="00101FF4" w:rsidRPr="005915D8">
        <w:rPr>
          <w:rFonts w:ascii="Arial" w:hAnsi="Arial" w:cs="Arial"/>
          <w:sz w:val="18"/>
          <w:szCs w:val="18"/>
        </w:rPr>
        <w:t>The actual classification function will be executed in the second program, called tester.py. This tester will read the features from the dictionary file and create a mean and standard deviation for each class. The tester will also generate another sample of a signal from one of the classes at some specified SNR. Perhaps the SNR is a random variable. The tester will then generate features for the new unknown signal and compare the features to the mean and standard deviation of each class. The comparison algorithm is the weighted mean square error (MSE) between the unknown features and the features of each class. The weight applied to each feature can be the sample variance of the feature amongst the samples within a class. The mean features generating the smallest MSE is chosen as the class most similar to the unknown signal. The tester can repeat the testing process many times so that a probability of correct classification and probability of incorrect classification can be computed for each class.</w:t>
      </w:r>
    </w:p>
    <w:p w:rsidR="009D6B53" w:rsidRPr="005915D8" w:rsidRDefault="00F355E1" w:rsidP="008336CA">
      <w:pPr>
        <w:spacing w:line="360" w:lineRule="auto"/>
        <w:rPr>
          <w:rFonts w:ascii="Arial" w:hAnsi="Arial" w:cs="Arial"/>
          <w:sz w:val="18"/>
          <w:szCs w:val="18"/>
        </w:rPr>
      </w:pPr>
      <w:r w:rsidRPr="005915D8">
        <w:rPr>
          <w:rFonts w:ascii="Arial" w:hAnsi="Arial" w:cs="Arial"/>
          <w:sz w:val="18"/>
          <w:szCs w:val="18"/>
        </w:rPr>
        <w:t xml:space="preserve"> </w:t>
      </w:r>
    </w:p>
    <w:p w:rsidR="00606A8A" w:rsidRPr="005915D8" w:rsidRDefault="00207787" w:rsidP="008336CA">
      <w:pPr>
        <w:spacing w:line="360" w:lineRule="auto"/>
        <w:rPr>
          <w:rFonts w:ascii="Arial" w:hAnsi="Arial" w:cs="Arial"/>
          <w:b/>
          <w:sz w:val="18"/>
          <w:szCs w:val="18"/>
        </w:rPr>
      </w:pPr>
      <w:r w:rsidRPr="005915D8">
        <w:rPr>
          <w:rFonts w:ascii="Arial" w:hAnsi="Arial" w:cs="Arial"/>
          <w:b/>
          <w:sz w:val="18"/>
          <w:szCs w:val="18"/>
        </w:rPr>
        <w:t>Potential Audience/Consumers</w:t>
      </w:r>
    </w:p>
    <w:p w:rsidR="009D6B53" w:rsidRPr="005915D8" w:rsidRDefault="00101FF4" w:rsidP="008336CA">
      <w:pPr>
        <w:spacing w:line="360" w:lineRule="auto"/>
        <w:ind w:firstLine="720"/>
        <w:rPr>
          <w:rFonts w:ascii="Arial" w:hAnsi="Arial" w:cs="Arial"/>
          <w:sz w:val="18"/>
          <w:szCs w:val="18"/>
        </w:rPr>
      </w:pPr>
      <w:r w:rsidRPr="005915D8">
        <w:rPr>
          <w:rFonts w:ascii="Arial" w:hAnsi="Arial" w:cs="Arial"/>
          <w:sz w:val="18"/>
          <w:szCs w:val="18"/>
        </w:rPr>
        <w:t>T</w:t>
      </w:r>
      <w:r w:rsidR="00F355E1" w:rsidRPr="005915D8">
        <w:rPr>
          <w:rFonts w:ascii="Arial" w:hAnsi="Arial" w:cs="Arial"/>
          <w:sz w:val="18"/>
          <w:szCs w:val="18"/>
        </w:rPr>
        <w:t xml:space="preserve">he potential audience for such research </w:t>
      </w:r>
      <w:r w:rsidRPr="005915D8">
        <w:rPr>
          <w:rFonts w:ascii="Arial" w:hAnsi="Arial" w:cs="Arial"/>
          <w:sz w:val="18"/>
          <w:szCs w:val="18"/>
        </w:rPr>
        <w:t>c</w:t>
      </w:r>
      <w:r w:rsidR="00F355E1" w:rsidRPr="005915D8">
        <w:rPr>
          <w:rFonts w:ascii="Arial" w:hAnsi="Arial" w:cs="Arial"/>
          <w:sz w:val="18"/>
          <w:szCs w:val="18"/>
        </w:rPr>
        <w:t xml:space="preserve">ould be government organizations such as the US Army and the Marine Corps, as well as developers of military technology such as Lockheed Martin and Raytheon Company. In addition, city traffic monitors could use the application to automatically find out how many large trucks versus little cars transit over </w:t>
      </w:r>
      <w:r w:rsidR="00207787" w:rsidRPr="005915D8">
        <w:rPr>
          <w:rFonts w:ascii="Arial" w:hAnsi="Arial" w:cs="Arial"/>
          <w:sz w:val="18"/>
          <w:szCs w:val="18"/>
        </w:rPr>
        <w:t>a bridge or along</w:t>
      </w:r>
      <w:r w:rsidR="00F355E1" w:rsidRPr="005915D8">
        <w:rPr>
          <w:rFonts w:ascii="Arial" w:hAnsi="Arial" w:cs="Arial"/>
          <w:sz w:val="18"/>
          <w:szCs w:val="18"/>
        </w:rPr>
        <w:t xml:space="preserve">side an important thoroughfare. </w:t>
      </w:r>
    </w:p>
    <w:p w:rsidR="008336CA" w:rsidRPr="005915D8" w:rsidRDefault="008336CA" w:rsidP="005915D8">
      <w:pPr>
        <w:spacing w:line="360" w:lineRule="auto"/>
        <w:rPr>
          <w:rFonts w:ascii="Arial" w:hAnsi="Arial" w:cs="Arial"/>
          <w:sz w:val="18"/>
          <w:szCs w:val="18"/>
        </w:rPr>
      </w:pPr>
    </w:p>
    <w:p w:rsidR="00827E64" w:rsidRPr="005915D8" w:rsidRDefault="00606A8A" w:rsidP="008336CA">
      <w:pPr>
        <w:spacing w:line="360" w:lineRule="auto"/>
        <w:rPr>
          <w:rFonts w:ascii="Arial" w:hAnsi="Arial" w:cs="Arial"/>
          <w:sz w:val="18"/>
          <w:szCs w:val="18"/>
        </w:rPr>
      </w:pPr>
      <w:r w:rsidRPr="005915D8">
        <w:rPr>
          <w:rFonts w:ascii="Arial" w:hAnsi="Arial" w:cs="Arial"/>
          <w:b/>
          <w:sz w:val="18"/>
          <w:szCs w:val="18"/>
        </w:rPr>
        <w:t>Projected Timeline</w:t>
      </w:r>
      <w:r w:rsidR="0015306D" w:rsidRPr="005915D8">
        <w:rPr>
          <w:rFonts w:ascii="Arial" w:hAnsi="Arial" w:cs="Arial"/>
          <w:b/>
          <w:sz w:val="18"/>
          <w:szCs w:val="18"/>
        </w:rPr>
        <w:t xml:space="preserve"> and Deliverables</w:t>
      </w:r>
    </w:p>
    <w:p w:rsidR="009D6B53" w:rsidRPr="005915D8" w:rsidRDefault="0015306D" w:rsidP="008336CA">
      <w:pPr>
        <w:spacing w:line="360" w:lineRule="auto"/>
        <w:rPr>
          <w:rFonts w:ascii="Arial" w:hAnsi="Arial" w:cs="Arial"/>
          <w:sz w:val="18"/>
          <w:szCs w:val="18"/>
        </w:rPr>
      </w:pPr>
      <w:r w:rsidRPr="005915D8">
        <w:rPr>
          <w:rFonts w:ascii="Arial" w:hAnsi="Arial" w:cs="Arial"/>
          <w:sz w:val="18"/>
          <w:szCs w:val="18"/>
        </w:rPr>
        <w:t>14 Week Plan</w:t>
      </w:r>
      <w:r w:rsidR="00F355E1" w:rsidRPr="005915D8">
        <w:rPr>
          <w:rFonts w:ascii="Arial" w:hAnsi="Arial" w:cs="Arial"/>
          <w:sz w:val="18"/>
          <w:szCs w:val="18"/>
        </w:rPr>
        <w:t xml:space="preserve">: </w:t>
      </w:r>
      <w:r w:rsidR="00101FF4" w:rsidRPr="005915D8">
        <w:rPr>
          <w:rFonts w:ascii="Arial" w:hAnsi="Arial" w:cs="Arial"/>
          <w:sz w:val="18"/>
          <w:szCs w:val="18"/>
        </w:rPr>
        <w:t>4</w:t>
      </w:r>
      <w:r w:rsidR="00F355E1" w:rsidRPr="005915D8">
        <w:rPr>
          <w:rFonts w:ascii="Arial" w:hAnsi="Arial" w:cs="Arial"/>
          <w:sz w:val="18"/>
          <w:szCs w:val="18"/>
        </w:rPr>
        <w:t xml:space="preserve"> tasks</w:t>
      </w:r>
    </w:p>
    <w:p w:rsidR="009D6B53" w:rsidRPr="005915D8" w:rsidRDefault="00F355E1" w:rsidP="008336CA">
      <w:pPr>
        <w:spacing w:line="360" w:lineRule="auto"/>
        <w:rPr>
          <w:rFonts w:ascii="Arial" w:hAnsi="Arial" w:cs="Arial"/>
          <w:sz w:val="18"/>
          <w:szCs w:val="18"/>
        </w:rPr>
      </w:pPr>
      <w:r w:rsidRPr="005915D8">
        <w:rPr>
          <w:rFonts w:ascii="Arial" w:hAnsi="Arial" w:cs="Arial"/>
          <w:sz w:val="18"/>
          <w:szCs w:val="18"/>
        </w:rPr>
        <w:t xml:space="preserve">Task 1: Algorithmic </w:t>
      </w:r>
      <w:r w:rsidR="00A1616C" w:rsidRPr="005915D8">
        <w:rPr>
          <w:rFonts w:ascii="Arial" w:hAnsi="Arial" w:cs="Arial"/>
          <w:sz w:val="18"/>
          <w:szCs w:val="18"/>
        </w:rPr>
        <w:t>d</w:t>
      </w:r>
      <w:r w:rsidRPr="005915D8">
        <w:rPr>
          <w:rFonts w:ascii="Arial" w:hAnsi="Arial" w:cs="Arial"/>
          <w:sz w:val="18"/>
          <w:szCs w:val="18"/>
        </w:rPr>
        <w:t xml:space="preserve">esign and </w:t>
      </w:r>
      <w:r w:rsidR="00A1616C" w:rsidRPr="005915D8">
        <w:rPr>
          <w:rFonts w:ascii="Arial" w:hAnsi="Arial" w:cs="Arial"/>
          <w:sz w:val="18"/>
          <w:szCs w:val="18"/>
        </w:rPr>
        <w:t>d</w:t>
      </w:r>
      <w:r w:rsidRPr="005915D8">
        <w:rPr>
          <w:rFonts w:ascii="Arial" w:hAnsi="Arial" w:cs="Arial"/>
          <w:sz w:val="18"/>
          <w:szCs w:val="18"/>
        </w:rPr>
        <w:t>ocumentation (2 weeks)</w:t>
      </w:r>
    </w:p>
    <w:p w:rsidR="009D6B53" w:rsidRPr="005915D8" w:rsidRDefault="00F355E1" w:rsidP="008336CA">
      <w:pPr>
        <w:spacing w:line="360" w:lineRule="auto"/>
        <w:rPr>
          <w:rFonts w:ascii="Arial" w:hAnsi="Arial" w:cs="Arial"/>
          <w:sz w:val="18"/>
          <w:szCs w:val="18"/>
        </w:rPr>
      </w:pPr>
      <w:r w:rsidRPr="005915D8">
        <w:rPr>
          <w:rFonts w:ascii="Arial" w:hAnsi="Arial" w:cs="Arial"/>
          <w:sz w:val="18"/>
          <w:szCs w:val="18"/>
        </w:rPr>
        <w:lastRenderedPageBreak/>
        <w:t xml:space="preserve">Task 2: Software </w:t>
      </w:r>
      <w:r w:rsidR="00A1616C" w:rsidRPr="005915D8">
        <w:rPr>
          <w:rFonts w:ascii="Arial" w:hAnsi="Arial" w:cs="Arial"/>
          <w:sz w:val="18"/>
          <w:szCs w:val="18"/>
        </w:rPr>
        <w:t>i</w:t>
      </w:r>
      <w:r w:rsidRPr="005915D8">
        <w:rPr>
          <w:rFonts w:ascii="Arial" w:hAnsi="Arial" w:cs="Arial"/>
          <w:sz w:val="18"/>
          <w:szCs w:val="18"/>
        </w:rPr>
        <w:t>mplementation (</w:t>
      </w:r>
      <w:r w:rsidR="00101FF4" w:rsidRPr="005915D8">
        <w:rPr>
          <w:rFonts w:ascii="Arial" w:hAnsi="Arial" w:cs="Arial"/>
          <w:sz w:val="18"/>
          <w:szCs w:val="18"/>
        </w:rPr>
        <w:t>6</w:t>
      </w:r>
      <w:r w:rsidRPr="005915D8">
        <w:rPr>
          <w:rFonts w:ascii="Arial" w:hAnsi="Arial" w:cs="Arial"/>
          <w:sz w:val="18"/>
          <w:szCs w:val="18"/>
        </w:rPr>
        <w:t xml:space="preserve"> weeks)</w:t>
      </w:r>
    </w:p>
    <w:p w:rsidR="00101FF4" w:rsidRPr="005915D8" w:rsidRDefault="00A1616C" w:rsidP="008336CA">
      <w:pPr>
        <w:spacing w:line="360" w:lineRule="auto"/>
        <w:rPr>
          <w:rFonts w:ascii="Arial" w:hAnsi="Arial" w:cs="Arial"/>
          <w:sz w:val="18"/>
          <w:szCs w:val="18"/>
        </w:rPr>
      </w:pPr>
      <w:r w:rsidRPr="005915D8">
        <w:rPr>
          <w:rFonts w:ascii="Arial" w:hAnsi="Arial" w:cs="Arial"/>
          <w:sz w:val="18"/>
          <w:szCs w:val="18"/>
        </w:rPr>
        <w:t>Task 3: Software t</w:t>
      </w:r>
      <w:r w:rsidR="00101FF4" w:rsidRPr="005915D8">
        <w:rPr>
          <w:rFonts w:ascii="Arial" w:hAnsi="Arial" w:cs="Arial"/>
          <w:sz w:val="18"/>
          <w:szCs w:val="18"/>
        </w:rPr>
        <w:t xml:space="preserve">esting </w:t>
      </w:r>
      <w:r w:rsidRPr="005915D8">
        <w:rPr>
          <w:rFonts w:ascii="Arial" w:hAnsi="Arial" w:cs="Arial"/>
          <w:sz w:val="18"/>
          <w:szCs w:val="18"/>
        </w:rPr>
        <w:t xml:space="preserve">and performance evaluation </w:t>
      </w:r>
      <w:r w:rsidR="00101FF4" w:rsidRPr="005915D8">
        <w:rPr>
          <w:rFonts w:ascii="Arial" w:hAnsi="Arial" w:cs="Arial"/>
          <w:sz w:val="18"/>
          <w:szCs w:val="18"/>
        </w:rPr>
        <w:t>(4 weeks)</w:t>
      </w:r>
    </w:p>
    <w:p w:rsidR="009D6B53" w:rsidRPr="005915D8" w:rsidRDefault="00F355E1" w:rsidP="008336CA">
      <w:pPr>
        <w:spacing w:line="360" w:lineRule="auto"/>
        <w:rPr>
          <w:rFonts w:ascii="Arial" w:hAnsi="Arial" w:cs="Arial"/>
          <w:sz w:val="18"/>
          <w:szCs w:val="18"/>
        </w:rPr>
      </w:pPr>
      <w:r w:rsidRPr="005915D8">
        <w:rPr>
          <w:rFonts w:ascii="Arial" w:hAnsi="Arial" w:cs="Arial"/>
          <w:sz w:val="18"/>
          <w:szCs w:val="18"/>
        </w:rPr>
        <w:t xml:space="preserve">Task </w:t>
      </w:r>
      <w:r w:rsidR="00101FF4" w:rsidRPr="005915D8">
        <w:rPr>
          <w:rFonts w:ascii="Arial" w:hAnsi="Arial" w:cs="Arial"/>
          <w:sz w:val="18"/>
          <w:szCs w:val="18"/>
        </w:rPr>
        <w:t>4</w:t>
      </w:r>
      <w:r w:rsidRPr="005915D8">
        <w:rPr>
          <w:rFonts w:ascii="Arial" w:hAnsi="Arial" w:cs="Arial"/>
          <w:sz w:val="18"/>
          <w:szCs w:val="18"/>
        </w:rPr>
        <w:t>: Documentation of results including final report (2 weeks)</w:t>
      </w:r>
    </w:p>
    <w:p w:rsidR="008336CA" w:rsidRPr="005915D8" w:rsidRDefault="008336CA" w:rsidP="008336CA">
      <w:pPr>
        <w:spacing w:line="360" w:lineRule="auto"/>
        <w:rPr>
          <w:rFonts w:ascii="Arial" w:hAnsi="Arial" w:cs="Arial"/>
          <w:sz w:val="18"/>
          <w:szCs w:val="18"/>
        </w:rPr>
      </w:pPr>
    </w:p>
    <w:p w:rsidR="009D6B53" w:rsidRPr="005915D8" w:rsidRDefault="00F355E1" w:rsidP="008336CA">
      <w:pPr>
        <w:spacing w:line="360" w:lineRule="auto"/>
        <w:rPr>
          <w:rFonts w:ascii="Arial" w:hAnsi="Arial" w:cs="Arial"/>
          <w:sz w:val="18"/>
          <w:szCs w:val="18"/>
        </w:rPr>
      </w:pPr>
      <w:r w:rsidRPr="005915D8">
        <w:rPr>
          <w:rFonts w:ascii="Arial" w:hAnsi="Arial" w:cs="Arial"/>
          <w:sz w:val="18"/>
          <w:szCs w:val="18"/>
        </w:rPr>
        <w:t>The deliverable will be a report describing the algorithmic approach, software implementation, test results, and overall conclusions. Also all the code will be uploaded to the RCOS site.</w:t>
      </w:r>
    </w:p>
    <w:p w:rsidR="008336CA" w:rsidRPr="005915D8" w:rsidRDefault="008336CA" w:rsidP="008336CA">
      <w:pPr>
        <w:spacing w:line="360" w:lineRule="auto"/>
        <w:rPr>
          <w:rFonts w:ascii="Arial" w:hAnsi="Arial" w:cs="Arial"/>
          <w:b/>
          <w:sz w:val="18"/>
          <w:szCs w:val="18"/>
        </w:rPr>
      </w:pPr>
    </w:p>
    <w:p w:rsidR="00606A8A" w:rsidRPr="005915D8" w:rsidRDefault="00F355E1" w:rsidP="008336CA">
      <w:pPr>
        <w:spacing w:line="360" w:lineRule="auto"/>
        <w:rPr>
          <w:rFonts w:ascii="Arial" w:hAnsi="Arial" w:cs="Arial"/>
          <w:b/>
          <w:sz w:val="18"/>
          <w:szCs w:val="18"/>
        </w:rPr>
      </w:pPr>
      <w:r w:rsidRPr="005915D8">
        <w:rPr>
          <w:rFonts w:ascii="Arial" w:hAnsi="Arial" w:cs="Arial"/>
          <w:b/>
          <w:sz w:val="18"/>
          <w:szCs w:val="18"/>
        </w:rPr>
        <w:t>Team Members</w:t>
      </w:r>
    </w:p>
    <w:p w:rsidR="00F355E1" w:rsidRPr="005915D8" w:rsidRDefault="00F355E1" w:rsidP="008336CA">
      <w:pPr>
        <w:spacing w:line="360" w:lineRule="auto"/>
        <w:rPr>
          <w:rFonts w:ascii="Arial" w:hAnsi="Arial" w:cs="Arial"/>
          <w:sz w:val="18"/>
          <w:szCs w:val="18"/>
        </w:rPr>
      </w:pPr>
      <w:r w:rsidRPr="005915D8">
        <w:rPr>
          <w:rFonts w:ascii="Arial" w:hAnsi="Arial" w:cs="Arial"/>
          <w:sz w:val="18"/>
          <w:szCs w:val="18"/>
        </w:rPr>
        <w:t>For this project, I believe that for 14-15 weeks such an objective is manageable for one person to accomplish. However, a mentor for this work is desired.</w:t>
      </w:r>
      <w:r w:rsidR="00A1616C" w:rsidRPr="005915D8">
        <w:rPr>
          <w:rFonts w:ascii="Arial" w:hAnsi="Arial" w:cs="Arial"/>
          <w:sz w:val="18"/>
          <w:szCs w:val="18"/>
        </w:rPr>
        <w:t xml:space="preserve"> I envision this work to be worthy of a two-credit independent study effort.</w:t>
      </w:r>
    </w:p>
    <w:p w:rsidR="008336CA" w:rsidRPr="005915D8" w:rsidRDefault="008336CA" w:rsidP="008336CA">
      <w:pPr>
        <w:spacing w:line="360" w:lineRule="auto"/>
        <w:rPr>
          <w:rFonts w:ascii="Arial" w:hAnsi="Arial" w:cs="Arial"/>
          <w:b/>
          <w:sz w:val="18"/>
          <w:szCs w:val="18"/>
        </w:rPr>
      </w:pPr>
    </w:p>
    <w:p w:rsidR="00F355E1" w:rsidRPr="005915D8" w:rsidRDefault="00F355E1" w:rsidP="008336CA">
      <w:pPr>
        <w:spacing w:line="360" w:lineRule="auto"/>
        <w:rPr>
          <w:rFonts w:ascii="Arial" w:hAnsi="Arial" w:cs="Arial"/>
          <w:b/>
          <w:sz w:val="18"/>
          <w:szCs w:val="18"/>
        </w:rPr>
      </w:pPr>
      <w:r w:rsidRPr="005915D8">
        <w:rPr>
          <w:rFonts w:ascii="Arial" w:hAnsi="Arial" w:cs="Arial"/>
          <w:b/>
          <w:sz w:val="18"/>
          <w:szCs w:val="18"/>
        </w:rPr>
        <w:t>Work Distribution</w:t>
      </w:r>
    </w:p>
    <w:p w:rsidR="00F355E1" w:rsidRPr="005915D8" w:rsidRDefault="00F355E1" w:rsidP="008336CA">
      <w:pPr>
        <w:spacing w:line="360" w:lineRule="auto"/>
        <w:rPr>
          <w:rFonts w:ascii="Arial" w:hAnsi="Arial" w:cs="Arial"/>
          <w:sz w:val="18"/>
          <w:szCs w:val="18"/>
        </w:rPr>
      </w:pPr>
      <w:r w:rsidRPr="005915D8">
        <w:rPr>
          <w:rFonts w:ascii="Arial" w:hAnsi="Arial" w:cs="Arial"/>
          <w:sz w:val="18"/>
          <w:szCs w:val="18"/>
        </w:rPr>
        <w:t>N/A</w:t>
      </w:r>
      <w:bookmarkEnd w:id="0"/>
    </w:p>
    <w:sectPr w:rsidR="00F355E1" w:rsidRPr="00591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C7635"/>
    <w:multiLevelType w:val="hybridMultilevel"/>
    <w:tmpl w:val="44027834"/>
    <w:lvl w:ilvl="0" w:tplc="C32E4136">
      <w:start w:val="1"/>
      <w:numFmt w:val="bullet"/>
      <w:lvlText w:val="•"/>
      <w:lvlJc w:val="left"/>
      <w:pPr>
        <w:tabs>
          <w:tab w:val="num" w:pos="720"/>
        </w:tabs>
        <w:ind w:left="720" w:hanging="360"/>
      </w:pPr>
      <w:rPr>
        <w:rFonts w:ascii="Arial" w:hAnsi="Arial" w:hint="default"/>
      </w:rPr>
    </w:lvl>
    <w:lvl w:ilvl="1" w:tplc="16FC23E2" w:tentative="1">
      <w:start w:val="1"/>
      <w:numFmt w:val="bullet"/>
      <w:lvlText w:val="•"/>
      <w:lvlJc w:val="left"/>
      <w:pPr>
        <w:tabs>
          <w:tab w:val="num" w:pos="1440"/>
        </w:tabs>
        <w:ind w:left="1440" w:hanging="360"/>
      </w:pPr>
      <w:rPr>
        <w:rFonts w:ascii="Arial" w:hAnsi="Arial" w:hint="default"/>
      </w:rPr>
    </w:lvl>
    <w:lvl w:ilvl="2" w:tplc="182C9CC8" w:tentative="1">
      <w:start w:val="1"/>
      <w:numFmt w:val="bullet"/>
      <w:lvlText w:val="•"/>
      <w:lvlJc w:val="left"/>
      <w:pPr>
        <w:tabs>
          <w:tab w:val="num" w:pos="2160"/>
        </w:tabs>
        <w:ind w:left="2160" w:hanging="360"/>
      </w:pPr>
      <w:rPr>
        <w:rFonts w:ascii="Arial" w:hAnsi="Arial" w:hint="default"/>
      </w:rPr>
    </w:lvl>
    <w:lvl w:ilvl="3" w:tplc="38764F44" w:tentative="1">
      <w:start w:val="1"/>
      <w:numFmt w:val="bullet"/>
      <w:lvlText w:val="•"/>
      <w:lvlJc w:val="left"/>
      <w:pPr>
        <w:tabs>
          <w:tab w:val="num" w:pos="2880"/>
        </w:tabs>
        <w:ind w:left="2880" w:hanging="360"/>
      </w:pPr>
      <w:rPr>
        <w:rFonts w:ascii="Arial" w:hAnsi="Arial" w:hint="default"/>
      </w:rPr>
    </w:lvl>
    <w:lvl w:ilvl="4" w:tplc="65A0379E" w:tentative="1">
      <w:start w:val="1"/>
      <w:numFmt w:val="bullet"/>
      <w:lvlText w:val="•"/>
      <w:lvlJc w:val="left"/>
      <w:pPr>
        <w:tabs>
          <w:tab w:val="num" w:pos="3600"/>
        </w:tabs>
        <w:ind w:left="3600" w:hanging="360"/>
      </w:pPr>
      <w:rPr>
        <w:rFonts w:ascii="Arial" w:hAnsi="Arial" w:hint="default"/>
      </w:rPr>
    </w:lvl>
    <w:lvl w:ilvl="5" w:tplc="2BF850D0" w:tentative="1">
      <w:start w:val="1"/>
      <w:numFmt w:val="bullet"/>
      <w:lvlText w:val="•"/>
      <w:lvlJc w:val="left"/>
      <w:pPr>
        <w:tabs>
          <w:tab w:val="num" w:pos="4320"/>
        </w:tabs>
        <w:ind w:left="4320" w:hanging="360"/>
      </w:pPr>
      <w:rPr>
        <w:rFonts w:ascii="Arial" w:hAnsi="Arial" w:hint="default"/>
      </w:rPr>
    </w:lvl>
    <w:lvl w:ilvl="6" w:tplc="A600CDEE" w:tentative="1">
      <w:start w:val="1"/>
      <w:numFmt w:val="bullet"/>
      <w:lvlText w:val="•"/>
      <w:lvlJc w:val="left"/>
      <w:pPr>
        <w:tabs>
          <w:tab w:val="num" w:pos="5040"/>
        </w:tabs>
        <w:ind w:left="5040" w:hanging="360"/>
      </w:pPr>
      <w:rPr>
        <w:rFonts w:ascii="Arial" w:hAnsi="Arial" w:hint="default"/>
      </w:rPr>
    </w:lvl>
    <w:lvl w:ilvl="7" w:tplc="B096DA14" w:tentative="1">
      <w:start w:val="1"/>
      <w:numFmt w:val="bullet"/>
      <w:lvlText w:val="•"/>
      <w:lvlJc w:val="left"/>
      <w:pPr>
        <w:tabs>
          <w:tab w:val="num" w:pos="5760"/>
        </w:tabs>
        <w:ind w:left="5760" w:hanging="360"/>
      </w:pPr>
      <w:rPr>
        <w:rFonts w:ascii="Arial" w:hAnsi="Arial" w:hint="default"/>
      </w:rPr>
    </w:lvl>
    <w:lvl w:ilvl="8" w:tplc="F3F8F9C4" w:tentative="1">
      <w:start w:val="1"/>
      <w:numFmt w:val="bullet"/>
      <w:lvlText w:val="•"/>
      <w:lvlJc w:val="left"/>
      <w:pPr>
        <w:tabs>
          <w:tab w:val="num" w:pos="6480"/>
        </w:tabs>
        <w:ind w:left="6480" w:hanging="360"/>
      </w:pPr>
      <w:rPr>
        <w:rFonts w:ascii="Arial" w:hAnsi="Arial" w:hint="default"/>
      </w:rPr>
    </w:lvl>
  </w:abstractNum>
  <w:abstractNum w:abstractNumId="1">
    <w:nsid w:val="389D0FEB"/>
    <w:multiLevelType w:val="hybridMultilevel"/>
    <w:tmpl w:val="E07ED5B6"/>
    <w:lvl w:ilvl="0" w:tplc="5CF800B0">
      <w:start w:val="1"/>
      <w:numFmt w:val="bullet"/>
      <w:lvlText w:val="•"/>
      <w:lvlJc w:val="left"/>
      <w:pPr>
        <w:tabs>
          <w:tab w:val="num" w:pos="720"/>
        </w:tabs>
        <w:ind w:left="720" w:hanging="360"/>
      </w:pPr>
      <w:rPr>
        <w:rFonts w:ascii="Arial" w:hAnsi="Arial" w:hint="default"/>
      </w:rPr>
    </w:lvl>
    <w:lvl w:ilvl="1" w:tplc="DF7074CA" w:tentative="1">
      <w:start w:val="1"/>
      <w:numFmt w:val="bullet"/>
      <w:lvlText w:val="•"/>
      <w:lvlJc w:val="left"/>
      <w:pPr>
        <w:tabs>
          <w:tab w:val="num" w:pos="1440"/>
        </w:tabs>
        <w:ind w:left="1440" w:hanging="360"/>
      </w:pPr>
      <w:rPr>
        <w:rFonts w:ascii="Arial" w:hAnsi="Arial" w:hint="default"/>
      </w:rPr>
    </w:lvl>
    <w:lvl w:ilvl="2" w:tplc="0CCA1594" w:tentative="1">
      <w:start w:val="1"/>
      <w:numFmt w:val="bullet"/>
      <w:lvlText w:val="•"/>
      <w:lvlJc w:val="left"/>
      <w:pPr>
        <w:tabs>
          <w:tab w:val="num" w:pos="2160"/>
        </w:tabs>
        <w:ind w:left="2160" w:hanging="360"/>
      </w:pPr>
      <w:rPr>
        <w:rFonts w:ascii="Arial" w:hAnsi="Arial" w:hint="default"/>
      </w:rPr>
    </w:lvl>
    <w:lvl w:ilvl="3" w:tplc="30407ACE" w:tentative="1">
      <w:start w:val="1"/>
      <w:numFmt w:val="bullet"/>
      <w:lvlText w:val="•"/>
      <w:lvlJc w:val="left"/>
      <w:pPr>
        <w:tabs>
          <w:tab w:val="num" w:pos="2880"/>
        </w:tabs>
        <w:ind w:left="2880" w:hanging="360"/>
      </w:pPr>
      <w:rPr>
        <w:rFonts w:ascii="Arial" w:hAnsi="Arial" w:hint="default"/>
      </w:rPr>
    </w:lvl>
    <w:lvl w:ilvl="4" w:tplc="C902C93A" w:tentative="1">
      <w:start w:val="1"/>
      <w:numFmt w:val="bullet"/>
      <w:lvlText w:val="•"/>
      <w:lvlJc w:val="left"/>
      <w:pPr>
        <w:tabs>
          <w:tab w:val="num" w:pos="3600"/>
        </w:tabs>
        <w:ind w:left="3600" w:hanging="360"/>
      </w:pPr>
      <w:rPr>
        <w:rFonts w:ascii="Arial" w:hAnsi="Arial" w:hint="default"/>
      </w:rPr>
    </w:lvl>
    <w:lvl w:ilvl="5" w:tplc="36C6A69A" w:tentative="1">
      <w:start w:val="1"/>
      <w:numFmt w:val="bullet"/>
      <w:lvlText w:val="•"/>
      <w:lvlJc w:val="left"/>
      <w:pPr>
        <w:tabs>
          <w:tab w:val="num" w:pos="4320"/>
        </w:tabs>
        <w:ind w:left="4320" w:hanging="360"/>
      </w:pPr>
      <w:rPr>
        <w:rFonts w:ascii="Arial" w:hAnsi="Arial" w:hint="default"/>
      </w:rPr>
    </w:lvl>
    <w:lvl w:ilvl="6" w:tplc="F550C5FC" w:tentative="1">
      <w:start w:val="1"/>
      <w:numFmt w:val="bullet"/>
      <w:lvlText w:val="•"/>
      <w:lvlJc w:val="left"/>
      <w:pPr>
        <w:tabs>
          <w:tab w:val="num" w:pos="5040"/>
        </w:tabs>
        <w:ind w:left="5040" w:hanging="360"/>
      </w:pPr>
      <w:rPr>
        <w:rFonts w:ascii="Arial" w:hAnsi="Arial" w:hint="default"/>
      </w:rPr>
    </w:lvl>
    <w:lvl w:ilvl="7" w:tplc="E2E62B62" w:tentative="1">
      <w:start w:val="1"/>
      <w:numFmt w:val="bullet"/>
      <w:lvlText w:val="•"/>
      <w:lvlJc w:val="left"/>
      <w:pPr>
        <w:tabs>
          <w:tab w:val="num" w:pos="5760"/>
        </w:tabs>
        <w:ind w:left="5760" w:hanging="360"/>
      </w:pPr>
      <w:rPr>
        <w:rFonts w:ascii="Arial" w:hAnsi="Arial" w:hint="default"/>
      </w:rPr>
    </w:lvl>
    <w:lvl w:ilvl="8" w:tplc="D36ED6A8" w:tentative="1">
      <w:start w:val="1"/>
      <w:numFmt w:val="bullet"/>
      <w:lvlText w:val="•"/>
      <w:lvlJc w:val="left"/>
      <w:pPr>
        <w:tabs>
          <w:tab w:val="num" w:pos="6480"/>
        </w:tabs>
        <w:ind w:left="6480" w:hanging="360"/>
      </w:pPr>
      <w:rPr>
        <w:rFonts w:ascii="Arial" w:hAnsi="Arial" w:hint="default"/>
      </w:rPr>
    </w:lvl>
  </w:abstractNum>
  <w:abstractNum w:abstractNumId="2">
    <w:nsid w:val="5B466657"/>
    <w:multiLevelType w:val="hybridMultilevel"/>
    <w:tmpl w:val="E9F4CE80"/>
    <w:lvl w:ilvl="0" w:tplc="82EC0B92">
      <w:start w:val="1"/>
      <w:numFmt w:val="bullet"/>
      <w:lvlText w:val="•"/>
      <w:lvlJc w:val="left"/>
      <w:pPr>
        <w:tabs>
          <w:tab w:val="num" w:pos="720"/>
        </w:tabs>
        <w:ind w:left="720" w:hanging="360"/>
      </w:pPr>
      <w:rPr>
        <w:rFonts w:ascii="Arial" w:hAnsi="Arial" w:hint="default"/>
      </w:rPr>
    </w:lvl>
    <w:lvl w:ilvl="1" w:tplc="4AB80A14">
      <w:start w:val="644"/>
      <w:numFmt w:val="bullet"/>
      <w:lvlText w:val="–"/>
      <w:lvlJc w:val="left"/>
      <w:pPr>
        <w:tabs>
          <w:tab w:val="num" w:pos="1440"/>
        </w:tabs>
        <w:ind w:left="1440" w:hanging="360"/>
      </w:pPr>
      <w:rPr>
        <w:rFonts w:ascii="Arial" w:hAnsi="Arial" w:hint="default"/>
      </w:rPr>
    </w:lvl>
    <w:lvl w:ilvl="2" w:tplc="EC68D9EE" w:tentative="1">
      <w:start w:val="1"/>
      <w:numFmt w:val="bullet"/>
      <w:lvlText w:val="•"/>
      <w:lvlJc w:val="left"/>
      <w:pPr>
        <w:tabs>
          <w:tab w:val="num" w:pos="2160"/>
        </w:tabs>
        <w:ind w:left="2160" w:hanging="360"/>
      </w:pPr>
      <w:rPr>
        <w:rFonts w:ascii="Arial" w:hAnsi="Arial" w:hint="default"/>
      </w:rPr>
    </w:lvl>
    <w:lvl w:ilvl="3" w:tplc="0EB0C568" w:tentative="1">
      <w:start w:val="1"/>
      <w:numFmt w:val="bullet"/>
      <w:lvlText w:val="•"/>
      <w:lvlJc w:val="left"/>
      <w:pPr>
        <w:tabs>
          <w:tab w:val="num" w:pos="2880"/>
        </w:tabs>
        <w:ind w:left="2880" w:hanging="360"/>
      </w:pPr>
      <w:rPr>
        <w:rFonts w:ascii="Arial" w:hAnsi="Arial" w:hint="default"/>
      </w:rPr>
    </w:lvl>
    <w:lvl w:ilvl="4" w:tplc="A0FEC818" w:tentative="1">
      <w:start w:val="1"/>
      <w:numFmt w:val="bullet"/>
      <w:lvlText w:val="•"/>
      <w:lvlJc w:val="left"/>
      <w:pPr>
        <w:tabs>
          <w:tab w:val="num" w:pos="3600"/>
        </w:tabs>
        <w:ind w:left="3600" w:hanging="360"/>
      </w:pPr>
      <w:rPr>
        <w:rFonts w:ascii="Arial" w:hAnsi="Arial" w:hint="default"/>
      </w:rPr>
    </w:lvl>
    <w:lvl w:ilvl="5" w:tplc="DB7E34B2" w:tentative="1">
      <w:start w:val="1"/>
      <w:numFmt w:val="bullet"/>
      <w:lvlText w:val="•"/>
      <w:lvlJc w:val="left"/>
      <w:pPr>
        <w:tabs>
          <w:tab w:val="num" w:pos="4320"/>
        </w:tabs>
        <w:ind w:left="4320" w:hanging="360"/>
      </w:pPr>
      <w:rPr>
        <w:rFonts w:ascii="Arial" w:hAnsi="Arial" w:hint="default"/>
      </w:rPr>
    </w:lvl>
    <w:lvl w:ilvl="6" w:tplc="1CD45B9A" w:tentative="1">
      <w:start w:val="1"/>
      <w:numFmt w:val="bullet"/>
      <w:lvlText w:val="•"/>
      <w:lvlJc w:val="left"/>
      <w:pPr>
        <w:tabs>
          <w:tab w:val="num" w:pos="5040"/>
        </w:tabs>
        <w:ind w:left="5040" w:hanging="360"/>
      </w:pPr>
      <w:rPr>
        <w:rFonts w:ascii="Arial" w:hAnsi="Arial" w:hint="default"/>
      </w:rPr>
    </w:lvl>
    <w:lvl w:ilvl="7" w:tplc="7542DD8E" w:tentative="1">
      <w:start w:val="1"/>
      <w:numFmt w:val="bullet"/>
      <w:lvlText w:val="•"/>
      <w:lvlJc w:val="left"/>
      <w:pPr>
        <w:tabs>
          <w:tab w:val="num" w:pos="5760"/>
        </w:tabs>
        <w:ind w:left="5760" w:hanging="360"/>
      </w:pPr>
      <w:rPr>
        <w:rFonts w:ascii="Arial" w:hAnsi="Arial" w:hint="default"/>
      </w:rPr>
    </w:lvl>
    <w:lvl w:ilvl="8" w:tplc="50A41DF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A8A"/>
    <w:rsid w:val="00101FF4"/>
    <w:rsid w:val="00120C20"/>
    <w:rsid w:val="00150988"/>
    <w:rsid w:val="0015306D"/>
    <w:rsid w:val="00207787"/>
    <w:rsid w:val="00424AFB"/>
    <w:rsid w:val="005336AE"/>
    <w:rsid w:val="00572B38"/>
    <w:rsid w:val="005915D8"/>
    <w:rsid w:val="005C142A"/>
    <w:rsid w:val="005C4DC1"/>
    <w:rsid w:val="00606A8A"/>
    <w:rsid w:val="00663CCF"/>
    <w:rsid w:val="007D21C3"/>
    <w:rsid w:val="00827E64"/>
    <w:rsid w:val="008336CA"/>
    <w:rsid w:val="00854814"/>
    <w:rsid w:val="00981EFC"/>
    <w:rsid w:val="009D6B53"/>
    <w:rsid w:val="00A1616C"/>
    <w:rsid w:val="00C2733C"/>
    <w:rsid w:val="00CE452D"/>
    <w:rsid w:val="00CF1B05"/>
    <w:rsid w:val="00DE0312"/>
    <w:rsid w:val="00EC6583"/>
    <w:rsid w:val="00F1600F"/>
    <w:rsid w:val="00F35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14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42A"/>
    <w:rPr>
      <w:rFonts w:ascii="Tahoma" w:hAnsi="Tahoma" w:cs="Tahoma"/>
      <w:sz w:val="16"/>
      <w:szCs w:val="16"/>
    </w:rPr>
  </w:style>
  <w:style w:type="character" w:styleId="CommentReference">
    <w:name w:val="annotation reference"/>
    <w:basedOn w:val="DefaultParagraphFont"/>
    <w:uiPriority w:val="99"/>
    <w:semiHidden/>
    <w:unhideWhenUsed/>
    <w:rsid w:val="00F1600F"/>
    <w:rPr>
      <w:sz w:val="16"/>
      <w:szCs w:val="16"/>
    </w:rPr>
  </w:style>
  <w:style w:type="paragraph" w:styleId="CommentText">
    <w:name w:val="annotation text"/>
    <w:basedOn w:val="Normal"/>
    <w:link w:val="CommentTextChar"/>
    <w:uiPriority w:val="99"/>
    <w:semiHidden/>
    <w:unhideWhenUsed/>
    <w:rsid w:val="00F1600F"/>
    <w:pPr>
      <w:spacing w:line="240" w:lineRule="auto"/>
    </w:pPr>
    <w:rPr>
      <w:sz w:val="20"/>
      <w:szCs w:val="20"/>
    </w:rPr>
  </w:style>
  <w:style w:type="character" w:customStyle="1" w:styleId="CommentTextChar">
    <w:name w:val="Comment Text Char"/>
    <w:basedOn w:val="DefaultParagraphFont"/>
    <w:link w:val="CommentText"/>
    <w:uiPriority w:val="99"/>
    <w:semiHidden/>
    <w:rsid w:val="00F1600F"/>
    <w:rPr>
      <w:sz w:val="20"/>
      <w:szCs w:val="20"/>
    </w:rPr>
  </w:style>
  <w:style w:type="paragraph" w:styleId="CommentSubject">
    <w:name w:val="annotation subject"/>
    <w:basedOn w:val="CommentText"/>
    <w:next w:val="CommentText"/>
    <w:link w:val="CommentSubjectChar"/>
    <w:uiPriority w:val="99"/>
    <w:semiHidden/>
    <w:unhideWhenUsed/>
    <w:rsid w:val="00F1600F"/>
    <w:rPr>
      <w:b/>
      <w:bCs/>
    </w:rPr>
  </w:style>
  <w:style w:type="character" w:customStyle="1" w:styleId="CommentSubjectChar">
    <w:name w:val="Comment Subject Char"/>
    <w:basedOn w:val="CommentTextChar"/>
    <w:link w:val="CommentSubject"/>
    <w:uiPriority w:val="99"/>
    <w:semiHidden/>
    <w:rsid w:val="00F1600F"/>
    <w:rPr>
      <w:b/>
      <w:bCs/>
      <w:sz w:val="20"/>
      <w:szCs w:val="20"/>
    </w:rPr>
  </w:style>
  <w:style w:type="paragraph" w:styleId="NoSpacing">
    <w:name w:val="No Spacing"/>
    <w:uiPriority w:val="1"/>
    <w:qFormat/>
    <w:rsid w:val="008336CA"/>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14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42A"/>
    <w:rPr>
      <w:rFonts w:ascii="Tahoma" w:hAnsi="Tahoma" w:cs="Tahoma"/>
      <w:sz w:val="16"/>
      <w:szCs w:val="16"/>
    </w:rPr>
  </w:style>
  <w:style w:type="character" w:styleId="CommentReference">
    <w:name w:val="annotation reference"/>
    <w:basedOn w:val="DefaultParagraphFont"/>
    <w:uiPriority w:val="99"/>
    <w:semiHidden/>
    <w:unhideWhenUsed/>
    <w:rsid w:val="00F1600F"/>
    <w:rPr>
      <w:sz w:val="16"/>
      <w:szCs w:val="16"/>
    </w:rPr>
  </w:style>
  <w:style w:type="paragraph" w:styleId="CommentText">
    <w:name w:val="annotation text"/>
    <w:basedOn w:val="Normal"/>
    <w:link w:val="CommentTextChar"/>
    <w:uiPriority w:val="99"/>
    <w:semiHidden/>
    <w:unhideWhenUsed/>
    <w:rsid w:val="00F1600F"/>
    <w:pPr>
      <w:spacing w:line="240" w:lineRule="auto"/>
    </w:pPr>
    <w:rPr>
      <w:sz w:val="20"/>
      <w:szCs w:val="20"/>
    </w:rPr>
  </w:style>
  <w:style w:type="character" w:customStyle="1" w:styleId="CommentTextChar">
    <w:name w:val="Comment Text Char"/>
    <w:basedOn w:val="DefaultParagraphFont"/>
    <w:link w:val="CommentText"/>
    <w:uiPriority w:val="99"/>
    <w:semiHidden/>
    <w:rsid w:val="00F1600F"/>
    <w:rPr>
      <w:sz w:val="20"/>
      <w:szCs w:val="20"/>
    </w:rPr>
  </w:style>
  <w:style w:type="paragraph" w:styleId="CommentSubject">
    <w:name w:val="annotation subject"/>
    <w:basedOn w:val="CommentText"/>
    <w:next w:val="CommentText"/>
    <w:link w:val="CommentSubjectChar"/>
    <w:uiPriority w:val="99"/>
    <w:semiHidden/>
    <w:unhideWhenUsed/>
    <w:rsid w:val="00F1600F"/>
    <w:rPr>
      <w:b/>
      <w:bCs/>
    </w:rPr>
  </w:style>
  <w:style w:type="character" w:customStyle="1" w:styleId="CommentSubjectChar">
    <w:name w:val="Comment Subject Char"/>
    <w:basedOn w:val="CommentTextChar"/>
    <w:link w:val="CommentSubject"/>
    <w:uiPriority w:val="99"/>
    <w:semiHidden/>
    <w:rsid w:val="00F1600F"/>
    <w:rPr>
      <w:b/>
      <w:bCs/>
      <w:sz w:val="20"/>
      <w:szCs w:val="20"/>
    </w:rPr>
  </w:style>
  <w:style w:type="paragraph" w:styleId="NoSpacing">
    <w:name w:val="No Spacing"/>
    <w:uiPriority w:val="1"/>
    <w:qFormat/>
    <w:rsid w:val="008336C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403093">
      <w:bodyDiv w:val="1"/>
      <w:marLeft w:val="0"/>
      <w:marRight w:val="0"/>
      <w:marTop w:val="0"/>
      <w:marBottom w:val="0"/>
      <w:divBdr>
        <w:top w:val="none" w:sz="0" w:space="0" w:color="auto"/>
        <w:left w:val="none" w:sz="0" w:space="0" w:color="auto"/>
        <w:bottom w:val="none" w:sz="0" w:space="0" w:color="auto"/>
        <w:right w:val="none" w:sz="0" w:space="0" w:color="auto"/>
      </w:divBdr>
      <w:divsChild>
        <w:div w:id="228074833">
          <w:marLeft w:val="547"/>
          <w:marRight w:val="0"/>
          <w:marTop w:val="62"/>
          <w:marBottom w:val="0"/>
          <w:divBdr>
            <w:top w:val="none" w:sz="0" w:space="0" w:color="auto"/>
            <w:left w:val="none" w:sz="0" w:space="0" w:color="auto"/>
            <w:bottom w:val="none" w:sz="0" w:space="0" w:color="auto"/>
            <w:right w:val="none" w:sz="0" w:space="0" w:color="auto"/>
          </w:divBdr>
        </w:div>
        <w:div w:id="322318426">
          <w:marLeft w:val="547"/>
          <w:marRight w:val="0"/>
          <w:marTop w:val="62"/>
          <w:marBottom w:val="0"/>
          <w:divBdr>
            <w:top w:val="none" w:sz="0" w:space="0" w:color="auto"/>
            <w:left w:val="none" w:sz="0" w:space="0" w:color="auto"/>
            <w:bottom w:val="none" w:sz="0" w:space="0" w:color="auto"/>
            <w:right w:val="none" w:sz="0" w:space="0" w:color="auto"/>
          </w:divBdr>
        </w:div>
        <w:div w:id="978463899">
          <w:marLeft w:val="547"/>
          <w:marRight w:val="0"/>
          <w:marTop w:val="62"/>
          <w:marBottom w:val="0"/>
          <w:divBdr>
            <w:top w:val="none" w:sz="0" w:space="0" w:color="auto"/>
            <w:left w:val="none" w:sz="0" w:space="0" w:color="auto"/>
            <w:bottom w:val="none" w:sz="0" w:space="0" w:color="auto"/>
            <w:right w:val="none" w:sz="0" w:space="0" w:color="auto"/>
          </w:divBdr>
        </w:div>
        <w:div w:id="346489321">
          <w:marLeft w:val="547"/>
          <w:marRight w:val="0"/>
          <w:marTop w:val="62"/>
          <w:marBottom w:val="0"/>
          <w:divBdr>
            <w:top w:val="none" w:sz="0" w:space="0" w:color="auto"/>
            <w:left w:val="none" w:sz="0" w:space="0" w:color="auto"/>
            <w:bottom w:val="none" w:sz="0" w:space="0" w:color="auto"/>
            <w:right w:val="none" w:sz="0" w:space="0" w:color="auto"/>
          </w:divBdr>
        </w:div>
        <w:div w:id="1521578663">
          <w:marLeft w:val="547"/>
          <w:marRight w:val="0"/>
          <w:marTop w:val="62"/>
          <w:marBottom w:val="0"/>
          <w:divBdr>
            <w:top w:val="none" w:sz="0" w:space="0" w:color="auto"/>
            <w:left w:val="none" w:sz="0" w:space="0" w:color="auto"/>
            <w:bottom w:val="none" w:sz="0" w:space="0" w:color="auto"/>
            <w:right w:val="none" w:sz="0" w:space="0" w:color="auto"/>
          </w:divBdr>
        </w:div>
      </w:divsChild>
    </w:div>
    <w:div w:id="781338991">
      <w:bodyDiv w:val="1"/>
      <w:marLeft w:val="0"/>
      <w:marRight w:val="0"/>
      <w:marTop w:val="0"/>
      <w:marBottom w:val="0"/>
      <w:divBdr>
        <w:top w:val="none" w:sz="0" w:space="0" w:color="auto"/>
        <w:left w:val="none" w:sz="0" w:space="0" w:color="auto"/>
        <w:bottom w:val="none" w:sz="0" w:space="0" w:color="auto"/>
        <w:right w:val="none" w:sz="0" w:space="0" w:color="auto"/>
      </w:divBdr>
    </w:div>
    <w:div w:id="969676432">
      <w:bodyDiv w:val="1"/>
      <w:marLeft w:val="0"/>
      <w:marRight w:val="0"/>
      <w:marTop w:val="0"/>
      <w:marBottom w:val="0"/>
      <w:divBdr>
        <w:top w:val="none" w:sz="0" w:space="0" w:color="auto"/>
        <w:left w:val="none" w:sz="0" w:space="0" w:color="auto"/>
        <w:bottom w:val="none" w:sz="0" w:space="0" w:color="auto"/>
        <w:right w:val="none" w:sz="0" w:space="0" w:color="auto"/>
      </w:divBdr>
      <w:divsChild>
        <w:div w:id="2077239764">
          <w:marLeft w:val="547"/>
          <w:marRight w:val="0"/>
          <w:marTop w:val="130"/>
          <w:marBottom w:val="0"/>
          <w:divBdr>
            <w:top w:val="none" w:sz="0" w:space="0" w:color="auto"/>
            <w:left w:val="none" w:sz="0" w:space="0" w:color="auto"/>
            <w:bottom w:val="none" w:sz="0" w:space="0" w:color="auto"/>
            <w:right w:val="none" w:sz="0" w:space="0" w:color="auto"/>
          </w:divBdr>
        </w:div>
      </w:divsChild>
    </w:div>
    <w:div w:id="1425539127">
      <w:bodyDiv w:val="1"/>
      <w:marLeft w:val="0"/>
      <w:marRight w:val="0"/>
      <w:marTop w:val="0"/>
      <w:marBottom w:val="0"/>
      <w:divBdr>
        <w:top w:val="none" w:sz="0" w:space="0" w:color="auto"/>
        <w:left w:val="none" w:sz="0" w:space="0" w:color="auto"/>
        <w:bottom w:val="none" w:sz="0" w:space="0" w:color="auto"/>
        <w:right w:val="none" w:sz="0" w:space="0" w:color="auto"/>
      </w:divBdr>
      <w:divsChild>
        <w:div w:id="1397122939">
          <w:marLeft w:val="547"/>
          <w:marRight w:val="0"/>
          <w:marTop w:val="130"/>
          <w:marBottom w:val="0"/>
          <w:divBdr>
            <w:top w:val="none" w:sz="0" w:space="0" w:color="auto"/>
            <w:left w:val="none" w:sz="0" w:space="0" w:color="auto"/>
            <w:bottom w:val="none" w:sz="0" w:space="0" w:color="auto"/>
            <w:right w:val="none" w:sz="0" w:space="0" w:color="auto"/>
          </w:divBdr>
        </w:div>
        <w:div w:id="18896139">
          <w:marLeft w:val="1166"/>
          <w:marRight w:val="0"/>
          <w:marTop w:val="115"/>
          <w:marBottom w:val="0"/>
          <w:divBdr>
            <w:top w:val="none" w:sz="0" w:space="0" w:color="auto"/>
            <w:left w:val="none" w:sz="0" w:space="0" w:color="auto"/>
            <w:bottom w:val="none" w:sz="0" w:space="0" w:color="auto"/>
            <w:right w:val="none" w:sz="0" w:space="0" w:color="auto"/>
          </w:divBdr>
        </w:div>
        <w:div w:id="603147460">
          <w:marLeft w:val="1166"/>
          <w:marRight w:val="0"/>
          <w:marTop w:val="115"/>
          <w:marBottom w:val="0"/>
          <w:divBdr>
            <w:top w:val="none" w:sz="0" w:space="0" w:color="auto"/>
            <w:left w:val="none" w:sz="0" w:space="0" w:color="auto"/>
            <w:bottom w:val="none" w:sz="0" w:space="0" w:color="auto"/>
            <w:right w:val="none" w:sz="0" w:space="0" w:color="auto"/>
          </w:divBdr>
        </w:div>
        <w:div w:id="476806374">
          <w:marLeft w:val="1166"/>
          <w:marRight w:val="0"/>
          <w:marTop w:val="115"/>
          <w:marBottom w:val="0"/>
          <w:divBdr>
            <w:top w:val="none" w:sz="0" w:space="0" w:color="auto"/>
            <w:left w:val="none" w:sz="0" w:space="0" w:color="auto"/>
            <w:bottom w:val="none" w:sz="0" w:space="0" w:color="auto"/>
            <w:right w:val="none" w:sz="0" w:space="0" w:color="auto"/>
          </w:divBdr>
        </w:div>
        <w:div w:id="163322484">
          <w:marLeft w:val="1166"/>
          <w:marRight w:val="0"/>
          <w:marTop w:val="115"/>
          <w:marBottom w:val="0"/>
          <w:divBdr>
            <w:top w:val="none" w:sz="0" w:space="0" w:color="auto"/>
            <w:left w:val="none" w:sz="0" w:space="0" w:color="auto"/>
            <w:bottom w:val="none" w:sz="0" w:space="0" w:color="auto"/>
            <w:right w:val="none" w:sz="0" w:space="0" w:color="auto"/>
          </w:divBdr>
        </w:div>
        <w:div w:id="1241676721">
          <w:marLeft w:val="1166"/>
          <w:marRight w:val="0"/>
          <w:marTop w:val="115"/>
          <w:marBottom w:val="0"/>
          <w:divBdr>
            <w:top w:val="none" w:sz="0" w:space="0" w:color="auto"/>
            <w:left w:val="none" w:sz="0" w:space="0" w:color="auto"/>
            <w:bottom w:val="none" w:sz="0" w:space="0" w:color="auto"/>
            <w:right w:val="none" w:sz="0" w:space="0" w:color="auto"/>
          </w:divBdr>
        </w:div>
        <w:div w:id="1330134042">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E4EA7-B69B-4961-ADBF-452E2BD71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Pistacchio</dc:creator>
  <cp:lastModifiedBy>Matt Pistacchio</cp:lastModifiedBy>
  <cp:revision>2</cp:revision>
  <cp:lastPrinted>2015-05-08T19:50:00Z</cp:lastPrinted>
  <dcterms:created xsi:type="dcterms:W3CDTF">2015-09-11T14:30:00Z</dcterms:created>
  <dcterms:modified xsi:type="dcterms:W3CDTF">2015-09-11T14:30:00Z</dcterms:modified>
</cp:coreProperties>
</file>