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1687436"/>
        <w:docPartObj>
          <w:docPartGallery w:val="Cover Pages"/>
          <w:docPartUnique/>
        </w:docPartObj>
      </w:sdtPr>
      <w:sdtEndPr>
        <w:rPr>
          <w:rFonts w:eastAsiaTheme="minorEastAsia"/>
          <w:sz w:val="2"/>
          <w:lang w:eastAsia="uk-UA"/>
        </w:rPr>
      </w:sdtEndPr>
      <w:sdtContent>
        <w:p w:rsidR="00563338" w:rsidRDefault="00563338">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Група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Прямокутник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Прямокутник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rsidR="001722BD" w:rsidRDefault="001722BD">
                                      <w:pPr>
                                        <w:pStyle w:val="a3"/>
                                        <w:spacing w:before="120"/>
                                        <w:jc w:val="center"/>
                                        <w:rPr>
                                          <w:color w:val="FFFFFF" w:themeColor="background1"/>
                                        </w:rPr>
                                      </w:pPr>
                                      <w:r>
                                        <w:rPr>
                                          <w:color w:val="FFFFFF" w:themeColor="background1"/>
                                          <w:lang w:val="en-US"/>
                                        </w:rPr>
                                        <w:t>Stasia</w:t>
                                      </w:r>
                                    </w:p>
                                  </w:sdtContent>
                                </w:sdt>
                                <w:p w:rsidR="001722BD" w:rsidRDefault="001722BD">
                                  <w:pPr>
                                    <w:pStyle w:val="a3"/>
                                    <w:spacing w:before="120"/>
                                    <w:jc w:val="center"/>
                                    <w:rPr>
                                      <w:color w:val="FFFFFF" w:themeColor="background1"/>
                                    </w:rPr>
                                  </w:pPr>
                                  <w:sdt>
                                    <w:sdtPr>
                                      <w:rPr>
                                        <w:caps/>
                                        <w:color w:val="FFFFFF" w:themeColor="background1"/>
                                      </w:rPr>
                                      <w:alias w:val="Компанія"/>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11/08/2017 -</w:t>
                                      </w:r>
                                    </w:sdtContent>
                                  </w:sdt>
                                  <w:r>
                                    <w:rPr>
                                      <w:color w:val="FFFFFF" w:themeColor="background1"/>
                                    </w:rPr>
                                    <w:t>  </w:t>
                                  </w:r>
                                  <w:sdt>
                                    <w:sdtPr>
                                      <w:rPr>
                                        <w:color w:val="FFFFFF" w:themeColor="background1"/>
                                      </w:rPr>
                                      <w:alias w:val="Адреса"/>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en-US"/>
                                        </w:rPr>
                                        <w:t>so far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Текстове поле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B592" w:themeColor="accent1"/>
                                      <w:sz w:val="72"/>
                                      <w:szCs w:val="72"/>
                                    </w:rPr>
                                    <w:alias w:val="Заголовок"/>
                                    <w:tag w:val=""/>
                                    <w:id w:val="-9991715"/>
                                    <w:dataBinding w:prefixMappings="xmlns:ns0='http://purl.org/dc/elements/1.1/' xmlns:ns1='http://schemas.openxmlformats.org/package/2006/metadata/core-properties' " w:xpath="/ns1:coreProperties[1]/ns0:title[1]" w:storeItemID="{6C3C8BC8-F283-45AE-878A-BAB7291924A1}"/>
                                    <w:text/>
                                  </w:sdtPr>
                                  <w:sdtContent>
                                    <w:p w:rsidR="001722BD" w:rsidRDefault="001722BD">
                                      <w:pPr>
                                        <w:pStyle w:val="a3"/>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“Le petit prinse”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Група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Azk9Fp+AMAABQPAAAOAAAAAAAAAAAAAAAAAC4CAABk&#10;cnMvZTJvRG9jLnhtbFBLAQItABQABgAIAAAAIQC0xIOw3AAAAAcBAAAPAAAAAAAAAAAAAAAAAFIG&#10;AABkcnMvZG93bnJldi54bWxQSwUGAAAAAAQABADzAAAAWwcAAAAA&#10;">
                    <v:rect id="Прямокутник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a5b592 [3204]" stroked="f" strokeweight="1pt"/>
                    <v:rect id="Прямокутник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a5b592 [3204]" stroked="f" strokeweight="1pt">
                      <v:textbox inset="36pt,57.6pt,36pt,36pt">
                        <w:txbxContent>
                          <w:sdt>
                            <w:sdtPr>
                              <w:rPr>
                                <w:color w:val="FFFFFF" w:themeColor="background1"/>
                              </w:rPr>
                              <w:alias w:val="Автор"/>
                              <w:tag w:val=""/>
                              <w:id w:val="945428907"/>
                              <w:dataBinding w:prefixMappings="xmlns:ns0='http://purl.org/dc/elements/1.1/' xmlns:ns1='http://schemas.openxmlformats.org/package/2006/metadata/core-properties' " w:xpath="/ns1:coreProperties[1]/ns0:creator[1]" w:storeItemID="{6C3C8BC8-F283-45AE-878A-BAB7291924A1}"/>
                              <w:text/>
                            </w:sdtPr>
                            <w:sdtContent>
                              <w:p w:rsidR="001722BD" w:rsidRDefault="001722BD">
                                <w:pPr>
                                  <w:pStyle w:val="a3"/>
                                  <w:spacing w:before="120"/>
                                  <w:jc w:val="center"/>
                                  <w:rPr>
                                    <w:color w:val="FFFFFF" w:themeColor="background1"/>
                                  </w:rPr>
                                </w:pPr>
                                <w:r>
                                  <w:rPr>
                                    <w:color w:val="FFFFFF" w:themeColor="background1"/>
                                    <w:lang w:val="en-US"/>
                                  </w:rPr>
                                  <w:t>Stasia</w:t>
                                </w:r>
                              </w:p>
                            </w:sdtContent>
                          </w:sdt>
                          <w:p w:rsidR="001722BD" w:rsidRDefault="001722BD">
                            <w:pPr>
                              <w:pStyle w:val="a3"/>
                              <w:spacing w:before="120"/>
                              <w:jc w:val="center"/>
                              <w:rPr>
                                <w:color w:val="FFFFFF" w:themeColor="background1"/>
                              </w:rPr>
                            </w:pPr>
                            <w:sdt>
                              <w:sdtPr>
                                <w:rPr>
                                  <w:caps/>
                                  <w:color w:val="FFFFFF" w:themeColor="background1"/>
                                </w:rPr>
                                <w:alias w:val="Компанія"/>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US"/>
                                  </w:rPr>
                                  <w:t>11/08/2017 -</w:t>
                                </w:r>
                              </w:sdtContent>
                            </w:sdt>
                            <w:r>
                              <w:rPr>
                                <w:color w:val="FFFFFF" w:themeColor="background1"/>
                              </w:rPr>
                              <w:t>  </w:t>
                            </w:r>
                            <w:sdt>
                              <w:sdtPr>
                                <w:rPr>
                                  <w:color w:val="FFFFFF" w:themeColor="background1"/>
                                </w:rPr>
                                <w:alias w:val="Адреса"/>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lang w:val="en-US"/>
                                  </w:rPr>
                                  <w:t>so far</w:t>
                                </w:r>
                              </w:sdtContent>
                            </w:sdt>
                          </w:p>
                        </w:txbxContent>
                      </v:textbox>
                    </v:rect>
                    <v:shapetype id="_x0000_t202" coordsize="21600,21600" o:spt="202" path="m,l,21600r21600,l21600,xe">
                      <v:stroke joinstyle="miter"/>
                      <v:path gradientshapeok="t" o:connecttype="rect"/>
                    </v:shapetype>
                    <v:shape id="Текстове поле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B592" w:themeColor="accent1"/>
                                <w:sz w:val="72"/>
                                <w:szCs w:val="72"/>
                              </w:rPr>
                              <w:alias w:val="Заголовок"/>
                              <w:tag w:val=""/>
                              <w:id w:val="-9991715"/>
                              <w:dataBinding w:prefixMappings="xmlns:ns0='http://purl.org/dc/elements/1.1/' xmlns:ns1='http://schemas.openxmlformats.org/package/2006/metadata/core-properties' " w:xpath="/ns1:coreProperties[1]/ns0:title[1]" w:storeItemID="{6C3C8BC8-F283-45AE-878A-BAB7291924A1}"/>
                              <w:text/>
                            </w:sdtPr>
                            <w:sdtContent>
                              <w:p w:rsidR="001722BD" w:rsidRDefault="001722BD">
                                <w:pPr>
                                  <w:pStyle w:val="a3"/>
                                  <w:jc w:val="center"/>
                                  <w:rPr>
                                    <w:rFonts w:asciiTheme="majorHAnsi" w:eastAsiaTheme="majorEastAsia" w:hAnsiTheme="majorHAnsi" w:cstheme="majorBidi"/>
                                    <w:caps/>
                                    <w:color w:val="A5B592" w:themeColor="accent1"/>
                                    <w:sz w:val="72"/>
                                    <w:szCs w:val="72"/>
                                  </w:rPr>
                                </w:pPr>
                                <w:r>
                                  <w:rPr>
                                    <w:rFonts w:asciiTheme="majorHAnsi" w:eastAsiaTheme="majorEastAsia" w:hAnsiTheme="majorHAnsi" w:cstheme="majorBidi"/>
                                    <w:caps/>
                                    <w:color w:val="A5B592" w:themeColor="accent1"/>
                                    <w:sz w:val="72"/>
                                    <w:szCs w:val="72"/>
                                  </w:rPr>
                                  <w:t>“Le petit prinse”</w:t>
                                </w:r>
                              </w:p>
                            </w:sdtContent>
                          </w:sdt>
                        </w:txbxContent>
                      </v:textbox>
                    </v:shape>
                    <w10:wrap anchorx="page" anchory="page"/>
                  </v:group>
                </w:pict>
              </mc:Fallback>
            </mc:AlternateContent>
          </w:r>
        </w:p>
        <w:p w:rsidR="002C5B81" w:rsidRDefault="002C5B81">
          <w:pPr>
            <w:rPr>
              <w:rFonts w:eastAsiaTheme="minorEastAsia"/>
              <w:sz w:val="2"/>
              <w:lang w:eastAsia="uk-UA"/>
            </w:rPr>
          </w:pPr>
        </w:p>
        <w:p w:rsidR="002C5B81" w:rsidRDefault="002C5B81">
          <w:pPr>
            <w:rPr>
              <w:rFonts w:eastAsiaTheme="minorEastAsia"/>
              <w:sz w:val="2"/>
              <w:lang w:eastAsia="uk-UA"/>
            </w:rPr>
          </w:pPr>
        </w:p>
        <w:p w:rsidR="002C5B81" w:rsidRDefault="002C5B81">
          <w:pPr>
            <w:rPr>
              <w:rFonts w:eastAsiaTheme="minorEastAsia"/>
              <w:sz w:val="2"/>
              <w:lang w:eastAsia="uk-UA"/>
            </w:rPr>
          </w:pPr>
          <w:r>
            <w:rPr>
              <w:rFonts w:eastAsiaTheme="minorEastAsia"/>
              <w:sz w:val="2"/>
              <w:lang w:eastAsia="uk-UA"/>
            </w:rPr>
            <w:br w:type="page"/>
          </w:r>
        </w:p>
        <w:p w:rsidR="002C5B81" w:rsidRDefault="002C5B81">
          <w:pPr>
            <w:rPr>
              <w:rFonts w:eastAsiaTheme="minorEastAsia"/>
              <w:sz w:val="2"/>
              <w:lang w:eastAsia="uk-UA"/>
            </w:rPr>
          </w:pPr>
        </w:p>
        <w:bookmarkStart w:id="0" w:name="_Toc491777643" w:displacedByCustomXml="next"/>
        <w:sdt>
          <w:sdtPr>
            <w:rPr>
              <w:rFonts w:asciiTheme="minorHAnsi" w:eastAsiaTheme="minorHAnsi" w:hAnsiTheme="minorHAnsi" w:cstheme="minorBidi"/>
              <w:color w:val="auto"/>
              <w:sz w:val="22"/>
              <w:szCs w:val="22"/>
            </w:rPr>
            <w:id w:val="140547196"/>
            <w:docPartObj>
              <w:docPartGallery w:val="Table of Contents"/>
              <w:docPartUnique/>
            </w:docPartObj>
          </w:sdtPr>
          <w:sdtEndPr>
            <w:rPr>
              <w:b/>
              <w:bCs/>
            </w:rPr>
          </w:sdtEndPr>
          <w:sdtContent>
            <w:p w:rsidR="00896A70" w:rsidRDefault="00C064F0" w:rsidP="00896A70">
              <w:pPr>
                <w:pStyle w:val="1"/>
                <w:rPr>
                  <w:lang w:val="ru-UA"/>
                </w:rPr>
              </w:pPr>
              <w:r>
                <w:rPr>
                  <w:lang w:val="ru-UA"/>
                </w:rPr>
                <w:t>Содержание</w:t>
              </w:r>
              <w:bookmarkEnd w:id="0"/>
            </w:p>
            <w:p w:rsidR="00C064F0" w:rsidRPr="00C064F0" w:rsidRDefault="00C064F0" w:rsidP="00C064F0">
              <w:pPr>
                <w:rPr>
                  <w:lang w:val="ru-UA"/>
                </w:rPr>
              </w:pPr>
            </w:p>
            <w:p w:rsidR="00C064F0" w:rsidRDefault="00896A70">
              <w:pPr>
                <w:pStyle w:val="11"/>
                <w:tabs>
                  <w:tab w:val="right" w:leader="dot" w:pos="9629"/>
                </w:tabs>
                <w:rPr>
                  <w:rFonts w:eastAsiaTheme="minorEastAsia"/>
                  <w:noProof/>
                  <w:lang w:eastAsia="uk-UA"/>
                </w:rPr>
              </w:pPr>
              <w:r>
                <w:fldChar w:fldCharType="begin"/>
              </w:r>
              <w:r>
                <w:instrText xml:space="preserve"> TOC \o "1-3" \h \z \u </w:instrText>
              </w:r>
              <w:r>
                <w:fldChar w:fldCharType="separate"/>
              </w:r>
              <w:hyperlink w:anchor="_Toc491777643" w:history="1">
                <w:r w:rsidR="00C064F0" w:rsidRPr="008E478A">
                  <w:rPr>
                    <w:rStyle w:val="ab"/>
                    <w:noProof/>
                    <w:lang w:val="ru-UA"/>
                  </w:rPr>
                  <w:t>Содержание</w:t>
                </w:r>
                <w:r w:rsidR="00C064F0">
                  <w:rPr>
                    <w:noProof/>
                    <w:webHidden/>
                  </w:rPr>
                  <w:tab/>
                </w:r>
                <w:r w:rsidR="00C064F0">
                  <w:rPr>
                    <w:noProof/>
                    <w:webHidden/>
                  </w:rPr>
                  <w:fldChar w:fldCharType="begin"/>
                </w:r>
                <w:r w:rsidR="00C064F0">
                  <w:rPr>
                    <w:noProof/>
                    <w:webHidden/>
                  </w:rPr>
                  <w:instrText xml:space="preserve"> PAGEREF _Toc491777643 \h </w:instrText>
                </w:r>
                <w:r w:rsidR="00C064F0">
                  <w:rPr>
                    <w:noProof/>
                    <w:webHidden/>
                  </w:rPr>
                </w:r>
                <w:r w:rsidR="00C064F0">
                  <w:rPr>
                    <w:noProof/>
                    <w:webHidden/>
                  </w:rPr>
                  <w:fldChar w:fldCharType="separate"/>
                </w:r>
                <w:r w:rsidR="00C064F0">
                  <w:rPr>
                    <w:noProof/>
                    <w:webHidden/>
                  </w:rPr>
                  <w:t>1</w:t>
                </w:r>
                <w:r w:rsidR="00C064F0">
                  <w:rPr>
                    <w:noProof/>
                    <w:webHidden/>
                  </w:rPr>
                  <w:fldChar w:fldCharType="end"/>
                </w:r>
              </w:hyperlink>
            </w:p>
            <w:p w:rsidR="00C064F0" w:rsidRDefault="00C064F0">
              <w:pPr>
                <w:pStyle w:val="11"/>
                <w:tabs>
                  <w:tab w:val="left" w:pos="440"/>
                  <w:tab w:val="right" w:leader="dot" w:pos="9629"/>
                </w:tabs>
                <w:rPr>
                  <w:rFonts w:eastAsiaTheme="minorEastAsia"/>
                  <w:noProof/>
                  <w:lang w:eastAsia="uk-UA"/>
                </w:rPr>
              </w:pPr>
              <w:hyperlink w:anchor="_Toc491777644" w:history="1">
                <w:r w:rsidRPr="008E478A">
                  <w:rPr>
                    <w:rStyle w:val="ab"/>
                    <w:noProof/>
                    <w:lang w:eastAsia="uk-UA"/>
                  </w:rPr>
                  <w:t>1.</w:t>
                </w:r>
                <w:r>
                  <w:rPr>
                    <w:rFonts w:eastAsiaTheme="minorEastAsia"/>
                    <w:noProof/>
                    <w:lang w:eastAsia="uk-UA"/>
                  </w:rPr>
                  <w:tab/>
                </w:r>
                <w:r w:rsidRPr="008E478A">
                  <w:rPr>
                    <w:rStyle w:val="ab"/>
                    <w:noProof/>
                    <w:lang w:eastAsia="uk-UA"/>
                  </w:rPr>
                  <w:t>Концепт</w:t>
                </w:r>
                <w:r>
                  <w:rPr>
                    <w:noProof/>
                    <w:webHidden/>
                  </w:rPr>
                  <w:tab/>
                </w:r>
                <w:r>
                  <w:rPr>
                    <w:noProof/>
                    <w:webHidden/>
                  </w:rPr>
                  <w:fldChar w:fldCharType="begin"/>
                </w:r>
                <w:r>
                  <w:rPr>
                    <w:noProof/>
                    <w:webHidden/>
                  </w:rPr>
                  <w:instrText xml:space="preserve"> PAGEREF _Toc491777644 \h </w:instrText>
                </w:r>
                <w:r>
                  <w:rPr>
                    <w:noProof/>
                    <w:webHidden/>
                  </w:rPr>
                </w:r>
                <w:r>
                  <w:rPr>
                    <w:noProof/>
                    <w:webHidden/>
                  </w:rPr>
                  <w:fldChar w:fldCharType="separate"/>
                </w:r>
                <w:r>
                  <w:rPr>
                    <w:noProof/>
                    <w:webHidden/>
                  </w:rPr>
                  <w:t>2</w:t>
                </w:r>
                <w:r>
                  <w:rPr>
                    <w:noProof/>
                    <w:webHidden/>
                  </w:rPr>
                  <w:fldChar w:fldCharType="end"/>
                </w:r>
              </w:hyperlink>
            </w:p>
            <w:p w:rsidR="00C064F0" w:rsidRDefault="00C064F0">
              <w:pPr>
                <w:pStyle w:val="11"/>
                <w:tabs>
                  <w:tab w:val="left" w:pos="440"/>
                  <w:tab w:val="right" w:leader="dot" w:pos="9629"/>
                </w:tabs>
                <w:rPr>
                  <w:rFonts w:eastAsiaTheme="minorEastAsia"/>
                  <w:noProof/>
                  <w:lang w:eastAsia="uk-UA"/>
                </w:rPr>
              </w:pPr>
              <w:hyperlink w:anchor="_Toc491777645" w:history="1">
                <w:r w:rsidRPr="008E478A">
                  <w:rPr>
                    <w:rStyle w:val="ab"/>
                    <w:noProof/>
                    <w:lang w:val="ru-UA" w:eastAsia="uk-UA"/>
                  </w:rPr>
                  <w:t>2.</w:t>
                </w:r>
                <w:r>
                  <w:rPr>
                    <w:rFonts w:eastAsiaTheme="minorEastAsia"/>
                    <w:noProof/>
                    <w:lang w:eastAsia="uk-UA"/>
                  </w:rPr>
                  <w:tab/>
                </w:r>
                <w:r w:rsidRPr="008E478A">
                  <w:rPr>
                    <w:rStyle w:val="ab"/>
                    <w:noProof/>
                    <w:lang w:val="ru-UA" w:eastAsia="uk-UA"/>
                  </w:rPr>
                  <w:t>Игровые объекты</w:t>
                </w:r>
                <w:r>
                  <w:rPr>
                    <w:noProof/>
                    <w:webHidden/>
                  </w:rPr>
                  <w:tab/>
                </w:r>
                <w:r>
                  <w:rPr>
                    <w:noProof/>
                    <w:webHidden/>
                  </w:rPr>
                  <w:fldChar w:fldCharType="begin"/>
                </w:r>
                <w:r>
                  <w:rPr>
                    <w:noProof/>
                    <w:webHidden/>
                  </w:rPr>
                  <w:instrText xml:space="preserve"> PAGEREF _Toc491777645 \h </w:instrText>
                </w:r>
                <w:r>
                  <w:rPr>
                    <w:noProof/>
                    <w:webHidden/>
                  </w:rPr>
                </w:r>
                <w:r>
                  <w:rPr>
                    <w:noProof/>
                    <w:webHidden/>
                  </w:rPr>
                  <w:fldChar w:fldCharType="separate"/>
                </w:r>
                <w:r>
                  <w:rPr>
                    <w:noProof/>
                    <w:webHidden/>
                  </w:rPr>
                  <w:t>3</w:t>
                </w:r>
                <w:r>
                  <w:rPr>
                    <w:noProof/>
                    <w:webHidden/>
                  </w:rPr>
                  <w:fldChar w:fldCharType="end"/>
                </w:r>
              </w:hyperlink>
            </w:p>
            <w:p w:rsidR="00896A70" w:rsidRDefault="00896A70">
              <w:r>
                <w:rPr>
                  <w:b/>
                  <w:bCs/>
                </w:rPr>
                <w:fldChar w:fldCharType="end"/>
              </w:r>
            </w:p>
          </w:sdtContent>
        </w:sdt>
        <w:p w:rsidR="00896A70" w:rsidRDefault="00896A70">
          <w:pPr>
            <w:rPr>
              <w:rFonts w:asciiTheme="majorHAnsi" w:eastAsiaTheme="minorEastAsia" w:hAnsiTheme="majorHAnsi" w:cstheme="majorBidi"/>
              <w:color w:val="7C9163" w:themeColor="accent1" w:themeShade="BF"/>
              <w:sz w:val="32"/>
              <w:szCs w:val="32"/>
              <w:lang w:eastAsia="uk-UA"/>
            </w:rPr>
          </w:pPr>
        </w:p>
        <w:p w:rsidR="00896A70" w:rsidRDefault="00896A70">
          <w:pPr>
            <w:rPr>
              <w:rFonts w:asciiTheme="majorHAnsi" w:eastAsiaTheme="minorEastAsia" w:hAnsiTheme="majorHAnsi" w:cstheme="majorBidi"/>
              <w:color w:val="7C9163" w:themeColor="accent1" w:themeShade="BF"/>
              <w:sz w:val="32"/>
              <w:szCs w:val="32"/>
              <w:lang w:eastAsia="uk-UA"/>
            </w:rPr>
          </w:pPr>
          <w:r>
            <w:rPr>
              <w:rFonts w:asciiTheme="majorHAnsi" w:eastAsiaTheme="minorEastAsia" w:hAnsiTheme="majorHAnsi" w:cstheme="majorBidi"/>
              <w:color w:val="7C9163" w:themeColor="accent1" w:themeShade="BF"/>
              <w:sz w:val="32"/>
              <w:szCs w:val="32"/>
              <w:lang w:eastAsia="uk-UA"/>
            </w:rPr>
            <w:br w:type="page"/>
          </w:r>
          <w:bookmarkStart w:id="1" w:name="_GoBack"/>
          <w:bookmarkEnd w:id="1"/>
        </w:p>
        <w:p w:rsidR="002C5B81" w:rsidRDefault="00363688" w:rsidP="00363688">
          <w:pPr>
            <w:pStyle w:val="1"/>
            <w:numPr>
              <w:ilvl w:val="0"/>
              <w:numId w:val="1"/>
            </w:numPr>
            <w:rPr>
              <w:rFonts w:eastAsiaTheme="minorEastAsia"/>
              <w:lang w:eastAsia="uk-UA"/>
            </w:rPr>
          </w:pPr>
          <w:bookmarkStart w:id="2" w:name="_Toc491777644"/>
          <w:r>
            <w:rPr>
              <w:rFonts w:eastAsiaTheme="minorEastAsia"/>
              <w:lang w:eastAsia="uk-UA"/>
            </w:rPr>
            <w:lastRenderedPageBreak/>
            <w:t>Концепт</w:t>
          </w:r>
          <w:bookmarkEnd w:id="2"/>
        </w:p>
        <w:p w:rsidR="00363688" w:rsidRDefault="00363688" w:rsidP="00363688">
          <w:pPr>
            <w:rPr>
              <w:lang w:eastAsia="uk-UA"/>
            </w:rPr>
          </w:pPr>
        </w:p>
        <w:p w:rsidR="00486959" w:rsidRDefault="00363688" w:rsidP="00486959">
          <w:pPr>
            <w:ind w:firstLine="360"/>
            <w:rPr>
              <w:lang w:val="ru-UA" w:eastAsia="uk-UA"/>
            </w:rPr>
          </w:pPr>
          <w:r>
            <w:rPr>
              <w:lang w:val="ru-UA" w:eastAsia="uk-UA"/>
            </w:rPr>
            <w:t>Аркадная 2</w:t>
          </w:r>
          <w:r>
            <w:rPr>
              <w:lang w:val="en-US" w:eastAsia="uk-UA"/>
            </w:rPr>
            <w:t xml:space="preserve">D </w:t>
          </w:r>
          <w:r>
            <w:rPr>
              <w:lang w:val="ru-UA" w:eastAsia="uk-UA"/>
            </w:rPr>
            <w:t>игра</w:t>
          </w:r>
          <w:r w:rsidR="008110E2">
            <w:rPr>
              <w:lang w:val="ru-UA" w:eastAsia="uk-UA"/>
            </w:rPr>
            <w:t>, вид сбоку</w:t>
          </w:r>
          <w:r>
            <w:rPr>
              <w:lang w:val="ru-UA" w:eastAsia="uk-UA"/>
            </w:rPr>
            <w:t>.</w:t>
          </w:r>
          <w:r w:rsidR="008110E2">
            <w:rPr>
              <w:lang w:val="ru-UA" w:eastAsia="uk-UA"/>
            </w:rPr>
            <w:t xml:space="preserve"> </w:t>
          </w:r>
          <w:r w:rsidR="004044BD">
            <w:rPr>
              <w:lang w:val="en-US" w:eastAsia="uk-UA"/>
            </w:rPr>
            <w:t xml:space="preserve">Unity </w:t>
          </w:r>
          <w:r w:rsidR="004044BD">
            <w:rPr>
              <w:lang w:val="ru-UA" w:eastAsia="uk-UA"/>
            </w:rPr>
            <w:t xml:space="preserve">на </w:t>
          </w:r>
          <w:r w:rsidR="004044BD">
            <w:rPr>
              <w:lang w:val="en-US" w:eastAsia="uk-UA"/>
            </w:rPr>
            <w:t>PC</w:t>
          </w:r>
          <w:r w:rsidR="004044BD">
            <w:rPr>
              <w:lang w:val="ru-UA" w:eastAsia="uk-UA"/>
            </w:rPr>
            <w:t>, возможно сделаю веб-версию для удобства пользователя.</w:t>
          </w:r>
          <w:r>
            <w:rPr>
              <w:lang w:val="ru-UA" w:eastAsia="uk-UA"/>
            </w:rPr>
            <w:t xml:space="preserve"> </w:t>
          </w:r>
          <w:r w:rsidR="00486959">
            <w:rPr>
              <w:lang w:val="ru-UA" w:eastAsia="uk-UA"/>
            </w:rPr>
            <w:t xml:space="preserve">Главный герой </w:t>
          </w:r>
          <w:r w:rsidR="00486959">
            <w:rPr>
              <w:lang w:val="en-US" w:eastAsia="uk-UA"/>
            </w:rPr>
            <w:t>[</w:t>
          </w:r>
          <w:r w:rsidR="00486959">
            <w:rPr>
              <w:lang w:val="ru-UA" w:eastAsia="uk-UA"/>
            </w:rPr>
            <w:t>ГГ</w:t>
          </w:r>
          <w:r w:rsidR="00486959">
            <w:rPr>
              <w:lang w:val="en-US" w:eastAsia="uk-UA"/>
            </w:rPr>
            <w:t>]</w:t>
          </w:r>
          <w:r w:rsidR="00486959">
            <w:rPr>
              <w:lang w:val="ru-UA" w:eastAsia="uk-UA"/>
            </w:rPr>
            <w:t xml:space="preserve"> – Маленький Принц – выпалывает баобабы, чтобы спасти свою планету. Ему также иногда попадаются звёзды, которые дают бонусы. С течением времени баобабы начинают появляться всё чаще. </w:t>
          </w:r>
        </w:p>
        <w:p w:rsidR="00C437C3" w:rsidRPr="008110E2" w:rsidRDefault="004044BD" w:rsidP="00486959">
          <w:pPr>
            <w:ind w:firstLine="360"/>
            <w:rPr>
              <w:lang w:val="ru-UA" w:eastAsia="uk-UA"/>
            </w:rPr>
          </w:pPr>
          <w:r>
            <w:rPr>
              <w:lang w:val="ru-UA" w:eastAsia="uk-UA"/>
            </w:rPr>
            <w:t xml:space="preserve">Игра начинается с меню, где игрок может ознакомится с историей и управлением по отдельной кнопке, а так же выйти, или начать игру. За окном меню игрок видит Маленького Принца, при начале игры камера отдаляется, открывая обзор на большую часть планеты. Первый баобаб появляется сразу же. Баобабы случайным образом генерируются на поверхности планеты с определенным промежутком. Время между ними уменьшается в зависимости от количества уже появившихся. Игрок должен подойти к </w:t>
          </w:r>
          <w:r w:rsidR="00896A70">
            <w:rPr>
              <w:lang w:val="ru-UA" w:eastAsia="uk-UA"/>
            </w:rPr>
            <w:t>ростку</w:t>
          </w:r>
          <w:r>
            <w:rPr>
              <w:lang w:val="ru-UA" w:eastAsia="uk-UA"/>
            </w:rPr>
            <w:t xml:space="preserve"> и нажать на клавишу – выполоть.</w:t>
          </w:r>
          <w:r w:rsidR="00896A70">
            <w:rPr>
              <w:lang w:val="ru-UA" w:eastAsia="uk-UA"/>
            </w:rPr>
            <w:t xml:space="preserve"> Если он </w:t>
          </w:r>
          <w:r>
            <w:rPr>
              <w:lang w:val="ru-UA" w:eastAsia="uk-UA"/>
            </w:rPr>
            <w:t xml:space="preserve">не сделает этого быстро, то баобаб вырастет. Чем больше дерево, тем сложнее его выполоть, требуется нажать несколько раз. Последняя стадия четвертая, если хоть одно дерево достигло таких размеров, то игра окончена. Время роста между стадиями одинаковое и фиксированное. </w:t>
          </w:r>
          <w:r w:rsidR="00C437C3">
            <w:rPr>
              <w:lang w:val="ru-UA" w:eastAsia="uk-UA"/>
            </w:rPr>
            <w:t xml:space="preserve">Бонусы генерируются со стабильной паузой от начала игры. Взаимодействие ГГ с врагами и бонусами происходит разными клавишами, для усложнения игры. Предполагаются подсказки в интерфейсе. </w:t>
          </w:r>
          <w:r w:rsidR="00896A70">
            <w:rPr>
              <w:lang w:val="ru-UA" w:eastAsia="uk-UA"/>
            </w:rPr>
            <w:t xml:space="preserve">Во время игры пользователь видит кнопки паузы и звука, а также свой счёт. При нажатии паузы пропадает кнопка Пауза, игровой счет переносится в меню, для наглядности. С этого момента можно либо продолжить, либо вернуться в меню, при этом счёт и мир будут сброшены. Меню проигрыша аналогичное, можно попробовать снова, либо уйти в меню. </w:t>
          </w:r>
        </w:p>
        <w:p w:rsidR="00896A70" w:rsidRDefault="00486959" w:rsidP="00486959">
          <w:pPr>
            <w:ind w:firstLine="360"/>
            <w:rPr>
              <w:lang w:val="ru-UA" w:eastAsia="uk-UA"/>
            </w:rPr>
          </w:pPr>
          <w:r>
            <w:rPr>
              <w:lang w:val="ru-UA" w:eastAsia="uk-UA"/>
            </w:rPr>
            <w:t xml:space="preserve">Управление осевыми клавишами с клавиатуры: передвижение ГГ по планете стрелки влево\вправо, либо </w:t>
          </w:r>
          <w:r>
            <w:rPr>
              <w:lang w:val="en-US" w:eastAsia="uk-UA"/>
            </w:rPr>
            <w:t xml:space="preserve">A\D, </w:t>
          </w:r>
          <w:r>
            <w:rPr>
              <w:lang w:val="ru-UA" w:eastAsia="uk-UA"/>
            </w:rPr>
            <w:t xml:space="preserve">взаимодействие </w:t>
          </w:r>
          <w:r w:rsidR="00C437C3">
            <w:rPr>
              <w:lang w:val="ru-UA" w:eastAsia="uk-UA"/>
            </w:rPr>
            <w:t xml:space="preserve">с другими игровыми объектами стрелки вверх\вниз, либо </w:t>
          </w:r>
          <w:r>
            <w:rPr>
              <w:lang w:val="en-US" w:eastAsia="uk-UA"/>
            </w:rPr>
            <w:t>S\W</w:t>
          </w:r>
          <w:r w:rsidR="00C437C3">
            <w:rPr>
              <w:lang w:val="ru-UA" w:eastAsia="uk-UA"/>
            </w:rPr>
            <w:t xml:space="preserve">, внутриигровая пауза </w:t>
          </w:r>
          <w:r w:rsidR="00C437C3">
            <w:rPr>
              <w:lang w:val="en-US" w:eastAsia="uk-UA"/>
            </w:rPr>
            <w:t xml:space="preserve">P, </w:t>
          </w:r>
          <w:r w:rsidR="00C437C3">
            <w:rPr>
              <w:lang w:val="ru-UA" w:eastAsia="uk-UA"/>
            </w:rPr>
            <w:t xml:space="preserve">или кнопка пользовательского интерфейса. </w:t>
          </w:r>
        </w:p>
        <w:p w:rsidR="00842E94" w:rsidRDefault="00896A70" w:rsidP="00486959">
          <w:pPr>
            <w:ind w:firstLine="360"/>
            <w:rPr>
              <w:lang w:val="ru-UA" w:eastAsia="uk-UA"/>
            </w:rPr>
          </w:pPr>
          <w:r>
            <w:rPr>
              <w:lang w:val="ru-UA" w:eastAsia="uk-UA"/>
            </w:rPr>
            <w:t>Графическая и звуковая части должны помогать ориентироваться игроку. На экране не видно всю планету, но корни ростков доходят до её середины, что указывает на их присутствие пользователю. Бонусы даются в виде звезд, так что прикреплены к небу, которое двигается независимо от передвижения ГГ, что увеличивает их шансы быть замеченными. Звуки сопровождают появление каждого объекта, но не являются существенными, так как у игрока должна быть возможность отключить звук без значительного ущерба игровому процессу.</w:t>
          </w:r>
        </w:p>
        <w:p w:rsidR="00842E94" w:rsidRDefault="00842E94" w:rsidP="00486959">
          <w:pPr>
            <w:ind w:firstLine="360"/>
            <w:rPr>
              <w:rFonts w:eastAsiaTheme="minorEastAsia"/>
              <w:sz w:val="2"/>
              <w:lang w:eastAsia="uk-UA"/>
            </w:rPr>
          </w:pPr>
        </w:p>
        <w:p w:rsidR="00842E94" w:rsidRDefault="00842E94">
          <w:pPr>
            <w:rPr>
              <w:rFonts w:eastAsiaTheme="minorEastAsia"/>
              <w:sz w:val="2"/>
              <w:lang w:eastAsia="uk-UA"/>
            </w:rPr>
          </w:pPr>
          <w:r>
            <w:rPr>
              <w:rFonts w:eastAsiaTheme="minorEastAsia"/>
              <w:sz w:val="2"/>
              <w:lang w:eastAsia="uk-UA"/>
            </w:rPr>
            <w:br w:type="page"/>
          </w:r>
        </w:p>
        <w:p w:rsidR="00842E94" w:rsidRDefault="00842E94" w:rsidP="00486959">
          <w:pPr>
            <w:ind w:firstLine="360"/>
            <w:rPr>
              <w:rFonts w:eastAsiaTheme="minorEastAsia"/>
              <w:sz w:val="2"/>
              <w:lang w:eastAsia="uk-UA"/>
            </w:rPr>
          </w:pPr>
        </w:p>
        <w:p w:rsidR="00842E94" w:rsidRDefault="00856817" w:rsidP="00856817">
          <w:pPr>
            <w:pStyle w:val="1"/>
            <w:numPr>
              <w:ilvl w:val="0"/>
              <w:numId w:val="1"/>
            </w:numPr>
            <w:rPr>
              <w:rFonts w:eastAsiaTheme="minorEastAsia"/>
              <w:lang w:val="ru-UA" w:eastAsia="uk-UA"/>
            </w:rPr>
          </w:pPr>
          <w:bookmarkStart w:id="3" w:name="_Toc491777645"/>
          <w:r>
            <w:rPr>
              <w:rFonts w:eastAsiaTheme="minorEastAsia"/>
              <w:lang w:val="ru-UA" w:eastAsia="uk-UA"/>
            </w:rPr>
            <w:t>Игровые объекты</w:t>
          </w:r>
          <w:bookmarkEnd w:id="3"/>
        </w:p>
        <w:p w:rsidR="00856817" w:rsidRDefault="00856817" w:rsidP="00856817">
          <w:pPr>
            <w:rPr>
              <w:lang w:val="ru-UA" w:eastAsia="uk-UA"/>
            </w:rPr>
          </w:pPr>
        </w:p>
        <w:p w:rsidR="00856817" w:rsidRDefault="00856817" w:rsidP="00856817">
          <w:pPr>
            <w:pStyle w:val="a7"/>
            <w:numPr>
              <w:ilvl w:val="1"/>
              <w:numId w:val="1"/>
            </w:numPr>
            <w:rPr>
              <w:lang w:val="ru-UA"/>
            </w:rPr>
          </w:pPr>
          <w:r>
            <w:rPr>
              <w:lang w:val="ru-UA"/>
            </w:rPr>
            <w:t>Маленький Принц</w:t>
          </w:r>
        </w:p>
        <w:p w:rsidR="00856817" w:rsidRDefault="00856817" w:rsidP="00856817">
          <w:pPr>
            <w:ind w:firstLine="360"/>
            <w:rPr>
              <w:lang w:val="ru-UA" w:eastAsia="uk-UA"/>
            </w:rPr>
          </w:pPr>
          <w:r>
            <w:rPr>
              <w:lang w:val="ru-UA" w:eastAsia="uk-UA"/>
            </w:rPr>
            <w:t xml:space="preserve">Именно через фигурку персонажа игрок взаимодействует с игровым миром. По его скрипту отслеживаются нажатия клавиш вверх и вниз, а также появление в зоне его доступности других игровых объектов: врагов, или бонусов. </w:t>
          </w:r>
        </w:p>
        <w:p w:rsidR="00856817" w:rsidRDefault="00856817" w:rsidP="00856817">
          <w:pPr>
            <w:ind w:firstLine="360"/>
            <w:rPr>
              <w:b/>
              <w:lang w:val="ru-UA" w:eastAsia="uk-UA"/>
            </w:rPr>
          </w:pPr>
          <w:r>
            <w:rPr>
              <w:b/>
              <w:lang w:val="ru-UA" w:eastAsia="uk-UA"/>
            </w:rPr>
            <w:t>Концепт-арт:</w:t>
          </w:r>
        </w:p>
        <w:p w:rsidR="00856817" w:rsidRDefault="00856817" w:rsidP="00856817">
          <w:pPr>
            <w:ind w:firstLine="360"/>
            <w:rPr>
              <w:b/>
              <w:lang w:val="ru-UA" w:eastAsia="uk-UA"/>
            </w:rPr>
          </w:pPr>
          <w:r>
            <w:rPr>
              <w:b/>
              <w:lang w:val="ru-UA" w:eastAsia="uk-UA"/>
            </w:rPr>
            <w:t>Анимации:</w:t>
          </w:r>
        </w:p>
        <w:p w:rsidR="00856817" w:rsidRPr="00C4458E" w:rsidRDefault="00C4458E" w:rsidP="00856817">
          <w:pPr>
            <w:pStyle w:val="af0"/>
            <w:numPr>
              <w:ilvl w:val="0"/>
              <w:numId w:val="2"/>
            </w:numPr>
            <w:rPr>
              <w:b/>
              <w:lang w:val="ru-UA" w:eastAsia="uk-UA"/>
            </w:rPr>
          </w:pPr>
          <w:r>
            <w:rPr>
              <w:lang w:val="ru-UA" w:eastAsia="uk-UA"/>
            </w:rPr>
            <w:t>Моргает, когда просто стоит;</w:t>
          </w:r>
        </w:p>
        <w:p w:rsidR="00C4458E" w:rsidRPr="00C4458E" w:rsidRDefault="00C4458E" w:rsidP="00856817">
          <w:pPr>
            <w:pStyle w:val="af0"/>
            <w:numPr>
              <w:ilvl w:val="0"/>
              <w:numId w:val="2"/>
            </w:numPr>
            <w:rPr>
              <w:b/>
              <w:lang w:val="ru-UA" w:eastAsia="uk-UA"/>
            </w:rPr>
          </w:pPr>
          <w:r>
            <w:rPr>
              <w:lang w:val="ru-UA" w:eastAsia="uk-UA"/>
            </w:rPr>
            <w:t xml:space="preserve">При открытии вкладки с </w:t>
          </w:r>
          <w:proofErr w:type="spellStart"/>
          <w:r>
            <w:rPr>
              <w:lang w:val="ru-UA" w:eastAsia="uk-UA"/>
            </w:rPr>
            <w:t>гайдом</w:t>
          </w:r>
          <w:proofErr w:type="spellEnd"/>
          <w:r>
            <w:rPr>
              <w:lang w:val="ru-UA" w:eastAsia="uk-UA"/>
            </w:rPr>
            <w:t xml:space="preserve"> по игре смотрит на лист с рисунком, а потом на игрока. Фраза в духе “Ты не баранчик, но ты тоже можешь мне помочь”;</w:t>
          </w:r>
        </w:p>
        <w:p w:rsidR="00C4458E" w:rsidRPr="00C4458E" w:rsidRDefault="00C4458E" w:rsidP="00856817">
          <w:pPr>
            <w:pStyle w:val="af0"/>
            <w:numPr>
              <w:ilvl w:val="0"/>
              <w:numId w:val="2"/>
            </w:numPr>
            <w:rPr>
              <w:b/>
              <w:lang w:val="ru-UA" w:eastAsia="uk-UA"/>
            </w:rPr>
          </w:pPr>
          <w:r>
            <w:rPr>
              <w:lang w:val="ru-UA" w:eastAsia="uk-UA"/>
            </w:rPr>
            <w:t>Ходьба;</w:t>
          </w:r>
        </w:p>
        <w:p w:rsidR="00C4458E" w:rsidRPr="00C4458E" w:rsidRDefault="00C4458E" w:rsidP="00856817">
          <w:pPr>
            <w:pStyle w:val="af0"/>
            <w:numPr>
              <w:ilvl w:val="0"/>
              <w:numId w:val="2"/>
            </w:numPr>
            <w:rPr>
              <w:b/>
              <w:lang w:val="ru-UA" w:eastAsia="uk-UA"/>
            </w:rPr>
          </w:pPr>
          <w:r>
            <w:rPr>
              <w:lang w:val="ru-UA" w:eastAsia="uk-UA"/>
            </w:rPr>
            <w:t>Прополка;</w:t>
          </w:r>
        </w:p>
        <w:p w:rsidR="00C4458E" w:rsidRPr="00C4458E" w:rsidRDefault="00C4458E" w:rsidP="00856817">
          <w:pPr>
            <w:pStyle w:val="af0"/>
            <w:numPr>
              <w:ilvl w:val="0"/>
              <w:numId w:val="2"/>
            </w:numPr>
            <w:rPr>
              <w:b/>
              <w:lang w:val="ru-UA" w:eastAsia="uk-UA"/>
            </w:rPr>
          </w:pPr>
          <w:r>
            <w:rPr>
              <w:lang w:val="ru-UA" w:eastAsia="uk-UA"/>
            </w:rPr>
            <w:t>Взгляд вверх;</w:t>
          </w:r>
        </w:p>
        <w:p w:rsidR="00C4458E" w:rsidRPr="00C4458E" w:rsidRDefault="00C4458E" w:rsidP="00856817">
          <w:pPr>
            <w:pStyle w:val="af0"/>
            <w:numPr>
              <w:ilvl w:val="0"/>
              <w:numId w:val="2"/>
            </w:numPr>
            <w:rPr>
              <w:b/>
              <w:lang w:val="ru-UA" w:eastAsia="uk-UA"/>
            </w:rPr>
          </w:pPr>
          <w:r>
            <w:rPr>
              <w:lang w:val="ru-UA" w:eastAsia="uk-UA"/>
            </w:rPr>
            <w:t>Плачет в шарф от проигрыша;</w:t>
          </w:r>
        </w:p>
        <w:p w:rsidR="00C4458E" w:rsidRDefault="00C4458E" w:rsidP="00C4458E">
          <w:pPr>
            <w:pStyle w:val="a7"/>
            <w:numPr>
              <w:ilvl w:val="1"/>
              <w:numId w:val="1"/>
            </w:numPr>
            <w:rPr>
              <w:lang w:val="ru-UA"/>
            </w:rPr>
          </w:pPr>
          <w:r>
            <w:rPr>
              <w:lang w:val="ru-UA"/>
            </w:rPr>
            <w:t>Планета</w:t>
          </w:r>
        </w:p>
        <w:p w:rsidR="00C4458E" w:rsidRDefault="00C4458E" w:rsidP="00C4458E">
          <w:pPr>
            <w:ind w:firstLine="360"/>
            <w:rPr>
              <w:lang w:val="ru-UA" w:eastAsia="uk-UA"/>
            </w:rPr>
          </w:pPr>
          <w:r>
            <w:rPr>
              <w:lang w:val="ru-UA" w:eastAsia="uk-UA"/>
            </w:rPr>
            <w:t xml:space="preserve">Планета учитывает действия пользователя по перемещению, в соответствии с которыми и вращается, создавая видимость движения ГГ. Внешне выглядит словно в разрезе, благодаря </w:t>
          </w:r>
          <w:r w:rsidR="001722BD">
            <w:rPr>
              <w:lang w:val="ru-UA" w:eastAsia="uk-UA"/>
            </w:rPr>
            <w:t xml:space="preserve">чему видно корни баобабов. </w:t>
          </w:r>
          <w:r w:rsidR="00984D75">
            <w:rPr>
              <w:lang w:val="ru-UA" w:eastAsia="uk-UA"/>
            </w:rPr>
            <w:t>Они же появляются на её поверхности случайным образом.</w:t>
          </w:r>
        </w:p>
        <w:p w:rsidR="001722BD" w:rsidRDefault="001722BD" w:rsidP="00C4458E">
          <w:pPr>
            <w:ind w:firstLine="360"/>
            <w:rPr>
              <w:lang w:val="ru-UA" w:eastAsia="uk-UA"/>
            </w:rPr>
          </w:pPr>
          <w:r>
            <w:rPr>
              <w:lang w:val="ru-UA" w:eastAsia="uk-UA"/>
            </w:rPr>
            <w:t>Возможно стоит добавить травы и прочих мелочей на поверхность.</w:t>
          </w:r>
        </w:p>
        <w:p w:rsidR="001722BD" w:rsidRDefault="001722BD" w:rsidP="001722BD">
          <w:pPr>
            <w:pStyle w:val="a7"/>
            <w:numPr>
              <w:ilvl w:val="1"/>
              <w:numId w:val="1"/>
            </w:numPr>
            <w:rPr>
              <w:lang w:val="ru-UA"/>
            </w:rPr>
          </w:pPr>
          <w:r>
            <w:rPr>
              <w:lang w:val="ru-UA"/>
            </w:rPr>
            <w:t>Небо</w:t>
          </w:r>
        </w:p>
        <w:p w:rsidR="001722BD" w:rsidRDefault="001722BD" w:rsidP="001722BD">
          <w:pPr>
            <w:ind w:firstLine="360"/>
            <w:rPr>
              <w:lang w:val="ru-UA" w:eastAsia="uk-UA"/>
            </w:rPr>
          </w:pPr>
          <w:r>
            <w:rPr>
              <w:lang w:val="ru-UA" w:eastAsia="uk-UA"/>
            </w:rPr>
            <w:t>Вращается независимо от движений игрока, но они на него тоже влияют. Имитация хода солнца. Анимация под вопросом. Возможно добавление тени от солнца. Именно на небе появляются бонусы, которые и движутся вместе с ним.</w:t>
          </w:r>
        </w:p>
        <w:p w:rsidR="001722BD" w:rsidRDefault="001722BD" w:rsidP="001722BD">
          <w:pPr>
            <w:pStyle w:val="a7"/>
            <w:numPr>
              <w:ilvl w:val="1"/>
              <w:numId w:val="1"/>
            </w:numPr>
            <w:rPr>
              <w:lang w:val="ru-UA"/>
            </w:rPr>
          </w:pPr>
          <w:r>
            <w:rPr>
              <w:lang w:val="ru-UA"/>
            </w:rPr>
            <w:t>Баобаб</w:t>
          </w:r>
        </w:p>
        <w:p w:rsidR="00984D75" w:rsidRDefault="001722BD" w:rsidP="00984D75">
          <w:pPr>
            <w:ind w:firstLine="360"/>
            <w:rPr>
              <w:lang w:val="ru-UA" w:eastAsia="uk-UA"/>
            </w:rPr>
          </w:pPr>
          <w:r>
            <w:rPr>
              <w:lang w:val="ru-UA" w:eastAsia="uk-UA"/>
            </w:rPr>
            <w:t xml:space="preserve">Вражеский объект, который необходимо устранить как можно скорее. </w:t>
          </w:r>
          <w:r w:rsidR="00984D75">
            <w:rPr>
              <w:lang w:val="ru-UA" w:eastAsia="uk-UA"/>
            </w:rPr>
            <w:t>Начинает своё существование, пуская корень вглубь планеты. Растёт от этапа к этапу со стабильным временным промежутком. Достигнув четвертого этапа роста, захватывает планету, что означает конец игры.</w:t>
          </w:r>
        </w:p>
        <w:p w:rsidR="00AD0B6F" w:rsidRDefault="00AD0B6F" w:rsidP="00984D75">
          <w:pPr>
            <w:ind w:firstLine="360"/>
            <w:rPr>
              <w:lang w:val="ru-UA" w:eastAsia="uk-UA"/>
            </w:rPr>
          </w:pPr>
          <w:r>
            <w:rPr>
              <w:lang w:val="ru-UA" w:eastAsia="uk-UA"/>
            </w:rPr>
            <w:t>Игрок взаимодействует с ними посредством нажатия клавиши “вниз”, выпалывая. За каждое убранное дерево положены очки. Чем крупнее росток, тем большего количества нажатий требуется, в соответствии с этапом роста, то есть, от одного до трех.</w:t>
          </w:r>
        </w:p>
        <w:p w:rsidR="00984D75" w:rsidRDefault="00984D75" w:rsidP="00984D75">
          <w:pPr>
            <w:ind w:firstLine="360"/>
            <w:rPr>
              <w:b/>
              <w:lang w:val="ru-UA" w:eastAsia="uk-UA"/>
            </w:rPr>
          </w:pPr>
          <w:r>
            <w:rPr>
              <w:b/>
              <w:lang w:val="ru-UA" w:eastAsia="uk-UA"/>
            </w:rPr>
            <w:t>Анимация:</w:t>
          </w:r>
        </w:p>
        <w:p w:rsidR="001722BD" w:rsidRDefault="00984D75" w:rsidP="00984D75">
          <w:pPr>
            <w:pStyle w:val="af0"/>
            <w:numPr>
              <w:ilvl w:val="0"/>
              <w:numId w:val="2"/>
            </w:numPr>
            <w:rPr>
              <w:lang w:val="ru-UA" w:eastAsia="uk-UA"/>
            </w:rPr>
          </w:pPr>
          <w:r>
            <w:rPr>
              <w:lang w:val="ru-UA" w:eastAsia="uk-UA"/>
            </w:rPr>
            <w:t>Прорастание корня</w:t>
          </w:r>
          <w:r w:rsidRPr="00984D75">
            <w:rPr>
              <w:lang w:val="ru-UA" w:eastAsia="uk-UA"/>
            </w:rPr>
            <w:t xml:space="preserve"> </w:t>
          </w:r>
          <w:r>
            <w:rPr>
              <w:lang w:val="ru-UA" w:eastAsia="uk-UA"/>
            </w:rPr>
            <w:t>вглубь;</w:t>
          </w:r>
        </w:p>
        <w:p w:rsidR="00984D75" w:rsidRDefault="00984D75" w:rsidP="00984D75">
          <w:pPr>
            <w:pStyle w:val="af0"/>
            <w:numPr>
              <w:ilvl w:val="0"/>
              <w:numId w:val="2"/>
            </w:numPr>
            <w:rPr>
              <w:lang w:val="ru-UA" w:eastAsia="uk-UA"/>
            </w:rPr>
          </w:pPr>
          <w:r>
            <w:rPr>
              <w:lang w:val="ru-UA" w:eastAsia="uk-UA"/>
            </w:rPr>
            <w:t>Шевеление листвы;</w:t>
          </w:r>
        </w:p>
        <w:p w:rsidR="00984D75" w:rsidRDefault="00984D75" w:rsidP="00984D75">
          <w:pPr>
            <w:pStyle w:val="af0"/>
            <w:numPr>
              <w:ilvl w:val="0"/>
              <w:numId w:val="2"/>
            </w:numPr>
            <w:rPr>
              <w:lang w:val="ru-UA" w:eastAsia="uk-UA"/>
            </w:rPr>
          </w:pPr>
          <w:r>
            <w:rPr>
              <w:lang w:val="ru-UA" w:eastAsia="uk-UA"/>
            </w:rPr>
            <w:t>Уничтожение корня;</w:t>
          </w:r>
        </w:p>
        <w:p w:rsidR="00984D75" w:rsidRDefault="00984D75" w:rsidP="00984D75">
          <w:pPr>
            <w:pStyle w:val="af0"/>
            <w:numPr>
              <w:ilvl w:val="0"/>
              <w:numId w:val="2"/>
            </w:numPr>
            <w:rPr>
              <w:lang w:val="ru-UA" w:eastAsia="uk-UA"/>
            </w:rPr>
          </w:pPr>
          <w:r>
            <w:rPr>
              <w:lang w:val="ru-UA" w:eastAsia="uk-UA"/>
            </w:rPr>
            <w:t>Захват планеты;</w:t>
          </w:r>
        </w:p>
        <w:p w:rsidR="00984D75" w:rsidRDefault="00984D75" w:rsidP="00984D75">
          <w:pPr>
            <w:ind w:left="360"/>
            <w:rPr>
              <w:b/>
              <w:lang w:val="ru-UA" w:eastAsia="uk-UA"/>
            </w:rPr>
          </w:pPr>
          <w:r>
            <w:rPr>
              <w:b/>
              <w:lang w:val="ru-UA" w:eastAsia="uk-UA"/>
            </w:rPr>
            <w:t>Арт:</w:t>
          </w:r>
        </w:p>
        <w:p w:rsidR="00984D75" w:rsidRDefault="00984D75" w:rsidP="00984D75">
          <w:pPr>
            <w:pStyle w:val="a7"/>
            <w:numPr>
              <w:ilvl w:val="1"/>
              <w:numId w:val="1"/>
            </w:numPr>
            <w:rPr>
              <w:lang w:val="ru-UA"/>
            </w:rPr>
          </w:pPr>
          <w:r>
            <w:rPr>
              <w:lang w:val="ru-UA"/>
            </w:rPr>
            <w:t>Звёзды</w:t>
          </w:r>
        </w:p>
        <w:p w:rsidR="00984D75" w:rsidRPr="00984D75" w:rsidRDefault="00AD0B6F" w:rsidP="00AD0B6F">
          <w:pPr>
            <w:ind w:firstLine="360"/>
            <w:rPr>
              <w:lang w:val="ru-UA" w:eastAsia="uk-UA"/>
            </w:rPr>
          </w:pPr>
          <w:r>
            <w:rPr>
              <w:lang w:val="ru-UA" w:eastAsia="uk-UA"/>
            </w:rPr>
            <w:lastRenderedPageBreak/>
            <w:t xml:space="preserve">Имеют значение бонусов, пользователь для получения должен нажать “вверх”. Изначально только дополнительные очки, позже вероятно для увеличения времени между </w:t>
          </w:r>
          <w:proofErr w:type="spellStart"/>
          <w:r>
            <w:rPr>
              <w:lang w:val="ru-UA" w:eastAsia="uk-UA"/>
            </w:rPr>
            <w:t>спавном</w:t>
          </w:r>
          <w:proofErr w:type="spellEnd"/>
          <w:r>
            <w:rPr>
              <w:lang w:val="ru-UA" w:eastAsia="uk-UA"/>
            </w:rPr>
            <w:t xml:space="preserve"> баобабов. У них есть время жизни, по истечению которого они разрушаются. Также их может разрушить сам игрок клавишей “вниз”.</w:t>
          </w:r>
        </w:p>
        <w:p w:rsidR="00486959" w:rsidRDefault="001722BD" w:rsidP="00486959">
          <w:pPr>
            <w:ind w:firstLine="360"/>
            <w:rPr>
              <w:rFonts w:eastAsiaTheme="minorEastAsia"/>
              <w:sz w:val="2"/>
              <w:lang w:eastAsia="uk-UA"/>
            </w:rPr>
          </w:pPr>
        </w:p>
      </w:sdtContent>
    </w:sdt>
    <w:p w:rsidR="00004DC1" w:rsidRPr="00486959" w:rsidRDefault="00486959">
      <w:pPr>
        <w:rPr>
          <w:rFonts w:eastAsiaTheme="minorEastAsia"/>
          <w:sz w:val="2"/>
          <w:lang w:val="ru-UA" w:eastAsia="uk-UA"/>
        </w:rPr>
      </w:pPr>
      <w:r>
        <w:rPr>
          <w:rFonts w:eastAsiaTheme="minorEastAsia"/>
          <w:sz w:val="2"/>
          <w:lang w:val="ru-UA" w:eastAsia="uk-UA"/>
        </w:rPr>
        <w:t xml:space="preserve"> </w:t>
      </w:r>
      <w:r w:rsidR="00856817">
        <w:rPr>
          <w:rFonts w:eastAsiaTheme="minorEastAsia"/>
          <w:sz w:val="2"/>
          <w:lang w:val="ru-UA" w:eastAsia="uk-UA"/>
        </w:rPr>
        <w:t>Ч</w:t>
      </w:r>
      <w:r>
        <w:rPr>
          <w:rFonts w:eastAsiaTheme="minorEastAsia"/>
          <w:sz w:val="2"/>
          <w:lang w:val="ru-UA" w:eastAsia="uk-UA"/>
        </w:rPr>
        <w:t>тт</w:t>
      </w:r>
      <w:r w:rsidR="00856817">
        <w:rPr>
          <w:rFonts w:eastAsiaTheme="minorEastAsia"/>
          <w:sz w:val="2"/>
          <w:lang w:val="ru-UA" w:eastAsia="uk-UA"/>
        </w:rPr>
        <w:t>2</w:t>
      </w:r>
    </w:p>
    <w:sectPr w:rsidR="00004DC1" w:rsidRPr="00486959" w:rsidSect="00563338">
      <w:footerReference w:type="default" r:id="rId9"/>
      <w:pgSz w:w="11906" w:h="16838"/>
      <w:pgMar w:top="850" w:right="850" w:bottom="850"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7F7" w:rsidRDefault="00AB07F7" w:rsidP="00842E94">
      <w:pPr>
        <w:spacing w:after="0" w:line="240" w:lineRule="auto"/>
      </w:pPr>
      <w:r>
        <w:separator/>
      </w:r>
    </w:p>
  </w:endnote>
  <w:endnote w:type="continuationSeparator" w:id="0">
    <w:p w:rsidR="00AB07F7" w:rsidRDefault="00AB07F7" w:rsidP="0084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1"/>
      <w:gridCol w:w="1928"/>
    </w:tblGrid>
    <w:sdt>
      <w:sdtPr>
        <w:rPr>
          <w:rFonts w:asciiTheme="majorHAnsi" w:eastAsiaTheme="majorEastAsia" w:hAnsiTheme="majorHAnsi" w:cstheme="majorBidi"/>
          <w:sz w:val="20"/>
          <w:szCs w:val="20"/>
        </w:rPr>
        <w:id w:val="-2135619940"/>
        <w:docPartObj>
          <w:docPartGallery w:val="Page Numbers (Bottom of Page)"/>
          <w:docPartUnique/>
        </w:docPartObj>
      </w:sdtPr>
      <w:sdtEndPr>
        <w:rPr>
          <w:rFonts w:asciiTheme="minorHAnsi" w:eastAsiaTheme="minorHAnsi" w:hAnsiTheme="minorHAnsi" w:cstheme="minorBidi"/>
          <w:sz w:val="22"/>
          <w:szCs w:val="22"/>
        </w:rPr>
      </w:sdtEndPr>
      <w:sdtContent>
        <w:tr w:rsidR="001722BD">
          <w:trPr>
            <w:trHeight w:val="727"/>
          </w:trPr>
          <w:tc>
            <w:tcPr>
              <w:tcW w:w="4000" w:type="pct"/>
              <w:tcBorders>
                <w:right w:val="triple" w:sz="4" w:space="0" w:color="A5B592" w:themeColor="accent1"/>
              </w:tcBorders>
            </w:tcPr>
            <w:p w:rsidR="001722BD" w:rsidRDefault="001722B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A5B592" w:themeColor="accent1"/>
              </w:tcBorders>
            </w:tcPr>
            <w:p w:rsidR="001722BD" w:rsidRDefault="001722B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C064F0">
                <w:rPr>
                  <w:noProof/>
                </w:rPr>
                <w:t>4</w:t>
              </w:r>
              <w:r>
                <w:fldChar w:fldCharType="end"/>
              </w:r>
            </w:p>
          </w:tc>
        </w:tr>
      </w:sdtContent>
    </w:sdt>
  </w:tbl>
  <w:p w:rsidR="001722BD" w:rsidRDefault="001722B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7F7" w:rsidRDefault="00AB07F7" w:rsidP="00842E94">
      <w:pPr>
        <w:spacing w:after="0" w:line="240" w:lineRule="auto"/>
      </w:pPr>
      <w:r>
        <w:separator/>
      </w:r>
    </w:p>
  </w:footnote>
  <w:footnote w:type="continuationSeparator" w:id="0">
    <w:p w:rsidR="00AB07F7" w:rsidRDefault="00AB07F7" w:rsidP="0084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75C18"/>
    <w:multiLevelType w:val="hybridMultilevel"/>
    <w:tmpl w:val="8BC450D8"/>
    <w:lvl w:ilvl="0" w:tplc="C6985DF8">
      <w:start w:val="2"/>
      <w:numFmt w:val="bullet"/>
      <w:lvlText w:val="-"/>
      <w:lvlJc w:val="left"/>
      <w:pPr>
        <w:ind w:left="1065" w:hanging="360"/>
      </w:pPr>
      <w:rPr>
        <w:rFonts w:ascii="Calibri" w:eastAsiaTheme="minorHAnsi" w:hAnsi="Calibri" w:cs="Calibri" w:hint="default"/>
      </w:rPr>
    </w:lvl>
    <w:lvl w:ilvl="1" w:tplc="04220003" w:tentative="1">
      <w:start w:val="1"/>
      <w:numFmt w:val="bullet"/>
      <w:lvlText w:val="o"/>
      <w:lvlJc w:val="left"/>
      <w:pPr>
        <w:ind w:left="1785" w:hanging="360"/>
      </w:pPr>
      <w:rPr>
        <w:rFonts w:ascii="Courier New" w:hAnsi="Courier New" w:cs="Courier New" w:hint="default"/>
      </w:rPr>
    </w:lvl>
    <w:lvl w:ilvl="2" w:tplc="04220005" w:tentative="1">
      <w:start w:val="1"/>
      <w:numFmt w:val="bullet"/>
      <w:lvlText w:val=""/>
      <w:lvlJc w:val="left"/>
      <w:pPr>
        <w:ind w:left="2505" w:hanging="360"/>
      </w:pPr>
      <w:rPr>
        <w:rFonts w:ascii="Wingdings" w:hAnsi="Wingdings" w:hint="default"/>
      </w:rPr>
    </w:lvl>
    <w:lvl w:ilvl="3" w:tplc="04220001" w:tentative="1">
      <w:start w:val="1"/>
      <w:numFmt w:val="bullet"/>
      <w:lvlText w:val=""/>
      <w:lvlJc w:val="left"/>
      <w:pPr>
        <w:ind w:left="3225" w:hanging="360"/>
      </w:pPr>
      <w:rPr>
        <w:rFonts w:ascii="Symbol" w:hAnsi="Symbol" w:hint="default"/>
      </w:rPr>
    </w:lvl>
    <w:lvl w:ilvl="4" w:tplc="04220003" w:tentative="1">
      <w:start w:val="1"/>
      <w:numFmt w:val="bullet"/>
      <w:lvlText w:val="o"/>
      <w:lvlJc w:val="left"/>
      <w:pPr>
        <w:ind w:left="3945" w:hanging="360"/>
      </w:pPr>
      <w:rPr>
        <w:rFonts w:ascii="Courier New" w:hAnsi="Courier New" w:cs="Courier New" w:hint="default"/>
      </w:rPr>
    </w:lvl>
    <w:lvl w:ilvl="5" w:tplc="04220005" w:tentative="1">
      <w:start w:val="1"/>
      <w:numFmt w:val="bullet"/>
      <w:lvlText w:val=""/>
      <w:lvlJc w:val="left"/>
      <w:pPr>
        <w:ind w:left="4665" w:hanging="360"/>
      </w:pPr>
      <w:rPr>
        <w:rFonts w:ascii="Wingdings" w:hAnsi="Wingdings" w:hint="default"/>
      </w:rPr>
    </w:lvl>
    <w:lvl w:ilvl="6" w:tplc="04220001" w:tentative="1">
      <w:start w:val="1"/>
      <w:numFmt w:val="bullet"/>
      <w:lvlText w:val=""/>
      <w:lvlJc w:val="left"/>
      <w:pPr>
        <w:ind w:left="5385" w:hanging="360"/>
      </w:pPr>
      <w:rPr>
        <w:rFonts w:ascii="Symbol" w:hAnsi="Symbol" w:hint="default"/>
      </w:rPr>
    </w:lvl>
    <w:lvl w:ilvl="7" w:tplc="04220003" w:tentative="1">
      <w:start w:val="1"/>
      <w:numFmt w:val="bullet"/>
      <w:lvlText w:val="o"/>
      <w:lvlJc w:val="left"/>
      <w:pPr>
        <w:ind w:left="6105" w:hanging="360"/>
      </w:pPr>
      <w:rPr>
        <w:rFonts w:ascii="Courier New" w:hAnsi="Courier New" w:cs="Courier New" w:hint="default"/>
      </w:rPr>
    </w:lvl>
    <w:lvl w:ilvl="8" w:tplc="04220005" w:tentative="1">
      <w:start w:val="1"/>
      <w:numFmt w:val="bullet"/>
      <w:lvlText w:val=""/>
      <w:lvlJc w:val="left"/>
      <w:pPr>
        <w:ind w:left="6825" w:hanging="360"/>
      </w:pPr>
      <w:rPr>
        <w:rFonts w:ascii="Wingdings" w:hAnsi="Wingdings" w:hint="default"/>
      </w:rPr>
    </w:lvl>
  </w:abstractNum>
  <w:abstractNum w:abstractNumId="1" w15:restartNumberingAfterBreak="0">
    <w:nsid w:val="7F0A034C"/>
    <w:multiLevelType w:val="multilevel"/>
    <w:tmpl w:val="830CFD4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338"/>
    <w:rsid w:val="00004DC1"/>
    <w:rsid w:val="001722BD"/>
    <w:rsid w:val="002C5B81"/>
    <w:rsid w:val="00363688"/>
    <w:rsid w:val="003A5117"/>
    <w:rsid w:val="004044BD"/>
    <w:rsid w:val="00420065"/>
    <w:rsid w:val="00486959"/>
    <w:rsid w:val="00493910"/>
    <w:rsid w:val="004E3412"/>
    <w:rsid w:val="00563338"/>
    <w:rsid w:val="006A79A0"/>
    <w:rsid w:val="006B45C3"/>
    <w:rsid w:val="008110E2"/>
    <w:rsid w:val="00842E94"/>
    <w:rsid w:val="00856817"/>
    <w:rsid w:val="00896A70"/>
    <w:rsid w:val="00984D75"/>
    <w:rsid w:val="00AB07F7"/>
    <w:rsid w:val="00AD0B6F"/>
    <w:rsid w:val="00BA67A9"/>
    <w:rsid w:val="00C064F0"/>
    <w:rsid w:val="00C437C3"/>
    <w:rsid w:val="00C4458E"/>
    <w:rsid w:val="00CB19E6"/>
    <w:rsid w:val="00EA7E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EF0E"/>
  <w15:chartTrackingRefBased/>
  <w15:docId w15:val="{4E62F25B-A0AD-4892-8E85-8251A9BF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C5B81"/>
    <w:pPr>
      <w:keepNext/>
      <w:keepLines/>
      <w:spacing w:before="240" w:after="0"/>
      <w:outlineLvl w:val="0"/>
    </w:pPr>
    <w:rPr>
      <w:rFonts w:asciiTheme="majorHAnsi" w:eastAsiaTheme="majorEastAsia" w:hAnsiTheme="majorHAnsi" w:cstheme="majorBidi"/>
      <w:color w:val="7C9163"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63338"/>
    <w:pPr>
      <w:spacing w:after="0" w:line="240" w:lineRule="auto"/>
    </w:pPr>
    <w:rPr>
      <w:rFonts w:eastAsiaTheme="minorEastAsia"/>
      <w:lang w:eastAsia="uk-UA"/>
    </w:rPr>
  </w:style>
  <w:style w:type="character" w:customStyle="1" w:styleId="a4">
    <w:name w:val="Без інтервалів Знак"/>
    <w:basedOn w:val="a0"/>
    <w:link w:val="a3"/>
    <w:uiPriority w:val="1"/>
    <w:rsid w:val="00563338"/>
    <w:rPr>
      <w:rFonts w:eastAsiaTheme="minorEastAsia"/>
      <w:lang w:eastAsia="uk-UA"/>
    </w:rPr>
  </w:style>
  <w:style w:type="paragraph" w:styleId="a5">
    <w:name w:val="Title"/>
    <w:basedOn w:val="a"/>
    <w:next w:val="a"/>
    <w:link w:val="a6"/>
    <w:uiPriority w:val="10"/>
    <w:qFormat/>
    <w:rsid w:val="0056333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uk-UA"/>
    </w:rPr>
  </w:style>
  <w:style w:type="character" w:customStyle="1" w:styleId="a6">
    <w:name w:val="Назва Знак"/>
    <w:basedOn w:val="a0"/>
    <w:link w:val="a5"/>
    <w:uiPriority w:val="10"/>
    <w:rsid w:val="00563338"/>
    <w:rPr>
      <w:rFonts w:asciiTheme="majorHAnsi" w:eastAsiaTheme="majorEastAsia" w:hAnsiTheme="majorHAnsi" w:cstheme="majorBidi"/>
      <w:color w:val="404040" w:themeColor="text1" w:themeTint="BF"/>
      <w:spacing w:val="-10"/>
      <w:kern w:val="28"/>
      <w:sz w:val="56"/>
      <w:szCs w:val="56"/>
      <w:lang w:eastAsia="uk-UA"/>
    </w:rPr>
  </w:style>
  <w:style w:type="paragraph" w:styleId="a7">
    <w:name w:val="Subtitle"/>
    <w:basedOn w:val="a"/>
    <w:next w:val="a"/>
    <w:link w:val="a8"/>
    <w:uiPriority w:val="11"/>
    <w:qFormat/>
    <w:rsid w:val="00563338"/>
    <w:pPr>
      <w:numPr>
        <w:ilvl w:val="1"/>
      </w:numPr>
    </w:pPr>
    <w:rPr>
      <w:rFonts w:eastAsiaTheme="minorEastAsia" w:cs="Times New Roman"/>
      <w:color w:val="5A5A5A" w:themeColor="text1" w:themeTint="A5"/>
      <w:spacing w:val="15"/>
      <w:lang w:eastAsia="uk-UA"/>
    </w:rPr>
  </w:style>
  <w:style w:type="character" w:customStyle="1" w:styleId="a8">
    <w:name w:val="Підзаголовок Знак"/>
    <w:basedOn w:val="a0"/>
    <w:link w:val="a7"/>
    <w:uiPriority w:val="11"/>
    <w:rsid w:val="00563338"/>
    <w:rPr>
      <w:rFonts w:eastAsiaTheme="minorEastAsia" w:cs="Times New Roman"/>
      <w:color w:val="5A5A5A" w:themeColor="text1" w:themeTint="A5"/>
      <w:spacing w:val="15"/>
      <w:lang w:eastAsia="uk-UA"/>
    </w:rPr>
  </w:style>
  <w:style w:type="character" w:styleId="a9">
    <w:name w:val="Placeholder Text"/>
    <w:basedOn w:val="a0"/>
    <w:uiPriority w:val="99"/>
    <w:semiHidden/>
    <w:rsid w:val="002C5B81"/>
    <w:rPr>
      <w:color w:val="808080"/>
    </w:rPr>
  </w:style>
  <w:style w:type="character" w:customStyle="1" w:styleId="10">
    <w:name w:val="Заголовок 1 Знак"/>
    <w:basedOn w:val="a0"/>
    <w:link w:val="1"/>
    <w:uiPriority w:val="9"/>
    <w:rsid w:val="002C5B81"/>
    <w:rPr>
      <w:rFonts w:asciiTheme="majorHAnsi" w:eastAsiaTheme="majorEastAsia" w:hAnsiTheme="majorHAnsi" w:cstheme="majorBidi"/>
      <w:color w:val="7C9163" w:themeColor="accent1" w:themeShade="BF"/>
      <w:sz w:val="32"/>
      <w:szCs w:val="32"/>
    </w:rPr>
  </w:style>
  <w:style w:type="paragraph" w:styleId="aa">
    <w:name w:val="TOC Heading"/>
    <w:basedOn w:val="1"/>
    <w:next w:val="a"/>
    <w:uiPriority w:val="39"/>
    <w:unhideWhenUsed/>
    <w:qFormat/>
    <w:rsid w:val="002C5B81"/>
    <w:pPr>
      <w:outlineLvl w:val="9"/>
    </w:pPr>
    <w:rPr>
      <w:lang w:eastAsia="uk-UA"/>
    </w:rPr>
  </w:style>
  <w:style w:type="paragraph" w:styleId="11">
    <w:name w:val="toc 1"/>
    <w:basedOn w:val="a"/>
    <w:next w:val="a"/>
    <w:autoRedefine/>
    <w:uiPriority w:val="39"/>
    <w:unhideWhenUsed/>
    <w:rsid w:val="00896A70"/>
    <w:pPr>
      <w:spacing w:after="100"/>
    </w:pPr>
  </w:style>
  <w:style w:type="character" w:styleId="ab">
    <w:name w:val="Hyperlink"/>
    <w:basedOn w:val="a0"/>
    <w:uiPriority w:val="99"/>
    <w:unhideWhenUsed/>
    <w:rsid w:val="00896A70"/>
    <w:rPr>
      <w:color w:val="8E58B6" w:themeColor="hyperlink"/>
      <w:u w:val="single"/>
    </w:rPr>
  </w:style>
  <w:style w:type="paragraph" w:styleId="ac">
    <w:name w:val="header"/>
    <w:basedOn w:val="a"/>
    <w:link w:val="ad"/>
    <w:uiPriority w:val="99"/>
    <w:unhideWhenUsed/>
    <w:rsid w:val="00842E94"/>
    <w:pPr>
      <w:tabs>
        <w:tab w:val="center" w:pos="4819"/>
        <w:tab w:val="right" w:pos="9639"/>
      </w:tabs>
      <w:spacing w:after="0" w:line="240" w:lineRule="auto"/>
    </w:pPr>
  </w:style>
  <w:style w:type="character" w:customStyle="1" w:styleId="ad">
    <w:name w:val="Верхній колонтитул Знак"/>
    <w:basedOn w:val="a0"/>
    <w:link w:val="ac"/>
    <w:uiPriority w:val="99"/>
    <w:rsid w:val="00842E94"/>
  </w:style>
  <w:style w:type="paragraph" w:styleId="ae">
    <w:name w:val="footer"/>
    <w:basedOn w:val="a"/>
    <w:link w:val="af"/>
    <w:uiPriority w:val="99"/>
    <w:unhideWhenUsed/>
    <w:rsid w:val="00842E94"/>
    <w:pPr>
      <w:tabs>
        <w:tab w:val="center" w:pos="4819"/>
        <w:tab w:val="right" w:pos="9639"/>
      </w:tabs>
      <w:spacing w:after="0" w:line="240" w:lineRule="auto"/>
    </w:pPr>
  </w:style>
  <w:style w:type="character" w:customStyle="1" w:styleId="af">
    <w:name w:val="Нижній колонтитул Знак"/>
    <w:basedOn w:val="a0"/>
    <w:link w:val="ae"/>
    <w:uiPriority w:val="99"/>
    <w:rsid w:val="00842E94"/>
  </w:style>
  <w:style w:type="paragraph" w:styleId="af0">
    <w:name w:val="List Paragraph"/>
    <w:basedOn w:val="a"/>
    <w:uiPriority w:val="34"/>
    <w:qFormat/>
    <w:rsid w:val="0085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Папір">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so far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8FDB2-3D1B-439C-85B8-7FC6F215D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Pages>
  <Words>2949</Words>
  <Characters>1681</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“Le petit prinse”</vt:lpstr>
    </vt:vector>
  </TitlesOfParts>
  <Company>11/08/2017 -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petit prinse”</dc:title>
  <dc:subject/>
  <dc:creator>Stasia</dc:creator>
  <cp:keywords/>
  <dc:description/>
  <cp:lastModifiedBy>Стася</cp:lastModifiedBy>
  <cp:revision>3</cp:revision>
  <dcterms:created xsi:type="dcterms:W3CDTF">2017-08-28T16:25:00Z</dcterms:created>
  <dcterms:modified xsi:type="dcterms:W3CDTF">2017-08-29T10:45:00Z</dcterms:modified>
</cp:coreProperties>
</file>